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rsidP="00F528B4">
      <w:pPr>
        <w:pStyle w:val="33Numeros"/>
      </w:pPr>
      <w:r w:rsidRPr="00662771">
        <w:rPr>
          <w:noProof/>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noProof/>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rsidP="00F528B4">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rsidP="00F528B4">
      <w:pPr>
        <w:rPr>
          <w:rFonts w:ascii="Arial" w:hAnsi="Arial" w:cs="Arial"/>
        </w:rPr>
      </w:pPr>
    </w:p>
    <w:p w14:paraId="5D1FE9BD" w14:textId="77777777" w:rsidR="00CC1403" w:rsidRPr="00662771" w:rsidRDefault="00CC1403" w:rsidP="00F528B4">
      <w:pPr>
        <w:rPr>
          <w:rFonts w:ascii="Arial" w:hAnsi="Arial" w:cs="Arial"/>
        </w:rPr>
      </w:pPr>
    </w:p>
    <w:p w14:paraId="2C56E62E" w14:textId="77777777" w:rsidR="00CC1403" w:rsidRPr="00662771" w:rsidRDefault="00CC1403" w:rsidP="00F528B4">
      <w:pPr>
        <w:rPr>
          <w:rFonts w:ascii="Arial" w:hAnsi="Arial" w:cs="Arial"/>
        </w:rPr>
      </w:pPr>
    </w:p>
    <w:p w14:paraId="1CC9497B" w14:textId="6C6B4AE1" w:rsidR="00CC1403" w:rsidRPr="00662771" w:rsidRDefault="00CC1403" w:rsidP="00F528B4">
      <w:pPr>
        <w:rPr>
          <w:rFonts w:ascii="Arial" w:hAnsi="Arial" w:cs="Arial"/>
        </w:rPr>
      </w:pPr>
    </w:p>
    <w:p w14:paraId="7114B432" w14:textId="77777777" w:rsidR="00CC1403" w:rsidRPr="00662771" w:rsidRDefault="00CC1403" w:rsidP="00F528B4">
      <w:pPr>
        <w:rPr>
          <w:rFonts w:ascii="Arial" w:hAnsi="Arial" w:cs="Arial"/>
        </w:rPr>
      </w:pPr>
    </w:p>
    <w:p w14:paraId="4251CB10" w14:textId="77777777" w:rsidR="00CC1403" w:rsidRPr="00662771" w:rsidRDefault="00CC1403" w:rsidP="00F528B4">
      <w:pPr>
        <w:rPr>
          <w:rFonts w:ascii="Arial" w:hAnsi="Arial" w:cs="Arial"/>
        </w:rPr>
      </w:pPr>
    </w:p>
    <w:p w14:paraId="56E80A0A" w14:textId="77777777" w:rsidR="00CC1403" w:rsidRPr="00662771" w:rsidRDefault="00CC1403" w:rsidP="00F528B4">
      <w:pPr>
        <w:rPr>
          <w:rFonts w:ascii="Arial" w:hAnsi="Arial" w:cs="Arial"/>
        </w:rPr>
      </w:pPr>
    </w:p>
    <w:p w14:paraId="1ED60AAF" w14:textId="77777777" w:rsidR="00CC1403" w:rsidRPr="00662771" w:rsidRDefault="00CC1403" w:rsidP="00F528B4">
      <w:pPr>
        <w:rPr>
          <w:rFonts w:ascii="Arial" w:hAnsi="Arial" w:cs="Arial"/>
        </w:rPr>
      </w:pPr>
    </w:p>
    <w:p w14:paraId="1464A861" w14:textId="77777777" w:rsidR="00CC1403" w:rsidRPr="00662771" w:rsidRDefault="00624CF1" w:rsidP="00F528B4">
      <w:pPr>
        <w:tabs>
          <w:tab w:val="left" w:pos="6324"/>
        </w:tabs>
        <w:rPr>
          <w:rFonts w:ascii="Arial" w:hAnsi="Arial" w:cs="Arial"/>
        </w:rPr>
      </w:pPr>
      <w:r w:rsidRPr="00662771">
        <w:rPr>
          <w:rFonts w:ascii="Arial" w:hAnsi="Arial" w:cs="Arial"/>
        </w:rPr>
        <w:tab/>
      </w:r>
    </w:p>
    <w:p w14:paraId="2A5F1377" w14:textId="707DAF01" w:rsidR="00CC1403" w:rsidRPr="009047C7" w:rsidRDefault="00624CF1" w:rsidP="00F528B4">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rsidP="00F528B4">
      <w:pPr>
        <w:tabs>
          <w:tab w:val="left" w:pos="7248"/>
        </w:tabs>
        <w:jc w:val="center"/>
        <w:rPr>
          <w:rFonts w:ascii="Arial" w:hAnsi="Arial" w:cs="Arial"/>
          <w:b/>
          <w:smallCaps/>
          <w:sz w:val="28"/>
          <w:szCs w:val="28"/>
        </w:rPr>
      </w:pPr>
    </w:p>
    <w:p w14:paraId="24A2B04F" w14:textId="77777777" w:rsidR="00CC1403" w:rsidRPr="00333F26" w:rsidRDefault="00624CF1" w:rsidP="00F528B4">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rsidP="00F528B4">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49E3D8D7" w:rsidR="00CC1403" w:rsidRPr="009047C7" w:rsidRDefault="00624CF1" w:rsidP="00F528B4">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071A54">
        <w:rPr>
          <w:rFonts w:ascii="Arial" w:hAnsi="Arial" w:cs="Arial"/>
          <w:b/>
          <w:smallCaps/>
          <w:sz w:val="28"/>
          <w:szCs w:val="28"/>
        </w:rPr>
        <w:softHyphen/>
      </w:r>
      <w:r w:rsidR="00071A54">
        <w:rPr>
          <w:rFonts w:ascii="Arial" w:hAnsi="Arial" w:cs="Arial"/>
          <w:b/>
          <w:smallCaps/>
          <w:sz w:val="28"/>
          <w:szCs w:val="28"/>
        </w:rPr>
        <w:softHyphen/>
      </w:r>
      <w:r w:rsidR="00071A54">
        <w:rPr>
          <w:rFonts w:ascii="Arial" w:hAnsi="Arial" w:cs="Arial"/>
          <w:b/>
          <w:smallCaps/>
          <w:sz w:val="28"/>
          <w:szCs w:val="28"/>
        </w:rPr>
        <w:softHyphen/>
      </w:r>
      <w:r w:rsidR="00071A54">
        <w:rPr>
          <w:rFonts w:ascii="Arial" w:hAnsi="Arial" w:cs="Arial"/>
          <w:b/>
          <w:smallCaps/>
          <w:sz w:val="28"/>
          <w:szCs w:val="28"/>
        </w:rPr>
        <w:softHyphen/>
      </w:r>
      <w:r w:rsidR="00071A54">
        <w:rPr>
          <w:rFonts w:ascii="Arial" w:hAnsi="Arial" w:cs="Arial"/>
          <w:b/>
          <w:smallCaps/>
          <w:sz w:val="28"/>
          <w:szCs w:val="28"/>
        </w:rPr>
        <w:softHyphen/>
      </w:r>
      <w:r w:rsidR="00E41BA6">
        <w:rPr>
          <w:rFonts w:ascii="Arial" w:hAnsi="Arial" w:cs="Arial"/>
          <w:b/>
          <w:smallCaps/>
          <w:sz w:val="28"/>
          <w:szCs w:val="28"/>
        </w:rPr>
        <w:t>036</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rsidP="00F528B4">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rsidP="00F528B4">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Pr="00662771" w:rsidRDefault="00624CF1" w:rsidP="00F528B4">
      <w:pPr>
        <w:tabs>
          <w:tab w:val="left" w:pos="3686"/>
          <w:tab w:val="left" w:pos="6336"/>
        </w:tabs>
        <w:rPr>
          <w:rFonts w:ascii="Arial" w:hAnsi="Arial" w:cs="Arial"/>
          <w:b/>
          <w:smallCaps/>
        </w:rPr>
      </w:pPr>
      <w:r w:rsidRPr="00662771">
        <w:rPr>
          <w:rFonts w:ascii="Arial" w:hAnsi="Arial" w:cs="Arial"/>
          <w:b/>
          <w:smallCaps/>
        </w:rPr>
        <w:tab/>
      </w:r>
    </w:p>
    <w:p w14:paraId="1CC71B98" w14:textId="45029D0D" w:rsidR="00CC1403" w:rsidRPr="00662771" w:rsidRDefault="00624CF1" w:rsidP="00E41BA6">
      <w:pPr>
        <w:tabs>
          <w:tab w:val="left" w:pos="3686"/>
          <w:tab w:val="center" w:pos="4618"/>
          <w:tab w:val="left" w:pos="6700"/>
        </w:tabs>
        <w:rPr>
          <w:rFonts w:ascii="Arial" w:hAnsi="Arial" w:cs="Arial"/>
          <w:b/>
          <w:smallCaps/>
        </w:rPr>
      </w:pPr>
      <w:r w:rsidRPr="00662771">
        <w:rPr>
          <w:rFonts w:ascii="Arial" w:hAnsi="Arial" w:cs="Arial"/>
          <w:b/>
          <w:smallCaps/>
        </w:rPr>
        <w:tab/>
      </w:r>
      <w:r w:rsidRPr="00662771">
        <w:rPr>
          <w:rFonts w:ascii="Arial" w:hAnsi="Arial" w:cs="Arial"/>
          <w:b/>
          <w:smallCaps/>
        </w:rPr>
        <w:tab/>
      </w:r>
      <w:r w:rsidR="00E41BA6">
        <w:rPr>
          <w:rFonts w:ascii="Arial" w:hAnsi="Arial" w:cs="Arial"/>
          <w:b/>
          <w:smallCaps/>
        </w:rPr>
        <w:tab/>
      </w:r>
    </w:p>
    <w:p w14:paraId="1D7A5250" w14:textId="77777777" w:rsidR="00CC1403" w:rsidRPr="00662771" w:rsidRDefault="00CC1403" w:rsidP="00F528B4">
      <w:pPr>
        <w:tabs>
          <w:tab w:val="left" w:pos="3686"/>
        </w:tabs>
        <w:jc w:val="center"/>
        <w:rPr>
          <w:rFonts w:ascii="Arial" w:hAnsi="Arial" w:cs="Arial"/>
          <w:b/>
        </w:rPr>
      </w:pPr>
    </w:p>
    <w:p w14:paraId="6B989034" w14:textId="77777777" w:rsidR="00282475" w:rsidRPr="00662771" w:rsidRDefault="00282475" w:rsidP="00F528B4">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78313EF8" w14:textId="77777777" w:rsidR="00A23197" w:rsidRPr="00A23197" w:rsidRDefault="00A23197" w:rsidP="00A23197">
      <w:pPr>
        <w:autoSpaceDE w:val="0"/>
        <w:autoSpaceDN w:val="0"/>
        <w:adjustRightInd w:val="0"/>
        <w:rPr>
          <w:rFonts w:ascii="Arial" w:hAnsi="Arial" w:cs="Arial"/>
          <w:color w:val="000000"/>
          <w:sz w:val="24"/>
          <w:szCs w:val="24"/>
          <w:lang w:eastAsia="es-MX"/>
        </w:rPr>
      </w:pPr>
      <w:bookmarkStart w:id="8" w:name="_Hlk207187418"/>
    </w:p>
    <w:p w14:paraId="212CC0F0" w14:textId="2102EEA7" w:rsidR="00BE5D6D" w:rsidRPr="00A23197" w:rsidRDefault="00A23197" w:rsidP="00A23197">
      <w:pPr>
        <w:pStyle w:val="Textoindependiente"/>
        <w:tabs>
          <w:tab w:val="center" w:pos="4666"/>
          <w:tab w:val="left" w:pos="6468"/>
        </w:tabs>
        <w:spacing w:before="8"/>
        <w:ind w:right="284"/>
        <w:rPr>
          <w:rFonts w:cs="Arial"/>
          <w:b/>
          <w:bCs/>
          <w:sz w:val="26"/>
          <w:szCs w:val="26"/>
        </w:rPr>
      </w:pPr>
      <w:bookmarkStart w:id="9" w:name="_Hlk212463213"/>
      <w:r w:rsidRPr="00A23197">
        <w:rPr>
          <w:rFonts w:cs="Arial"/>
          <w:b/>
          <w:bCs/>
          <w:color w:val="000000"/>
          <w:sz w:val="26"/>
          <w:szCs w:val="26"/>
          <w:lang w:eastAsia="es-MX"/>
        </w:rPr>
        <w:t xml:space="preserve">SUSCRIPCIÓN A LA HERRAMIENTA DE REVISIÓN DE CÓDIGO FUENTE </w:t>
      </w:r>
      <w:bookmarkEnd w:id="9"/>
      <w:r w:rsidR="00241C31" w:rsidRPr="00A23197">
        <w:rPr>
          <w:rFonts w:cs="Arial"/>
          <w:b/>
          <w:bCs/>
          <w:sz w:val="26"/>
          <w:szCs w:val="26"/>
        </w:rPr>
        <w:cr/>
      </w:r>
    </w:p>
    <w:bookmarkEnd w:id="8"/>
    <w:p w14:paraId="752E0271"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58D9C4AC"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10130F8C" w14:textId="77777777" w:rsidR="00DA5753" w:rsidRDefault="00DA5753" w:rsidP="00F528B4">
      <w:pPr>
        <w:pStyle w:val="Textoindependiente"/>
        <w:tabs>
          <w:tab w:val="center" w:pos="4666"/>
          <w:tab w:val="left" w:pos="6468"/>
        </w:tabs>
        <w:spacing w:before="8"/>
        <w:ind w:right="284"/>
        <w:jc w:val="center"/>
        <w:rPr>
          <w:rFonts w:cs="Arial"/>
          <w:b/>
          <w:bCs/>
          <w:sz w:val="20"/>
        </w:rPr>
      </w:pPr>
    </w:p>
    <w:p w14:paraId="50217C6B"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44AD65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1E40D55D"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74E144AF"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1AF59CD7"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6C020718" w14:textId="77777777" w:rsidR="00A8573D" w:rsidRPr="00662771" w:rsidRDefault="00A8573D" w:rsidP="00F528B4">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rsidP="00F528B4">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t>C O N V O C A T O R I A</w:t>
      </w:r>
    </w:p>
    <w:p w14:paraId="426A8F12" w14:textId="77777777" w:rsidR="00CC1403" w:rsidRPr="00662771" w:rsidRDefault="00CC1403" w:rsidP="00F528B4">
      <w:pPr>
        <w:tabs>
          <w:tab w:val="left" w:pos="3828"/>
        </w:tabs>
        <w:spacing w:line="276" w:lineRule="auto"/>
        <w:ind w:left="1416"/>
        <w:jc w:val="center"/>
        <w:rPr>
          <w:rFonts w:ascii="Arial" w:hAnsi="Arial" w:cs="Arial"/>
          <w:b/>
        </w:rPr>
      </w:pPr>
    </w:p>
    <w:p w14:paraId="0CFF84A0" w14:textId="77777777" w:rsidR="00CC1403" w:rsidRPr="00662771" w:rsidRDefault="00624CF1" w:rsidP="00F528B4">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rsidP="00F528B4">
      <w:pPr>
        <w:tabs>
          <w:tab w:val="left" w:pos="3828"/>
        </w:tabs>
        <w:spacing w:line="276" w:lineRule="auto"/>
        <w:rPr>
          <w:rFonts w:ascii="Arial" w:hAnsi="Arial" w:cs="Arial"/>
          <w:b/>
        </w:rPr>
      </w:pPr>
    </w:p>
    <w:p w14:paraId="411A2161" w14:textId="77777777" w:rsidR="00CC1403" w:rsidRPr="00662771" w:rsidRDefault="00CC1403" w:rsidP="00F528B4">
      <w:pPr>
        <w:tabs>
          <w:tab w:val="left" w:pos="3828"/>
        </w:tabs>
        <w:spacing w:line="276" w:lineRule="auto"/>
        <w:ind w:left="1416"/>
        <w:rPr>
          <w:rFonts w:ascii="Arial" w:hAnsi="Arial" w:cs="Arial"/>
          <w:b/>
        </w:rPr>
      </w:pPr>
    </w:p>
    <w:p w14:paraId="227F6EB1" w14:textId="77777777"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rsidP="00F528B4">
      <w:pPr>
        <w:tabs>
          <w:tab w:val="left" w:pos="3780"/>
        </w:tabs>
        <w:spacing w:line="276" w:lineRule="auto"/>
        <w:rPr>
          <w:rFonts w:ascii="Arial" w:hAnsi="Arial" w:cs="Arial"/>
          <w:b/>
        </w:rPr>
      </w:pPr>
    </w:p>
    <w:p w14:paraId="08546943" w14:textId="77777777" w:rsidR="00CC1403" w:rsidRPr="00662771" w:rsidRDefault="00CC1403" w:rsidP="00F528B4">
      <w:pPr>
        <w:tabs>
          <w:tab w:val="left" w:pos="3780"/>
        </w:tabs>
        <w:spacing w:line="276" w:lineRule="auto"/>
        <w:rPr>
          <w:rFonts w:ascii="Arial" w:hAnsi="Arial" w:cs="Arial"/>
          <w:b/>
        </w:rPr>
      </w:pPr>
    </w:p>
    <w:p w14:paraId="2956D388" w14:textId="4A562764" w:rsidR="00CC1403" w:rsidRPr="00662771" w:rsidRDefault="00624CF1" w:rsidP="00F528B4">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5F538E46" w14:textId="77777777" w:rsidR="00CC1403" w:rsidRPr="00662771" w:rsidRDefault="00CC1403" w:rsidP="00F528B4">
      <w:pPr>
        <w:tabs>
          <w:tab w:val="left" w:pos="3780"/>
        </w:tabs>
        <w:spacing w:line="276" w:lineRule="auto"/>
        <w:rPr>
          <w:rFonts w:ascii="Arial" w:hAnsi="Arial" w:cs="Arial"/>
        </w:rPr>
      </w:pPr>
    </w:p>
    <w:p w14:paraId="23860852" w14:textId="6A5DBE4F"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rsidP="00F528B4">
      <w:pPr>
        <w:tabs>
          <w:tab w:val="left" w:pos="3828"/>
        </w:tabs>
        <w:spacing w:line="276" w:lineRule="auto"/>
        <w:ind w:left="1418"/>
        <w:rPr>
          <w:rFonts w:ascii="Arial" w:hAnsi="Arial" w:cs="Arial"/>
          <w:b/>
        </w:rPr>
      </w:pPr>
    </w:p>
    <w:p w14:paraId="5A15DB94" w14:textId="349C715A" w:rsidR="00CC1403" w:rsidRPr="00662771" w:rsidRDefault="00624CF1" w:rsidP="00F528B4">
      <w:pPr>
        <w:tabs>
          <w:tab w:val="left" w:pos="3828"/>
        </w:tabs>
        <w:spacing w:line="276" w:lineRule="auto"/>
        <w:ind w:left="1416"/>
        <w:rPr>
          <w:rFonts w:ascii="Arial" w:hAnsi="Arial" w:cs="Arial"/>
        </w:rPr>
      </w:pPr>
      <w:r w:rsidRPr="006A2E92">
        <w:rPr>
          <w:rFonts w:ascii="Arial" w:hAnsi="Arial" w:cs="Arial"/>
        </w:rPr>
        <w:t>Ejercicio Fiscal</w:t>
      </w:r>
      <w:r w:rsidRPr="006A2E92">
        <w:rPr>
          <w:rFonts w:ascii="Arial" w:hAnsi="Arial" w:cs="Arial"/>
        </w:rPr>
        <w:tab/>
      </w:r>
      <w:r w:rsidR="00071A54" w:rsidRPr="006A2E92">
        <w:rPr>
          <w:rFonts w:ascii="Arial" w:hAnsi="Arial" w:cs="Arial"/>
          <w:b/>
        </w:rPr>
        <w:t>2026</w:t>
      </w:r>
      <w:r w:rsidR="00A23197">
        <w:rPr>
          <w:rFonts w:ascii="Arial" w:hAnsi="Arial" w:cs="Arial"/>
          <w:b/>
        </w:rPr>
        <w:t xml:space="preserve">, 2027 </w:t>
      </w:r>
      <w:r w:rsidR="00680F3C">
        <w:rPr>
          <w:rFonts w:ascii="Arial" w:hAnsi="Arial" w:cs="Arial"/>
          <w:b/>
        </w:rPr>
        <w:t>y</w:t>
      </w:r>
      <w:r w:rsidR="00A23197">
        <w:rPr>
          <w:rFonts w:ascii="Arial" w:hAnsi="Arial" w:cs="Arial"/>
          <w:b/>
        </w:rPr>
        <w:t xml:space="preserve"> 2028</w:t>
      </w:r>
    </w:p>
    <w:p w14:paraId="1395A97D" w14:textId="77777777" w:rsidR="00CC1403" w:rsidRPr="00662771" w:rsidRDefault="00CC1403" w:rsidP="00F528B4">
      <w:pPr>
        <w:tabs>
          <w:tab w:val="left" w:pos="3828"/>
        </w:tabs>
        <w:spacing w:line="276" w:lineRule="auto"/>
        <w:ind w:left="1416"/>
        <w:rPr>
          <w:rFonts w:ascii="Arial" w:hAnsi="Arial" w:cs="Arial"/>
        </w:rPr>
      </w:pPr>
    </w:p>
    <w:p w14:paraId="6F93E963" w14:textId="77777777" w:rsidR="00CC1403" w:rsidRPr="00662771" w:rsidRDefault="00CC1403" w:rsidP="00F528B4">
      <w:pPr>
        <w:tabs>
          <w:tab w:val="left" w:pos="3828"/>
        </w:tabs>
        <w:spacing w:line="276" w:lineRule="auto"/>
        <w:ind w:left="1416"/>
        <w:rPr>
          <w:rFonts w:ascii="Arial" w:hAnsi="Arial" w:cs="Arial"/>
        </w:rPr>
      </w:pPr>
    </w:p>
    <w:p w14:paraId="3AA237CD" w14:textId="4BCC8844" w:rsidR="00CC1403" w:rsidRDefault="00624CF1" w:rsidP="003B269B">
      <w:pPr>
        <w:tabs>
          <w:tab w:val="left" w:pos="3828"/>
        </w:tabs>
        <w:spacing w:line="276" w:lineRule="auto"/>
        <w:ind w:left="1416"/>
        <w:rPr>
          <w:rFonts w:ascii="Arial" w:hAnsi="Arial" w:cs="Arial"/>
          <w:b/>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E41BA6">
        <w:rPr>
          <w:rFonts w:ascii="Arial" w:hAnsi="Arial" w:cs="Arial"/>
          <w:b/>
        </w:rPr>
        <w:t>036</w:t>
      </w:r>
      <w:r w:rsidRPr="00662771">
        <w:rPr>
          <w:rFonts w:ascii="Arial" w:hAnsi="Arial" w:cs="Arial"/>
          <w:b/>
        </w:rPr>
        <w:t>/202</w:t>
      </w:r>
      <w:r w:rsidR="00CE413F" w:rsidRPr="00662771">
        <w:rPr>
          <w:rFonts w:ascii="Arial" w:hAnsi="Arial" w:cs="Arial"/>
          <w:b/>
        </w:rPr>
        <w:t>5</w:t>
      </w:r>
    </w:p>
    <w:p w14:paraId="5A6309F8" w14:textId="77777777" w:rsidR="00680F3C" w:rsidRPr="00662771" w:rsidRDefault="00680F3C" w:rsidP="003B269B">
      <w:pPr>
        <w:tabs>
          <w:tab w:val="left" w:pos="3828"/>
        </w:tabs>
        <w:spacing w:line="276" w:lineRule="auto"/>
        <w:ind w:left="1416"/>
        <w:rPr>
          <w:rFonts w:ascii="Arial" w:hAnsi="Arial" w:cs="Arial"/>
        </w:rPr>
      </w:pPr>
    </w:p>
    <w:p w14:paraId="7C438118" w14:textId="77777777" w:rsidR="00CC1403" w:rsidRPr="00662771" w:rsidRDefault="00CC1403" w:rsidP="00F528B4">
      <w:pPr>
        <w:tabs>
          <w:tab w:val="left" w:pos="3828"/>
        </w:tabs>
        <w:spacing w:line="276" w:lineRule="auto"/>
        <w:ind w:left="4255" w:hanging="7"/>
        <w:rPr>
          <w:rFonts w:ascii="Arial" w:hAnsi="Arial" w:cs="Arial"/>
        </w:rPr>
      </w:pPr>
    </w:p>
    <w:p w14:paraId="6416FF6A" w14:textId="00946DFA" w:rsidR="00680F3C" w:rsidRPr="00680F3C" w:rsidRDefault="00680F3C" w:rsidP="00680F3C">
      <w:pPr>
        <w:pStyle w:val="Textoindependiente"/>
        <w:tabs>
          <w:tab w:val="center" w:pos="3828"/>
          <w:tab w:val="left" w:pos="5529"/>
        </w:tabs>
        <w:spacing w:before="8"/>
        <w:ind w:left="3686" w:right="284" w:hanging="2268"/>
        <w:rPr>
          <w:rFonts w:cs="Arial"/>
        </w:rPr>
      </w:pPr>
      <w:r w:rsidRPr="00680F3C">
        <w:rPr>
          <w:rFonts w:cs="Arial"/>
          <w:lang w:val="es-ES"/>
        </w:rPr>
        <w:t>Contratación:</w:t>
      </w:r>
      <w:r w:rsidRPr="00680F3C">
        <w:rPr>
          <w:rFonts w:cs="Arial"/>
        </w:rPr>
        <w:tab/>
      </w:r>
      <w:r w:rsidRPr="00680F3C">
        <w:rPr>
          <w:rFonts w:cs="Arial"/>
          <w:b/>
          <w:bCs/>
          <w:sz w:val="20"/>
          <w:lang w:val="es-ES"/>
        </w:rPr>
        <w:t xml:space="preserve">Suscripción </w:t>
      </w:r>
      <w:r>
        <w:rPr>
          <w:rFonts w:cs="Arial"/>
          <w:b/>
          <w:bCs/>
          <w:sz w:val="20"/>
          <w:lang w:val="es-ES"/>
        </w:rPr>
        <w:t>a</w:t>
      </w:r>
      <w:r w:rsidRPr="00680F3C">
        <w:rPr>
          <w:rFonts w:cs="Arial"/>
          <w:b/>
          <w:bCs/>
          <w:sz w:val="20"/>
          <w:lang w:val="es-ES"/>
        </w:rPr>
        <w:t xml:space="preserve"> </w:t>
      </w:r>
      <w:r>
        <w:rPr>
          <w:rFonts w:cs="Arial"/>
          <w:b/>
          <w:bCs/>
          <w:sz w:val="20"/>
          <w:lang w:val="es-ES"/>
        </w:rPr>
        <w:t>l</w:t>
      </w:r>
      <w:r w:rsidRPr="00680F3C">
        <w:rPr>
          <w:rFonts w:cs="Arial"/>
          <w:b/>
          <w:bCs/>
          <w:sz w:val="20"/>
          <w:lang w:val="es-ES"/>
        </w:rPr>
        <w:t xml:space="preserve">a Herramienta </w:t>
      </w:r>
      <w:r>
        <w:rPr>
          <w:rFonts w:cs="Arial"/>
          <w:b/>
          <w:bCs/>
          <w:sz w:val="20"/>
          <w:lang w:val="es-ES"/>
        </w:rPr>
        <w:t>d</w:t>
      </w:r>
      <w:r w:rsidRPr="00680F3C">
        <w:rPr>
          <w:rFonts w:cs="Arial"/>
          <w:b/>
          <w:bCs/>
          <w:sz w:val="20"/>
          <w:lang w:val="es-ES"/>
        </w:rPr>
        <w:t xml:space="preserve">e Revisión </w:t>
      </w:r>
      <w:r>
        <w:rPr>
          <w:rFonts w:cs="Arial"/>
          <w:b/>
          <w:bCs/>
          <w:sz w:val="20"/>
          <w:lang w:val="es-ES"/>
        </w:rPr>
        <w:t>d</w:t>
      </w:r>
      <w:r w:rsidRPr="00680F3C">
        <w:rPr>
          <w:rFonts w:cs="Arial"/>
          <w:b/>
          <w:bCs/>
          <w:sz w:val="20"/>
          <w:lang w:val="es-ES"/>
        </w:rPr>
        <w:t>e Código Fuente </w:t>
      </w:r>
      <w:r w:rsidRPr="00680F3C">
        <w:rPr>
          <w:rFonts w:cs="Arial"/>
        </w:rPr>
        <w:t> </w:t>
      </w:r>
    </w:p>
    <w:p w14:paraId="61517EBD" w14:textId="77777777" w:rsidR="00680F3C" w:rsidRPr="00680F3C" w:rsidRDefault="00680F3C" w:rsidP="00680F3C">
      <w:pPr>
        <w:pStyle w:val="Textoindependiente"/>
        <w:tabs>
          <w:tab w:val="center" w:pos="4111"/>
          <w:tab w:val="left" w:pos="6468"/>
        </w:tabs>
        <w:spacing w:before="8"/>
        <w:ind w:left="4253" w:right="284" w:hanging="3119"/>
        <w:rPr>
          <w:rFonts w:cs="Arial"/>
        </w:rPr>
      </w:pPr>
      <w:r w:rsidRPr="00680F3C">
        <w:rPr>
          <w:rFonts w:cs="Arial"/>
        </w:rPr>
        <w:t> </w:t>
      </w:r>
    </w:p>
    <w:p w14:paraId="0CB9C764" w14:textId="77777777" w:rsidR="00680F3C" w:rsidRPr="00662771" w:rsidRDefault="00680F3C" w:rsidP="00680F3C">
      <w:pPr>
        <w:pStyle w:val="Textoindependiente"/>
        <w:tabs>
          <w:tab w:val="center" w:pos="4111"/>
          <w:tab w:val="left" w:pos="6468"/>
        </w:tabs>
        <w:spacing w:before="8"/>
        <w:ind w:left="4253" w:right="284" w:hanging="3119"/>
        <w:rPr>
          <w:rFonts w:cs="Arial"/>
          <w:b/>
          <w:bCs/>
          <w:sz w:val="20"/>
        </w:rPr>
      </w:pPr>
    </w:p>
    <w:p w14:paraId="493325C1" w14:textId="2923FDFC" w:rsidR="00CC1403" w:rsidRPr="00662771" w:rsidRDefault="00624CF1" w:rsidP="00F528B4">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p>
    <w:p w14:paraId="4A3C3E85" w14:textId="77777777" w:rsidR="00CC1403" w:rsidRPr="00662771" w:rsidRDefault="00624CF1" w:rsidP="00F528B4">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04375341" w14:textId="77777777" w:rsidR="00CC1403" w:rsidRPr="00662771" w:rsidRDefault="00CC1403" w:rsidP="00F528B4">
      <w:pPr>
        <w:spacing w:line="276" w:lineRule="auto"/>
        <w:ind w:left="3828" w:hanging="2410"/>
        <w:jc w:val="both"/>
        <w:outlineLvl w:val="0"/>
        <w:rPr>
          <w:rFonts w:ascii="Arial" w:hAnsi="Arial" w:cs="Arial"/>
          <w:b/>
        </w:rPr>
      </w:pPr>
    </w:p>
    <w:p w14:paraId="7C0878CD" w14:textId="77777777" w:rsidR="003B269B" w:rsidRPr="00662771" w:rsidRDefault="003B269B" w:rsidP="7AC6031E">
      <w:pPr>
        <w:spacing w:line="276" w:lineRule="auto"/>
        <w:jc w:val="both"/>
        <w:outlineLvl w:val="0"/>
        <w:rPr>
          <w:rFonts w:ascii="Arial" w:hAnsi="Arial" w:cs="Arial"/>
          <w:b/>
          <w:bCs/>
        </w:rPr>
      </w:pPr>
    </w:p>
    <w:p w14:paraId="0022BC19" w14:textId="0D3931E7" w:rsidR="003842A7" w:rsidRPr="00662771" w:rsidRDefault="003842A7" w:rsidP="00F528B4">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F528B4">
      <w:pPr>
        <w:jc w:val="both"/>
        <w:rPr>
          <w:rFonts w:ascii="Arial" w:hAnsi="Arial" w:cs="Arial"/>
          <w:bCs/>
        </w:rPr>
      </w:pPr>
    </w:p>
    <w:p w14:paraId="6701EFA3" w14:textId="77777777" w:rsidR="003842A7" w:rsidRPr="00662771" w:rsidRDefault="003842A7" w:rsidP="00F528B4">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F528B4">
      <w:pPr>
        <w:jc w:val="both"/>
        <w:rPr>
          <w:rFonts w:ascii="Arial" w:hAnsi="Arial" w:cs="Arial"/>
          <w:bCs/>
        </w:rPr>
      </w:pPr>
    </w:p>
    <w:p w14:paraId="1FB0D609" w14:textId="77777777" w:rsidR="003842A7" w:rsidRPr="00662771" w:rsidRDefault="003842A7" w:rsidP="00F528B4">
      <w:pPr>
        <w:jc w:val="both"/>
        <w:rPr>
          <w:rFonts w:ascii="Arial" w:hAnsi="Arial" w:cs="Arial"/>
          <w:bCs/>
        </w:rPr>
      </w:pPr>
      <w:r w:rsidRPr="00662771">
        <w:rPr>
          <w:rFonts w:ascii="Arial" w:hAnsi="Arial" w:cs="Arial"/>
          <w:b/>
        </w:rPr>
        <w:t>Estimados LICITANTES:</w:t>
      </w:r>
      <w:r w:rsidRPr="00662771">
        <w:rPr>
          <w:rFonts w:ascii="Arial" w:hAnsi="Arial" w:cs="Arial"/>
          <w:bCs/>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rsidP="00F528B4">
      <w:pPr>
        <w:spacing w:line="276" w:lineRule="auto"/>
        <w:jc w:val="both"/>
        <w:rPr>
          <w:rFonts w:ascii="Arial" w:hAnsi="Arial" w:cs="Arial"/>
          <w:bCs/>
        </w:rPr>
      </w:pPr>
    </w:p>
    <w:p w14:paraId="3B59B5D5" w14:textId="77777777" w:rsidR="00CC1403" w:rsidRPr="00662771" w:rsidRDefault="00CC1403" w:rsidP="00F528B4">
      <w:pPr>
        <w:spacing w:line="276" w:lineRule="auto"/>
        <w:jc w:val="both"/>
        <w:rPr>
          <w:rFonts w:ascii="Arial" w:hAnsi="Arial" w:cs="Arial"/>
          <w:bCs/>
        </w:rPr>
      </w:pPr>
    </w:p>
    <w:p w14:paraId="7BA18E88" w14:textId="77777777" w:rsidR="00CC1403" w:rsidRPr="00662771" w:rsidRDefault="00CC1403" w:rsidP="00F528B4">
      <w:pPr>
        <w:spacing w:line="276" w:lineRule="auto"/>
        <w:jc w:val="both"/>
        <w:rPr>
          <w:rFonts w:ascii="Arial" w:hAnsi="Arial" w:cs="Arial"/>
          <w:bCs/>
        </w:rPr>
      </w:pPr>
    </w:p>
    <w:p w14:paraId="7FE5F5A8" w14:textId="77777777" w:rsidR="00CC1403" w:rsidRPr="00662771" w:rsidRDefault="00CC1403" w:rsidP="00F528B4">
      <w:pPr>
        <w:spacing w:line="276" w:lineRule="auto"/>
        <w:jc w:val="both"/>
        <w:rPr>
          <w:rFonts w:ascii="Arial" w:hAnsi="Arial" w:cs="Arial"/>
          <w:bCs/>
        </w:rPr>
      </w:pPr>
    </w:p>
    <w:p w14:paraId="340E30C8" w14:textId="77777777" w:rsidR="00CC1403" w:rsidRPr="00662771" w:rsidRDefault="00CC1403" w:rsidP="00F528B4">
      <w:pPr>
        <w:tabs>
          <w:tab w:val="left" w:pos="3686"/>
        </w:tabs>
        <w:jc w:val="center"/>
        <w:rPr>
          <w:rFonts w:ascii="Arial" w:hAnsi="Arial" w:cs="Arial"/>
          <w:b/>
          <w:smallCaps/>
        </w:rPr>
      </w:pPr>
    </w:p>
    <w:p w14:paraId="1F724126" w14:textId="77777777" w:rsidR="00CC1403" w:rsidRPr="00662771" w:rsidRDefault="00CC1403" w:rsidP="00F528B4">
      <w:pPr>
        <w:tabs>
          <w:tab w:val="left" w:pos="3686"/>
        </w:tabs>
        <w:jc w:val="center"/>
        <w:rPr>
          <w:rFonts w:ascii="Arial" w:hAnsi="Arial" w:cs="Arial"/>
          <w:b/>
          <w:smallCaps/>
        </w:rPr>
      </w:pPr>
    </w:p>
    <w:p w14:paraId="7D3A1622" w14:textId="77777777" w:rsidR="00CC1403" w:rsidRPr="00662771" w:rsidRDefault="00CC1403" w:rsidP="00F528B4">
      <w:pPr>
        <w:tabs>
          <w:tab w:val="left" w:pos="3686"/>
        </w:tabs>
        <w:jc w:val="center"/>
        <w:rPr>
          <w:rFonts w:ascii="Arial" w:hAnsi="Arial" w:cs="Arial"/>
          <w:b/>
          <w:smallCaps/>
        </w:rPr>
      </w:pPr>
    </w:p>
    <w:p w14:paraId="3870138F" w14:textId="77777777" w:rsidR="00CC1403" w:rsidRPr="00662771" w:rsidRDefault="00CC1403" w:rsidP="00F528B4">
      <w:pPr>
        <w:tabs>
          <w:tab w:val="left" w:pos="3686"/>
        </w:tabs>
        <w:jc w:val="center"/>
        <w:rPr>
          <w:rFonts w:ascii="Arial" w:hAnsi="Arial" w:cs="Arial"/>
          <w:b/>
          <w:smallCaps/>
        </w:rPr>
      </w:pPr>
    </w:p>
    <w:p w14:paraId="3EAB1C82" w14:textId="77777777" w:rsidR="00CC1403" w:rsidRPr="00662771" w:rsidRDefault="00CC1403" w:rsidP="00F528B4">
      <w:pPr>
        <w:tabs>
          <w:tab w:val="left" w:pos="3686"/>
        </w:tabs>
        <w:jc w:val="center"/>
        <w:rPr>
          <w:rFonts w:ascii="Arial" w:hAnsi="Arial" w:cs="Arial"/>
          <w:b/>
          <w:smallCaps/>
        </w:rPr>
      </w:pPr>
    </w:p>
    <w:p w14:paraId="45716C9C" w14:textId="77777777" w:rsidR="00CC1403" w:rsidRPr="00662771" w:rsidRDefault="00CC1403" w:rsidP="00F528B4">
      <w:pPr>
        <w:tabs>
          <w:tab w:val="left" w:pos="3686"/>
        </w:tabs>
        <w:jc w:val="center"/>
        <w:rPr>
          <w:rFonts w:ascii="Arial" w:hAnsi="Arial" w:cs="Arial"/>
          <w:b/>
          <w:smallCaps/>
        </w:rPr>
      </w:pPr>
    </w:p>
    <w:p w14:paraId="2B607E28" w14:textId="77777777" w:rsidR="00CC1403" w:rsidRPr="00662771" w:rsidRDefault="00CC1403" w:rsidP="00F528B4">
      <w:pPr>
        <w:tabs>
          <w:tab w:val="left" w:pos="3686"/>
        </w:tabs>
        <w:jc w:val="center"/>
        <w:rPr>
          <w:rFonts w:ascii="Arial" w:hAnsi="Arial" w:cs="Arial"/>
          <w:b/>
          <w:smallCaps/>
        </w:rPr>
      </w:pPr>
    </w:p>
    <w:p w14:paraId="2FD48412" w14:textId="77777777" w:rsidR="00CC1403" w:rsidRPr="00662771" w:rsidRDefault="00CC1403" w:rsidP="00F528B4">
      <w:pPr>
        <w:tabs>
          <w:tab w:val="left" w:pos="3686"/>
        </w:tabs>
        <w:jc w:val="center"/>
        <w:rPr>
          <w:rFonts w:ascii="Arial" w:hAnsi="Arial" w:cs="Arial"/>
          <w:b/>
          <w:smallCaps/>
        </w:rPr>
      </w:pPr>
    </w:p>
    <w:p w14:paraId="06DB8195" w14:textId="77777777" w:rsidR="00CC1403" w:rsidRPr="00662771" w:rsidRDefault="00CC1403" w:rsidP="00F528B4">
      <w:pPr>
        <w:tabs>
          <w:tab w:val="left" w:pos="3686"/>
        </w:tabs>
        <w:jc w:val="center"/>
        <w:rPr>
          <w:rFonts w:ascii="Arial" w:hAnsi="Arial" w:cs="Arial"/>
          <w:b/>
          <w:smallCaps/>
        </w:rPr>
      </w:pPr>
    </w:p>
    <w:p w14:paraId="2E06D8D8" w14:textId="77777777" w:rsidR="00CC1403" w:rsidRPr="00662771" w:rsidRDefault="00CC1403" w:rsidP="00F528B4">
      <w:pPr>
        <w:tabs>
          <w:tab w:val="left" w:pos="3686"/>
        </w:tabs>
        <w:jc w:val="center"/>
        <w:rPr>
          <w:rFonts w:ascii="Arial" w:hAnsi="Arial" w:cs="Arial"/>
          <w:b/>
          <w:smallCaps/>
        </w:rPr>
      </w:pPr>
    </w:p>
    <w:p w14:paraId="57B99449" w14:textId="77777777" w:rsidR="00CC1403" w:rsidRPr="00662771" w:rsidRDefault="00CC1403" w:rsidP="00F528B4">
      <w:pPr>
        <w:tabs>
          <w:tab w:val="left" w:pos="3686"/>
        </w:tabs>
        <w:jc w:val="center"/>
        <w:rPr>
          <w:rFonts w:ascii="Arial" w:hAnsi="Arial" w:cs="Arial"/>
          <w:b/>
          <w:smallCaps/>
        </w:rPr>
      </w:pPr>
    </w:p>
    <w:p w14:paraId="057A88BE" w14:textId="7D804799" w:rsidR="00CC1403" w:rsidRPr="00662771" w:rsidRDefault="008E2F1F" w:rsidP="00F528B4">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rsidP="00F528B4">
      <w:pPr>
        <w:rPr>
          <w:rFonts w:ascii="Arial" w:hAnsi="Arial" w:cs="Arial"/>
          <w:b/>
          <w:smallCaps/>
        </w:rPr>
      </w:pPr>
      <w:r w:rsidRPr="00662771">
        <w:rPr>
          <w:rFonts w:ascii="Arial" w:hAnsi="Arial" w:cs="Arial"/>
          <w:b/>
          <w:smallCaps/>
        </w:rPr>
        <w:br w:type="page"/>
      </w:r>
    </w:p>
    <w:p w14:paraId="522B394F" w14:textId="77777777" w:rsidR="00CC1403" w:rsidRPr="00662771" w:rsidRDefault="00624CF1" w:rsidP="00F528B4">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rsidP="00F528B4">
      <w:pPr>
        <w:tabs>
          <w:tab w:val="left" w:pos="3686"/>
        </w:tabs>
        <w:jc w:val="center"/>
        <w:outlineLvl w:val="0"/>
        <w:rPr>
          <w:rFonts w:ascii="Arial" w:hAnsi="Arial" w:cs="Arial"/>
          <w:b/>
          <w:smallCaps/>
          <w:sz w:val="22"/>
          <w:szCs w:val="22"/>
        </w:rPr>
      </w:pPr>
    </w:p>
    <w:p w14:paraId="110A7323" w14:textId="77777777" w:rsidR="00CC1403" w:rsidRPr="001575A0" w:rsidRDefault="00624CF1" w:rsidP="00F528B4">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F528B4">
      <w:pPr>
        <w:tabs>
          <w:tab w:val="left" w:pos="3686"/>
        </w:tabs>
        <w:rPr>
          <w:rFonts w:ascii="Arial" w:hAnsi="Arial" w:cs="Arial"/>
          <w:b/>
          <w:smallCaps/>
          <w:sz w:val="22"/>
          <w:szCs w:val="22"/>
        </w:rPr>
      </w:pPr>
    </w:p>
    <w:p w14:paraId="3D82D7F9" w14:textId="77777777" w:rsidR="00CC1403" w:rsidRPr="001575A0" w:rsidRDefault="00CC1403" w:rsidP="00F528B4">
      <w:pPr>
        <w:tabs>
          <w:tab w:val="left" w:pos="3686"/>
        </w:tabs>
        <w:jc w:val="center"/>
        <w:rPr>
          <w:rFonts w:ascii="Arial" w:hAnsi="Arial" w:cs="Arial"/>
          <w:b/>
          <w:smallCaps/>
          <w:sz w:val="22"/>
          <w:szCs w:val="22"/>
        </w:rPr>
      </w:pPr>
    </w:p>
    <w:p w14:paraId="4977B2C2" w14:textId="0D3531C1" w:rsidR="003842A7" w:rsidRPr="00662771" w:rsidRDefault="003842A7" w:rsidP="00F528B4">
      <w:pPr>
        <w:jc w:val="center"/>
        <w:outlineLvl w:val="0"/>
        <w:rPr>
          <w:rFonts w:ascii="Arial" w:hAnsi="Arial" w:cs="Arial"/>
          <w:b/>
        </w:rPr>
      </w:pPr>
      <w:r w:rsidRPr="001575A0">
        <w:rPr>
          <w:rFonts w:ascii="Arial" w:hAnsi="Arial" w:cs="Arial"/>
          <w:b/>
          <w:sz w:val="22"/>
          <w:szCs w:val="22"/>
        </w:rPr>
        <w:t>ACTO DE JUNTA DE ACLARACIONES</w:t>
      </w:r>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6A145DF8" w:rsidR="00101D53" w:rsidRPr="00662771" w:rsidRDefault="003079BE" w:rsidP="003079BE">
            <w:pPr>
              <w:jc w:val="center"/>
              <w:rPr>
                <w:rFonts w:ascii="Arial" w:hAnsi="Arial" w:cs="Arial"/>
                <w:b/>
              </w:rPr>
            </w:pPr>
            <w:r>
              <w:rPr>
                <w:rFonts w:ascii="Arial" w:hAnsi="Arial" w:cs="Arial"/>
                <w:b/>
              </w:rPr>
              <w:t>26</w:t>
            </w:r>
          </w:p>
        </w:tc>
        <w:tc>
          <w:tcPr>
            <w:tcW w:w="900" w:type="dxa"/>
            <w:shd w:val="clear" w:color="auto" w:fill="D9D9D9" w:themeFill="background1" w:themeFillShade="D9"/>
            <w:vAlign w:val="center"/>
          </w:tcPr>
          <w:p w14:paraId="145E1941" w14:textId="77777777" w:rsidR="00101D53" w:rsidRPr="00662771" w:rsidRDefault="00101D53" w:rsidP="00F528B4">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36C84909" w:rsidR="00101D53" w:rsidRPr="00662771" w:rsidRDefault="003079BE" w:rsidP="00F528B4">
            <w:pPr>
              <w:jc w:val="center"/>
              <w:rPr>
                <w:rFonts w:ascii="Arial" w:hAnsi="Arial" w:cs="Arial"/>
                <w:b/>
              </w:rPr>
            </w:pPr>
            <w:r>
              <w:rPr>
                <w:rFonts w:ascii="Arial" w:hAnsi="Arial" w:cs="Arial"/>
                <w:b/>
              </w:rPr>
              <w:t>noviembre</w:t>
            </w:r>
          </w:p>
        </w:tc>
        <w:tc>
          <w:tcPr>
            <w:tcW w:w="900" w:type="dxa"/>
            <w:shd w:val="clear" w:color="auto" w:fill="D9D9D9" w:themeFill="background1" w:themeFillShade="D9"/>
            <w:vAlign w:val="center"/>
          </w:tcPr>
          <w:p w14:paraId="6373BC1D" w14:textId="77777777" w:rsidR="00101D53" w:rsidRPr="00662771" w:rsidRDefault="00101D53" w:rsidP="00F528B4">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71E72321" w:rsidR="003B269B" w:rsidRPr="00662771" w:rsidRDefault="00680F3C" w:rsidP="00680F3C">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F528B4">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3E1ECD5E" w:rsidR="00101D53" w:rsidRPr="00662771" w:rsidRDefault="003079BE" w:rsidP="00F528B4">
            <w:pPr>
              <w:jc w:val="center"/>
              <w:rPr>
                <w:rFonts w:ascii="Arial" w:hAnsi="Arial" w:cs="Arial"/>
                <w:b/>
              </w:rPr>
            </w:pPr>
            <w:r>
              <w:rPr>
                <w:rFonts w:ascii="Arial" w:hAnsi="Arial" w:cs="Arial"/>
                <w:b/>
              </w:rPr>
              <w:t>10:00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F528B4">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2539C72C" w:rsidR="00101D53" w:rsidRPr="00662771" w:rsidRDefault="00101D53" w:rsidP="00F528B4">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5A7F56">
              <w:rPr>
                <w:rFonts w:ascii="Arial" w:hAnsi="Arial" w:cs="Arial"/>
                <w:b/>
                <w:bCs/>
              </w:rPr>
              <w:t xml:space="preserve"> </w:t>
            </w:r>
            <w:r w:rsidR="003079BE">
              <w:rPr>
                <w:rFonts w:ascii="Arial" w:hAnsi="Arial" w:cs="Arial"/>
                <w:b/>
                <w:bCs/>
              </w:rPr>
              <w:t>24</w:t>
            </w:r>
            <w:r w:rsidR="005A7F56">
              <w:rPr>
                <w:rFonts w:ascii="Arial" w:hAnsi="Arial" w:cs="Arial"/>
                <w:b/>
                <w:bCs/>
              </w:rPr>
              <w:t xml:space="preserve"> de</w:t>
            </w:r>
            <w:r w:rsidR="008A4092">
              <w:rPr>
                <w:rFonts w:ascii="Arial" w:hAnsi="Arial" w:cs="Arial"/>
                <w:b/>
                <w:bCs/>
              </w:rPr>
              <w:t xml:space="preserve"> </w:t>
            </w:r>
            <w:r w:rsidR="003079BE">
              <w:rPr>
                <w:rFonts w:ascii="Arial" w:hAnsi="Arial" w:cs="Arial"/>
                <w:b/>
                <w:bCs/>
              </w:rPr>
              <w:t>noviembre</w:t>
            </w:r>
            <w:r w:rsidR="005A7F56">
              <w:rPr>
                <w:rFonts w:ascii="Arial" w:hAnsi="Arial" w:cs="Arial"/>
                <w:b/>
                <w:bCs/>
              </w:rPr>
              <w:t xml:space="preserve"> de 2025</w:t>
            </w:r>
            <w:r w:rsidRPr="00662771">
              <w:rPr>
                <w:rFonts w:ascii="Arial" w:hAnsi="Arial" w:cs="Arial"/>
                <w:b/>
              </w:rPr>
              <w:t xml:space="preserve"> a las </w:t>
            </w:r>
            <w:r w:rsidR="003079BE">
              <w:rPr>
                <w:rFonts w:ascii="Arial" w:hAnsi="Arial" w:cs="Arial"/>
                <w:b/>
              </w:rPr>
              <w:t xml:space="preserve">10:00 </w:t>
            </w:r>
            <w:r w:rsidRPr="00662771">
              <w:rPr>
                <w:rFonts w:ascii="Arial" w:hAnsi="Arial" w:cs="Arial"/>
                <w:b/>
              </w:rPr>
              <w:t>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F528B4">
      <w:pPr>
        <w:jc w:val="center"/>
        <w:rPr>
          <w:rFonts w:ascii="Arial" w:hAnsi="Arial" w:cs="Arial"/>
          <w:b/>
        </w:rPr>
      </w:pPr>
    </w:p>
    <w:p w14:paraId="290F4E75" w14:textId="250AC9DE" w:rsidR="003842A7" w:rsidRPr="00662771" w:rsidRDefault="003842A7" w:rsidP="00F528B4">
      <w:pPr>
        <w:jc w:val="center"/>
        <w:rPr>
          <w:rFonts w:ascii="Arial" w:hAnsi="Arial" w:cs="Arial"/>
          <w:b/>
        </w:rPr>
      </w:pPr>
    </w:p>
    <w:p w14:paraId="29EF1195" w14:textId="77777777" w:rsidR="00101D53" w:rsidRPr="00662771" w:rsidRDefault="00101D53" w:rsidP="00F528B4">
      <w:pPr>
        <w:jc w:val="center"/>
        <w:rPr>
          <w:rFonts w:ascii="Arial" w:hAnsi="Arial" w:cs="Arial"/>
          <w:b/>
        </w:rPr>
      </w:pPr>
    </w:p>
    <w:p w14:paraId="4B419B92" w14:textId="77777777" w:rsidR="003842A7" w:rsidRPr="00662771" w:rsidRDefault="003842A7" w:rsidP="00F528B4">
      <w:pPr>
        <w:jc w:val="center"/>
        <w:rPr>
          <w:rFonts w:ascii="Arial" w:hAnsi="Arial" w:cs="Arial"/>
          <w:b/>
        </w:rPr>
      </w:pPr>
    </w:p>
    <w:p w14:paraId="2EFA0B4E" w14:textId="77777777" w:rsidR="003842A7" w:rsidRPr="001575A0" w:rsidRDefault="003842A7" w:rsidP="00F528B4">
      <w:pPr>
        <w:jc w:val="center"/>
        <w:outlineLvl w:val="0"/>
        <w:rPr>
          <w:rFonts w:ascii="Arial" w:hAnsi="Arial" w:cs="Arial"/>
          <w:b/>
          <w:sz w:val="22"/>
          <w:szCs w:val="22"/>
        </w:rPr>
      </w:pPr>
      <w:r w:rsidRPr="001575A0">
        <w:rPr>
          <w:rFonts w:ascii="Arial" w:hAnsi="Arial" w:cs="Arial"/>
          <w:b/>
          <w:sz w:val="22"/>
          <w:szCs w:val="22"/>
        </w:rPr>
        <w:t>ACTO DE PRESENTACIÓN Y APERTURA DE PROPOSICIONES: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467"/>
        <w:gridCol w:w="992"/>
        <w:gridCol w:w="850"/>
        <w:gridCol w:w="993"/>
        <w:gridCol w:w="1458"/>
      </w:tblGrid>
      <w:tr w:rsidR="003842A7" w:rsidRPr="00662771" w14:paraId="2BD0CC72" w14:textId="77777777" w:rsidTr="00AC7BE7">
        <w:trPr>
          <w:trHeight w:val="413"/>
        </w:trPr>
        <w:tc>
          <w:tcPr>
            <w:tcW w:w="1260" w:type="dxa"/>
            <w:shd w:val="clear" w:color="auto" w:fill="D9D9D9" w:themeFill="background1" w:themeFillShade="D9"/>
            <w:vAlign w:val="center"/>
          </w:tcPr>
          <w:p w14:paraId="49906BF4" w14:textId="77777777" w:rsidR="003842A7" w:rsidRPr="00662771" w:rsidRDefault="003842A7"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349ABBC7" w:rsidR="003842A7" w:rsidRPr="00662771" w:rsidRDefault="003079BE" w:rsidP="003079BE">
            <w:pPr>
              <w:jc w:val="center"/>
              <w:rPr>
                <w:rFonts w:ascii="Arial" w:hAnsi="Arial" w:cs="Arial"/>
                <w:b/>
              </w:rPr>
            </w:pPr>
            <w:r>
              <w:rPr>
                <w:rFonts w:ascii="Arial" w:hAnsi="Arial" w:cs="Arial"/>
                <w:b/>
              </w:rPr>
              <w:t>3</w:t>
            </w:r>
          </w:p>
        </w:tc>
        <w:tc>
          <w:tcPr>
            <w:tcW w:w="900" w:type="dxa"/>
            <w:shd w:val="clear" w:color="auto" w:fill="D9D9D9" w:themeFill="background1" w:themeFillShade="D9"/>
            <w:vAlign w:val="center"/>
          </w:tcPr>
          <w:p w14:paraId="07E428DA" w14:textId="77777777" w:rsidR="003842A7" w:rsidRPr="00662771" w:rsidRDefault="003842A7" w:rsidP="00F528B4">
            <w:pPr>
              <w:jc w:val="center"/>
              <w:rPr>
                <w:rFonts w:ascii="Arial" w:hAnsi="Arial" w:cs="Arial"/>
                <w:b/>
              </w:rPr>
            </w:pPr>
            <w:r w:rsidRPr="00662771">
              <w:rPr>
                <w:rFonts w:ascii="Arial" w:hAnsi="Arial" w:cs="Arial"/>
                <w:b/>
              </w:rPr>
              <w:t>MES:</w:t>
            </w:r>
          </w:p>
        </w:tc>
        <w:tc>
          <w:tcPr>
            <w:tcW w:w="1467" w:type="dxa"/>
            <w:shd w:val="clear" w:color="auto" w:fill="D9D9D9" w:themeFill="background1" w:themeFillShade="D9"/>
            <w:vAlign w:val="center"/>
          </w:tcPr>
          <w:p w14:paraId="56FFE266" w14:textId="7E15A10B" w:rsidR="003842A7" w:rsidRPr="00662771" w:rsidRDefault="003079BE" w:rsidP="00F528B4">
            <w:pPr>
              <w:jc w:val="center"/>
              <w:rPr>
                <w:rFonts w:ascii="Arial" w:hAnsi="Arial" w:cs="Arial"/>
                <w:b/>
              </w:rPr>
            </w:pPr>
            <w:r>
              <w:rPr>
                <w:rFonts w:ascii="Arial" w:hAnsi="Arial" w:cs="Arial"/>
                <w:b/>
              </w:rPr>
              <w:t>diciembre</w:t>
            </w:r>
          </w:p>
        </w:tc>
        <w:tc>
          <w:tcPr>
            <w:tcW w:w="992" w:type="dxa"/>
            <w:shd w:val="clear" w:color="auto" w:fill="D9D9D9" w:themeFill="background1" w:themeFillShade="D9"/>
            <w:vAlign w:val="center"/>
          </w:tcPr>
          <w:p w14:paraId="319D4D87" w14:textId="77777777" w:rsidR="003842A7" w:rsidRPr="00662771" w:rsidRDefault="003842A7" w:rsidP="00F528B4">
            <w:pPr>
              <w:jc w:val="center"/>
              <w:rPr>
                <w:rFonts w:ascii="Arial" w:hAnsi="Arial" w:cs="Arial"/>
                <w:b/>
              </w:rPr>
            </w:pPr>
            <w:r w:rsidRPr="00662771">
              <w:rPr>
                <w:rFonts w:ascii="Arial" w:hAnsi="Arial" w:cs="Arial"/>
                <w:b/>
              </w:rPr>
              <w:t>AÑO:</w:t>
            </w:r>
          </w:p>
        </w:tc>
        <w:tc>
          <w:tcPr>
            <w:tcW w:w="850" w:type="dxa"/>
            <w:shd w:val="clear" w:color="auto" w:fill="D9D9D9" w:themeFill="background1" w:themeFillShade="D9"/>
            <w:vAlign w:val="center"/>
          </w:tcPr>
          <w:p w14:paraId="7AB41226" w14:textId="41527B46" w:rsidR="003842A7" w:rsidRPr="00662771" w:rsidRDefault="003079BE" w:rsidP="00F528B4">
            <w:pPr>
              <w:jc w:val="center"/>
              <w:rPr>
                <w:rFonts w:ascii="Arial" w:hAnsi="Arial" w:cs="Arial"/>
                <w:b/>
              </w:rPr>
            </w:pPr>
            <w:r>
              <w:rPr>
                <w:rFonts w:ascii="Arial" w:hAnsi="Arial" w:cs="Arial"/>
                <w:b/>
              </w:rPr>
              <w:t>2025</w:t>
            </w:r>
          </w:p>
        </w:tc>
        <w:tc>
          <w:tcPr>
            <w:tcW w:w="993" w:type="dxa"/>
            <w:shd w:val="clear" w:color="auto" w:fill="D9D9D9" w:themeFill="background1" w:themeFillShade="D9"/>
            <w:vAlign w:val="center"/>
          </w:tcPr>
          <w:p w14:paraId="69294166" w14:textId="77777777" w:rsidR="003842A7" w:rsidRPr="00662771" w:rsidRDefault="003842A7" w:rsidP="00F528B4">
            <w:pPr>
              <w:jc w:val="center"/>
              <w:rPr>
                <w:rFonts w:ascii="Arial" w:hAnsi="Arial" w:cs="Arial"/>
                <w:b/>
              </w:rPr>
            </w:pPr>
            <w:r w:rsidRPr="00662771">
              <w:rPr>
                <w:rFonts w:ascii="Arial" w:hAnsi="Arial" w:cs="Arial"/>
                <w:b/>
              </w:rPr>
              <w:t>HORA:</w:t>
            </w:r>
          </w:p>
        </w:tc>
        <w:tc>
          <w:tcPr>
            <w:tcW w:w="1458" w:type="dxa"/>
            <w:shd w:val="clear" w:color="auto" w:fill="D9D9D9" w:themeFill="background1" w:themeFillShade="D9"/>
            <w:vAlign w:val="center"/>
          </w:tcPr>
          <w:p w14:paraId="6EBEE129" w14:textId="523D0990" w:rsidR="003842A7" w:rsidRPr="00662771" w:rsidRDefault="003079BE" w:rsidP="00F528B4">
            <w:pPr>
              <w:jc w:val="center"/>
              <w:rPr>
                <w:rFonts w:ascii="Arial" w:hAnsi="Arial" w:cs="Arial"/>
                <w:b/>
              </w:rPr>
            </w:pPr>
            <w:r>
              <w:rPr>
                <w:rFonts w:ascii="Arial" w:hAnsi="Arial" w:cs="Arial"/>
                <w:b/>
              </w:rPr>
              <w:t>10:00:00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7"/>
            <w:vAlign w:val="center"/>
          </w:tcPr>
          <w:p w14:paraId="23F1BCD8" w14:textId="1333E882" w:rsidR="003842A7" w:rsidRPr="00662771" w:rsidRDefault="003842A7"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ubicada en Pe</w:t>
            </w:r>
            <w:r w:rsidR="009047C7">
              <w:rPr>
                <w:rFonts w:ascii="Arial" w:hAnsi="Arial" w:cs="Arial"/>
              </w:rPr>
              <w:t>1</w:t>
            </w:r>
            <w:r w:rsidRPr="00662771">
              <w:rPr>
                <w:rFonts w:ascii="Arial" w:hAnsi="Arial" w:cs="Arial"/>
              </w:rPr>
              <w:t xml:space="preserv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F528B4">
      <w:pPr>
        <w:rPr>
          <w:rFonts w:ascii="Arial" w:hAnsi="Arial" w:cs="Arial"/>
          <w:b/>
        </w:rPr>
      </w:pPr>
    </w:p>
    <w:p w14:paraId="0C33C4F3" w14:textId="77777777" w:rsidR="003842A7" w:rsidRPr="00662771" w:rsidRDefault="003842A7" w:rsidP="00F528B4">
      <w:pPr>
        <w:rPr>
          <w:rFonts w:ascii="Arial" w:hAnsi="Arial" w:cs="Arial"/>
          <w:b/>
        </w:rPr>
      </w:pPr>
    </w:p>
    <w:p w14:paraId="2C4A05DD" w14:textId="538242FD" w:rsidR="003842A7" w:rsidRPr="00662771" w:rsidRDefault="003842A7" w:rsidP="00F528B4">
      <w:pPr>
        <w:jc w:val="center"/>
        <w:rPr>
          <w:rFonts w:ascii="Arial" w:hAnsi="Arial" w:cs="Arial"/>
          <w:b/>
        </w:rPr>
      </w:pPr>
    </w:p>
    <w:p w14:paraId="4750D726" w14:textId="77777777" w:rsidR="00101D53" w:rsidRPr="001575A0" w:rsidRDefault="00101D53" w:rsidP="00F528B4">
      <w:pPr>
        <w:jc w:val="center"/>
        <w:rPr>
          <w:rFonts w:ascii="Arial" w:hAnsi="Arial" w:cs="Arial"/>
          <w:b/>
          <w:sz w:val="24"/>
          <w:szCs w:val="24"/>
        </w:rPr>
      </w:pPr>
    </w:p>
    <w:p w14:paraId="2ECFB9FD" w14:textId="77777777" w:rsidR="003842A7" w:rsidRPr="001575A0" w:rsidRDefault="003842A7" w:rsidP="00F528B4">
      <w:pPr>
        <w:jc w:val="center"/>
        <w:outlineLvl w:val="0"/>
        <w:rPr>
          <w:rFonts w:ascii="Arial" w:hAnsi="Arial" w:cs="Arial"/>
          <w:b/>
          <w:sz w:val="24"/>
          <w:szCs w:val="24"/>
        </w:rPr>
      </w:pPr>
      <w:r w:rsidRPr="001575A0">
        <w:rPr>
          <w:rFonts w:ascii="Arial" w:hAnsi="Arial" w:cs="Arial"/>
          <w:b/>
          <w:sz w:val="24"/>
          <w:szCs w:val="24"/>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F528B4">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6B9F0F28" w:rsidR="00F22686" w:rsidRPr="00662771" w:rsidRDefault="003079BE" w:rsidP="00F528B4">
            <w:pPr>
              <w:jc w:val="center"/>
              <w:rPr>
                <w:rFonts w:ascii="Arial" w:hAnsi="Arial" w:cs="Arial"/>
                <w:b/>
              </w:rPr>
            </w:pPr>
            <w:r>
              <w:rPr>
                <w:rFonts w:ascii="Arial" w:hAnsi="Arial" w:cs="Arial"/>
                <w:b/>
              </w:rPr>
              <w:t>10</w:t>
            </w:r>
          </w:p>
        </w:tc>
        <w:tc>
          <w:tcPr>
            <w:tcW w:w="1985" w:type="dxa"/>
            <w:shd w:val="clear" w:color="auto" w:fill="D9D9D9" w:themeFill="background1" w:themeFillShade="D9"/>
            <w:vAlign w:val="center"/>
          </w:tcPr>
          <w:p w14:paraId="6AFC5127" w14:textId="40A1616F" w:rsidR="00F22686" w:rsidRPr="00662771" w:rsidRDefault="00F22686" w:rsidP="00F528B4">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526813A6" w:rsidR="00F22686" w:rsidRPr="00662771" w:rsidRDefault="003079BE" w:rsidP="008A4092">
            <w:pPr>
              <w:jc w:val="center"/>
              <w:rPr>
                <w:rFonts w:ascii="Arial" w:hAnsi="Arial" w:cs="Arial"/>
                <w:b/>
              </w:rPr>
            </w:pPr>
            <w:r>
              <w:rPr>
                <w:rFonts w:ascii="Arial" w:hAnsi="Arial" w:cs="Arial"/>
                <w:b/>
              </w:rPr>
              <w:t>diciembre</w:t>
            </w:r>
          </w:p>
        </w:tc>
        <w:tc>
          <w:tcPr>
            <w:tcW w:w="2160" w:type="dxa"/>
            <w:shd w:val="clear" w:color="auto" w:fill="D9D9D9" w:themeFill="background1" w:themeFillShade="D9"/>
            <w:vAlign w:val="center"/>
          </w:tcPr>
          <w:p w14:paraId="79ED7B21" w14:textId="3013896D" w:rsidR="00F22686" w:rsidRPr="00662771" w:rsidRDefault="00895A77" w:rsidP="00F528B4">
            <w:pPr>
              <w:jc w:val="center"/>
              <w:rPr>
                <w:rFonts w:ascii="Arial" w:hAnsi="Arial" w:cs="Arial"/>
                <w:b/>
              </w:rPr>
            </w:pPr>
            <w:r w:rsidRPr="00662771">
              <w:rPr>
                <w:rFonts w:ascii="Arial" w:hAnsi="Arial" w:cs="Arial"/>
                <w:b/>
              </w:rPr>
              <w:t>202</w:t>
            </w:r>
            <w:r w:rsidR="004170C0" w:rsidRPr="00662771">
              <w:rPr>
                <w:rFonts w:ascii="Arial" w:hAnsi="Arial" w:cs="Arial"/>
                <w:b/>
              </w:rPr>
              <w:t>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F528B4">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rsidP="00F528B4">
      <w:pPr>
        <w:tabs>
          <w:tab w:val="left" w:pos="3686"/>
        </w:tabs>
        <w:jc w:val="center"/>
        <w:rPr>
          <w:rFonts w:ascii="Arial" w:hAnsi="Arial" w:cs="Arial"/>
        </w:rPr>
      </w:pPr>
      <w:r w:rsidRPr="00662771">
        <w:rPr>
          <w:rFonts w:ascii="Arial" w:hAnsi="Arial" w:cs="Arial"/>
        </w:rPr>
        <w:br w:type="page"/>
      </w:r>
    </w:p>
    <w:p w14:paraId="0CF060ED" w14:textId="77777777" w:rsidR="004A0EC1" w:rsidRPr="001575A0" w:rsidRDefault="004A0EC1" w:rsidP="00F528B4">
      <w:pPr>
        <w:tabs>
          <w:tab w:val="left" w:pos="3686"/>
        </w:tabs>
        <w:jc w:val="center"/>
        <w:outlineLvl w:val="0"/>
        <w:rPr>
          <w:rFonts w:ascii="Arial" w:hAnsi="Arial" w:cs="Arial"/>
          <w:b/>
          <w:smallCaps/>
          <w:sz w:val="24"/>
          <w:szCs w:val="24"/>
        </w:rPr>
      </w:pPr>
    </w:p>
    <w:p w14:paraId="3BDDE7F7" w14:textId="3EA9A374" w:rsidR="00CC1403" w:rsidRPr="001575A0" w:rsidRDefault="00624CF1" w:rsidP="00F528B4">
      <w:pPr>
        <w:tabs>
          <w:tab w:val="left" w:pos="3686"/>
        </w:tabs>
        <w:jc w:val="center"/>
        <w:outlineLvl w:val="0"/>
        <w:rPr>
          <w:rFonts w:ascii="Arial" w:hAnsi="Arial" w:cs="Arial"/>
          <w:b/>
          <w:smallCaps/>
          <w:sz w:val="24"/>
          <w:szCs w:val="24"/>
        </w:rPr>
      </w:pPr>
      <w:r w:rsidRPr="001575A0">
        <w:rPr>
          <w:rFonts w:ascii="Arial" w:hAnsi="Arial" w:cs="Arial"/>
          <w:b/>
          <w:smallCaps/>
          <w:sz w:val="24"/>
          <w:szCs w:val="24"/>
        </w:rPr>
        <w:t xml:space="preserve">Publicación, obtención de la convocatoria y </w:t>
      </w:r>
    </w:p>
    <w:p w14:paraId="4B18B0F7" w14:textId="77777777" w:rsidR="00CC1403" w:rsidRPr="001575A0" w:rsidRDefault="00624CF1" w:rsidP="00F528B4">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rsidP="00F528B4">
      <w:pPr>
        <w:tabs>
          <w:tab w:val="left" w:pos="3686"/>
        </w:tabs>
        <w:jc w:val="center"/>
        <w:rPr>
          <w:rFonts w:ascii="Arial" w:hAnsi="Arial" w:cs="Arial"/>
          <w:b/>
          <w:smallCaps/>
        </w:rPr>
      </w:pPr>
    </w:p>
    <w:p w14:paraId="66A785F2"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rsidP="00F528B4">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77FB93CE" w:rsidR="003842A7" w:rsidRPr="00662771" w:rsidRDefault="003842A7" w:rsidP="00F528B4">
      <w:pPr>
        <w:spacing w:before="120" w:after="120"/>
        <w:jc w:val="both"/>
        <w:rPr>
          <w:rFonts w:ascii="Arial" w:hAnsi="Arial" w:cs="Arial"/>
          <w:bCs/>
        </w:rPr>
      </w:pPr>
      <w:r w:rsidRPr="00662771">
        <w:rPr>
          <w:rFonts w:ascii="Arial" w:hAnsi="Arial" w:cs="Arial"/>
          <w:bCs/>
        </w:rPr>
        <w:t xml:space="preserve">El día </w:t>
      </w:r>
      <w:r w:rsidR="00EC05D6">
        <w:rPr>
          <w:rFonts w:ascii="Arial" w:hAnsi="Arial" w:cs="Arial"/>
          <w:bCs/>
        </w:rPr>
        <w:t>18</w:t>
      </w:r>
      <w:r w:rsidRPr="00662771">
        <w:rPr>
          <w:rFonts w:ascii="Arial" w:hAnsi="Arial" w:cs="Arial"/>
          <w:bCs/>
        </w:rPr>
        <w:t xml:space="preserve"> de</w:t>
      </w:r>
      <w:r w:rsidR="00CD0C09">
        <w:rPr>
          <w:rFonts w:ascii="Arial" w:hAnsi="Arial" w:cs="Arial"/>
          <w:bCs/>
        </w:rPr>
        <w:t xml:space="preserve"> </w:t>
      </w:r>
      <w:r w:rsidR="00EC05D6">
        <w:rPr>
          <w:rFonts w:ascii="Arial" w:hAnsi="Arial" w:cs="Arial"/>
          <w:bCs/>
        </w:rPr>
        <w:t>noviembre</w:t>
      </w:r>
      <w:r w:rsidR="001575A0">
        <w:rPr>
          <w:rFonts w:ascii="Arial" w:hAnsi="Arial" w:cs="Arial"/>
          <w:bCs/>
        </w:rPr>
        <w:t xml:space="preserve"> </w:t>
      </w:r>
      <w:r w:rsidRPr="00662771">
        <w:rPr>
          <w:rFonts w:ascii="Arial" w:hAnsi="Arial" w:cs="Arial"/>
          <w:bCs/>
        </w:rPr>
        <w:t>de</w:t>
      </w:r>
      <w:r w:rsidR="001575A0">
        <w:rPr>
          <w:rFonts w:ascii="Arial" w:hAnsi="Arial" w:cs="Arial"/>
          <w:bCs/>
        </w:rPr>
        <w:t xml:space="preserve"> 2025 </w:t>
      </w:r>
      <w:r w:rsidR="00EA4CC8">
        <w:rPr>
          <w:rFonts w:ascii="Arial" w:hAnsi="Arial" w:cs="Arial"/>
          <w:bCs/>
        </w:rPr>
        <w:t>se</w:t>
      </w:r>
      <w:r w:rsidRPr="00662771">
        <w:rPr>
          <w:rFonts w:ascii="Arial" w:hAnsi="Arial" w:cs="Arial"/>
          <w:bCs/>
        </w:rPr>
        <w:t xml:space="preserve"> publicó la presente convocatoria en la página de internet del INSTITUTO y se envió, simultáneamente, el resumen de la convocatoria al Diario Oficial de la Federación para su posterior publicación el día</w:t>
      </w:r>
      <w:r w:rsidR="00EC05D6">
        <w:rPr>
          <w:rFonts w:ascii="Arial" w:hAnsi="Arial" w:cs="Arial"/>
          <w:bCs/>
        </w:rPr>
        <w:t xml:space="preserve"> 20</w:t>
      </w:r>
      <w:r w:rsidR="00CD0C09">
        <w:rPr>
          <w:rFonts w:ascii="Arial" w:hAnsi="Arial" w:cs="Arial"/>
          <w:bCs/>
        </w:rPr>
        <w:t xml:space="preserve"> </w:t>
      </w:r>
      <w:r w:rsidRPr="00662771">
        <w:rPr>
          <w:rFonts w:ascii="Arial" w:hAnsi="Arial" w:cs="Arial"/>
          <w:bCs/>
        </w:rPr>
        <w:t>de</w:t>
      </w:r>
      <w:r w:rsidR="008A4092">
        <w:rPr>
          <w:rFonts w:ascii="Arial" w:hAnsi="Arial" w:cs="Arial"/>
          <w:bCs/>
        </w:rPr>
        <w:t xml:space="preserve"> </w:t>
      </w:r>
      <w:r w:rsidR="00EC05D6">
        <w:rPr>
          <w:rFonts w:ascii="Arial" w:hAnsi="Arial" w:cs="Arial"/>
          <w:bCs/>
        </w:rPr>
        <w:t>noviembre</w:t>
      </w:r>
      <w:r w:rsidR="00CD0C09">
        <w:rPr>
          <w:rFonts w:ascii="Arial" w:hAnsi="Arial" w:cs="Arial"/>
          <w:bCs/>
        </w:rPr>
        <w:t xml:space="preserve"> </w:t>
      </w:r>
      <w:r w:rsidRPr="00662771">
        <w:rPr>
          <w:rFonts w:ascii="Arial" w:hAnsi="Arial" w:cs="Arial"/>
          <w:bCs/>
        </w:rPr>
        <w:t xml:space="preserve">de </w:t>
      </w:r>
      <w:r w:rsidR="001575A0">
        <w:rPr>
          <w:rFonts w:ascii="Arial" w:hAnsi="Arial" w:cs="Arial"/>
          <w:bCs/>
        </w:rPr>
        <w:t>2025</w:t>
      </w:r>
      <w:r w:rsidRPr="00662771">
        <w:rPr>
          <w:rFonts w:ascii="Arial" w:hAnsi="Arial" w:cs="Arial"/>
          <w:bCs/>
        </w:rPr>
        <w:t>.</w:t>
      </w:r>
    </w:p>
    <w:p w14:paraId="660088A3" w14:textId="77777777" w:rsidR="00CC1403" w:rsidRPr="00662771" w:rsidRDefault="00CC1403" w:rsidP="00F528B4">
      <w:pPr>
        <w:spacing w:before="120" w:after="120"/>
        <w:jc w:val="both"/>
        <w:rPr>
          <w:rFonts w:ascii="Arial" w:hAnsi="Arial" w:cs="Arial"/>
          <w:b/>
          <w:bCs/>
        </w:rPr>
      </w:pPr>
    </w:p>
    <w:p w14:paraId="305438E5" w14:textId="6EB39B69" w:rsidR="003842A7" w:rsidRPr="00662771" w:rsidRDefault="00624CF1" w:rsidP="00F528B4">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F528B4">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F528B4">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F528B4">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F528B4">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la misma.</w:t>
      </w:r>
    </w:p>
    <w:p w14:paraId="7EA05A35" w14:textId="77777777" w:rsidR="00CC1403" w:rsidRPr="00662771" w:rsidRDefault="00CC1403" w:rsidP="00F528B4">
      <w:pPr>
        <w:spacing w:before="120" w:after="120"/>
        <w:jc w:val="both"/>
        <w:outlineLvl w:val="0"/>
        <w:rPr>
          <w:rFonts w:ascii="Arial" w:hAnsi="Arial" w:cs="Arial"/>
          <w:b/>
          <w:bCs/>
        </w:rPr>
      </w:pPr>
    </w:p>
    <w:p w14:paraId="68B19FC9"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Registro de participación:</w:t>
      </w:r>
    </w:p>
    <w:p w14:paraId="09695ACB" w14:textId="601E7C07"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EA4CC8">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F528B4">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rsidP="00F528B4">
      <w:pPr>
        <w:pStyle w:val="Texto0"/>
        <w:tabs>
          <w:tab w:val="left" w:pos="426"/>
        </w:tabs>
        <w:spacing w:before="120" w:after="120"/>
        <w:ind w:firstLine="0"/>
        <w:rPr>
          <w:rFonts w:cs="Arial"/>
          <w:sz w:val="20"/>
          <w:lang w:val="es-MX" w:eastAsia="es-MX"/>
        </w:rPr>
      </w:pPr>
      <w:r w:rsidRPr="00662771">
        <w:rPr>
          <w:rFonts w:cs="Arial"/>
          <w:sz w:val="20"/>
          <w:lang w:val="es-MX" w:eastAsia="es-MX"/>
        </w:rPr>
        <w:lastRenderedPageBreak/>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La versión electrónica de dicha 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rsidP="00F528B4">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rsidP="00F528B4">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rsidP="00F528B4">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p>
    <w:p w14:paraId="0B7F6D01"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rsidP="00F528B4">
      <w:pPr>
        <w:autoSpaceDE w:val="0"/>
        <w:autoSpaceDN w:val="0"/>
        <w:jc w:val="both"/>
        <w:rPr>
          <w:rFonts w:ascii="Arial" w:hAnsi="Arial" w:cs="Arial"/>
          <w:b/>
          <w:lang w:eastAsia="es-MX"/>
        </w:rPr>
      </w:pPr>
    </w:p>
    <w:p w14:paraId="204052B6" w14:textId="77777777" w:rsidR="00CC1403" w:rsidRPr="00662771" w:rsidRDefault="00624CF1" w:rsidP="00F528B4">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rsidP="00F528B4">
      <w:pPr>
        <w:autoSpaceDE w:val="0"/>
        <w:autoSpaceDN w:val="0"/>
        <w:jc w:val="both"/>
        <w:rPr>
          <w:rFonts w:ascii="Arial" w:hAnsi="Arial" w:cs="Arial"/>
          <w:b/>
          <w:lang w:eastAsia="es-MX"/>
        </w:rPr>
      </w:pPr>
    </w:p>
    <w:p w14:paraId="5EB1CE3B" w14:textId="3CE3C75E"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p>
    <w:p w14:paraId="66419D86"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rsidP="00F528B4">
      <w:pPr>
        <w:pStyle w:val="Texto0"/>
        <w:tabs>
          <w:tab w:val="left" w:pos="851"/>
        </w:tabs>
        <w:spacing w:after="0" w:line="240" w:lineRule="auto"/>
        <w:ind w:firstLine="0"/>
        <w:rPr>
          <w:rFonts w:cs="Arial"/>
          <w:b/>
          <w:sz w:val="20"/>
          <w:u w:val="single"/>
        </w:rPr>
      </w:pPr>
    </w:p>
    <w:p w14:paraId="51F55DDA" w14:textId="77777777" w:rsidR="00DB6BD8" w:rsidRDefault="00DB6BD8" w:rsidP="00F528B4">
      <w:pPr>
        <w:spacing w:before="120" w:after="120"/>
        <w:ind w:right="566"/>
        <w:jc w:val="center"/>
        <w:outlineLvl w:val="0"/>
        <w:rPr>
          <w:rFonts w:ascii="Arial" w:hAnsi="Arial" w:cs="Arial"/>
          <w:b/>
          <w:smallCaps/>
        </w:rPr>
      </w:pPr>
    </w:p>
    <w:p w14:paraId="5F9CE67C" w14:textId="77777777" w:rsidR="001575A0" w:rsidRDefault="001575A0" w:rsidP="00F528B4">
      <w:pPr>
        <w:spacing w:before="120" w:after="120"/>
        <w:ind w:right="566"/>
        <w:jc w:val="center"/>
        <w:outlineLvl w:val="0"/>
        <w:rPr>
          <w:rFonts w:ascii="Arial" w:hAnsi="Arial" w:cs="Arial"/>
          <w:b/>
          <w:smallCaps/>
        </w:rPr>
      </w:pPr>
    </w:p>
    <w:p w14:paraId="218AA689" w14:textId="77777777" w:rsidR="001575A0" w:rsidRDefault="001575A0" w:rsidP="00F528B4">
      <w:pPr>
        <w:spacing w:before="120" w:after="120"/>
        <w:ind w:right="566"/>
        <w:jc w:val="center"/>
        <w:outlineLvl w:val="0"/>
        <w:rPr>
          <w:rFonts w:ascii="Arial" w:hAnsi="Arial" w:cs="Arial"/>
          <w:b/>
          <w:smallCaps/>
        </w:rPr>
      </w:pPr>
    </w:p>
    <w:p w14:paraId="7503DD23" w14:textId="77777777" w:rsidR="001575A0" w:rsidRDefault="001575A0" w:rsidP="00F528B4">
      <w:pPr>
        <w:spacing w:before="120" w:after="120"/>
        <w:ind w:right="566"/>
        <w:jc w:val="center"/>
        <w:outlineLvl w:val="0"/>
        <w:rPr>
          <w:rFonts w:ascii="Arial" w:hAnsi="Arial" w:cs="Arial"/>
          <w:b/>
          <w:smallCaps/>
        </w:rPr>
      </w:pPr>
    </w:p>
    <w:p w14:paraId="41CBE46A" w14:textId="77777777" w:rsidR="001575A0" w:rsidRPr="00662771" w:rsidRDefault="001575A0" w:rsidP="00F528B4">
      <w:pPr>
        <w:spacing w:before="120" w:after="120"/>
        <w:ind w:right="566"/>
        <w:jc w:val="center"/>
        <w:outlineLvl w:val="0"/>
        <w:rPr>
          <w:rFonts w:ascii="Arial" w:hAnsi="Arial" w:cs="Arial"/>
          <w:b/>
          <w:smallCaps/>
        </w:rPr>
      </w:pPr>
    </w:p>
    <w:p w14:paraId="229293AE" w14:textId="77777777" w:rsidR="00DB6BD8" w:rsidRPr="00662771" w:rsidRDefault="00DB6BD8" w:rsidP="00F528B4">
      <w:pPr>
        <w:spacing w:before="120" w:after="120"/>
        <w:ind w:right="566"/>
        <w:jc w:val="center"/>
        <w:outlineLvl w:val="0"/>
        <w:rPr>
          <w:rFonts w:ascii="Arial" w:hAnsi="Arial" w:cs="Arial"/>
          <w:b/>
          <w:smallCaps/>
        </w:rPr>
      </w:pPr>
    </w:p>
    <w:p w14:paraId="447C70BF" w14:textId="1F084670" w:rsidR="00DB6BD8" w:rsidRPr="00662771" w:rsidRDefault="00DB6BD8" w:rsidP="00F528B4">
      <w:pPr>
        <w:spacing w:before="120" w:after="120"/>
        <w:ind w:right="566"/>
        <w:jc w:val="center"/>
        <w:outlineLvl w:val="0"/>
        <w:rPr>
          <w:rFonts w:ascii="Arial" w:hAnsi="Arial" w:cs="Arial"/>
          <w:b/>
          <w:smallCaps/>
        </w:rPr>
      </w:pPr>
    </w:p>
    <w:p w14:paraId="1B82FDDF" w14:textId="0B521CEC" w:rsidR="008E2F1F" w:rsidRPr="00662771" w:rsidRDefault="008E2F1F" w:rsidP="00F528B4">
      <w:pPr>
        <w:spacing w:before="120" w:after="120"/>
        <w:ind w:right="566"/>
        <w:jc w:val="center"/>
        <w:outlineLvl w:val="0"/>
        <w:rPr>
          <w:rFonts w:ascii="Arial" w:hAnsi="Arial" w:cs="Arial"/>
          <w:b/>
          <w:smallCaps/>
        </w:rPr>
      </w:pPr>
    </w:p>
    <w:p w14:paraId="682C3318" w14:textId="02B103C1" w:rsidR="008E2F1F" w:rsidRPr="00662771" w:rsidRDefault="008E2F1F" w:rsidP="00F528B4">
      <w:pPr>
        <w:spacing w:before="120" w:after="120"/>
        <w:ind w:right="566"/>
        <w:jc w:val="center"/>
        <w:outlineLvl w:val="0"/>
        <w:rPr>
          <w:rFonts w:ascii="Arial" w:hAnsi="Arial" w:cs="Arial"/>
          <w:b/>
          <w:smallCaps/>
        </w:rPr>
      </w:pPr>
    </w:p>
    <w:p w14:paraId="3A220BCE" w14:textId="51927346" w:rsidR="00CC1403" w:rsidRPr="001575A0" w:rsidRDefault="00624CF1" w:rsidP="00F528B4">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lastRenderedPageBreak/>
        <w:t>Introducción</w:t>
      </w:r>
    </w:p>
    <w:p w14:paraId="472BAC5C" w14:textId="299D3DFD" w:rsidR="00CC1403" w:rsidRPr="00662771" w:rsidRDefault="00624CF1" w:rsidP="00F528B4">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F528B4">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F528B4">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7BCA01B4" w:rsidR="00CC1403" w:rsidRPr="003B269B" w:rsidRDefault="00624CF1" w:rsidP="003B269B">
      <w:pPr>
        <w:jc w:val="both"/>
        <w:rPr>
          <w:rFonts w:ascii="Arial" w:hAnsi="Arial" w:cs="Arial"/>
          <w:b/>
          <w:bCs/>
        </w:rPr>
      </w:pPr>
      <w:r w:rsidRPr="00662771">
        <w:rPr>
          <w:rFonts w:ascii="Arial" w:hAnsi="Arial" w:cs="Arial"/>
        </w:rPr>
        <w:t>El presente procedimiento para la</w:t>
      </w:r>
      <w:r w:rsidR="003963B6" w:rsidRPr="00662771">
        <w:rPr>
          <w:rFonts w:ascii="Arial" w:hAnsi="Arial" w:cs="Arial"/>
        </w:rPr>
        <w:t xml:space="preserve"> contratación de</w:t>
      </w:r>
      <w:r w:rsidR="00406570">
        <w:rPr>
          <w:rFonts w:ascii="Arial" w:hAnsi="Arial" w:cs="Arial"/>
        </w:rPr>
        <w:t>l servicio de</w:t>
      </w:r>
      <w:r w:rsidR="000D5F83" w:rsidRPr="00662771">
        <w:rPr>
          <w:rFonts w:ascii="Arial" w:hAnsi="Arial" w:cs="Arial"/>
        </w:rPr>
        <w:t xml:space="preserve"> </w:t>
      </w:r>
      <w:r w:rsidR="00C77F4E" w:rsidRPr="00522A06">
        <w:rPr>
          <w:rFonts w:ascii="Arial" w:hAnsi="Arial" w:cs="Arial"/>
          <w:b/>
          <w:bCs/>
        </w:rPr>
        <w:t>“</w:t>
      </w:r>
      <w:r w:rsidR="00764EA6" w:rsidRPr="00764EA6">
        <w:rPr>
          <w:rFonts w:ascii="Arial" w:hAnsi="Arial" w:cs="Arial"/>
          <w:b/>
          <w:bCs/>
          <w:lang w:val="es-ES"/>
        </w:rPr>
        <w:t>Suscripción a la Herramienta de Revisión de Código Fuente</w:t>
      </w:r>
      <w:r w:rsidR="00C77F4E" w:rsidRPr="00522A06">
        <w:rPr>
          <w:rFonts w:ascii="Arial" w:hAnsi="Arial" w:cs="Arial"/>
          <w:b/>
          <w:bCs/>
        </w:rPr>
        <w:t>”</w:t>
      </w:r>
      <w:r w:rsidR="001E0ED3" w:rsidRPr="00C77F4E">
        <w:rPr>
          <w:rFonts w:ascii="Arial" w:hAnsi="Arial" w:cs="Arial"/>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764EA6" w:rsidRPr="00AE0CB9">
        <w:rPr>
          <w:rFonts w:ascii="Arial" w:hAnsi="Arial" w:cs="Arial"/>
        </w:rPr>
        <w:t>Unidad Técnica de Servicios de Informática</w:t>
      </w:r>
      <w:r w:rsidR="0004439D" w:rsidRPr="00AE0CB9">
        <w:rPr>
          <w:rFonts w:ascii="Arial" w:hAnsi="Arial" w:cs="Arial"/>
        </w:rPr>
        <w:t xml:space="preserve">, </w:t>
      </w:r>
      <w:r w:rsidRPr="00662771">
        <w:rPr>
          <w:rFonts w:ascii="Arial" w:hAnsi="Arial" w:cs="Arial"/>
        </w:rPr>
        <w:t>en calidad de área requirente y área técnica, de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0F9B170D" w:rsidR="003842A7" w:rsidRPr="00CD0C09" w:rsidRDefault="003842A7" w:rsidP="00F528B4">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Revisor de Convocatorias, en la</w:t>
      </w:r>
      <w:r w:rsidRPr="00662771">
        <w:rPr>
          <w:rFonts w:ascii="Arial" w:hAnsi="Arial" w:cs="Arial"/>
          <w:b/>
        </w:rPr>
        <w:t xml:space="preserve"> </w:t>
      </w:r>
      <w:r w:rsidR="00406570">
        <w:rPr>
          <w:rFonts w:ascii="Arial" w:hAnsi="Arial" w:cs="Arial"/>
          <w:b/>
          <w:bCs/>
        </w:rPr>
        <w:t>Trigésimo Primera</w:t>
      </w:r>
      <w:r w:rsidR="001575A0" w:rsidRPr="00CD0C09">
        <w:rPr>
          <w:rFonts w:ascii="Arial" w:hAnsi="Arial" w:cs="Arial"/>
          <w:b/>
        </w:rPr>
        <w:t xml:space="preserve"> </w:t>
      </w:r>
      <w:r w:rsidRPr="00CD0C09">
        <w:rPr>
          <w:rFonts w:ascii="Arial" w:hAnsi="Arial" w:cs="Arial"/>
          <w:b/>
        </w:rPr>
        <w:t>Sesión</w:t>
      </w:r>
      <w:r w:rsidR="00F12A0A" w:rsidRPr="00CD0C09">
        <w:rPr>
          <w:rFonts w:ascii="Arial" w:hAnsi="Arial" w:cs="Arial"/>
          <w:b/>
        </w:rPr>
        <w:t xml:space="preserve"> </w:t>
      </w:r>
      <w:r w:rsidR="00406570">
        <w:rPr>
          <w:rFonts w:ascii="Arial" w:hAnsi="Arial" w:cs="Arial"/>
          <w:b/>
        </w:rPr>
        <w:t>Extraordinaria</w:t>
      </w:r>
      <w:r w:rsidR="001575A0" w:rsidRPr="00CD0C09">
        <w:rPr>
          <w:rFonts w:ascii="Arial" w:hAnsi="Arial" w:cs="Arial"/>
          <w:b/>
        </w:rPr>
        <w:t xml:space="preserve"> </w:t>
      </w:r>
      <w:r w:rsidRPr="00CD0C09">
        <w:rPr>
          <w:rFonts w:ascii="Arial" w:hAnsi="Arial" w:cs="Arial"/>
          <w:b/>
        </w:rPr>
        <w:t>202</w:t>
      </w:r>
      <w:r w:rsidR="00051712" w:rsidRPr="00CD0C09">
        <w:rPr>
          <w:rFonts w:ascii="Arial" w:hAnsi="Arial" w:cs="Arial"/>
          <w:b/>
        </w:rPr>
        <w:t>5</w:t>
      </w:r>
      <w:r w:rsidRPr="00CD0C09">
        <w:rPr>
          <w:rFonts w:ascii="Arial" w:hAnsi="Arial" w:cs="Arial"/>
          <w:b/>
        </w:rPr>
        <w:t xml:space="preserve"> </w:t>
      </w:r>
      <w:r w:rsidRPr="00CD0C09">
        <w:rPr>
          <w:rFonts w:ascii="Arial" w:hAnsi="Arial" w:cs="Arial"/>
        </w:rPr>
        <w:t>celebrada con fecha</w:t>
      </w:r>
      <w:r w:rsidR="00406570">
        <w:rPr>
          <w:rFonts w:ascii="Arial" w:hAnsi="Arial" w:cs="Arial"/>
        </w:rPr>
        <w:t>s</w:t>
      </w:r>
      <w:r w:rsidR="00E77736" w:rsidRPr="00CD0C09">
        <w:rPr>
          <w:rFonts w:ascii="Arial" w:hAnsi="Arial" w:cs="Arial"/>
        </w:rPr>
        <w:t xml:space="preserve"> </w:t>
      </w:r>
      <w:r w:rsidR="00406570">
        <w:rPr>
          <w:rFonts w:ascii="Arial" w:hAnsi="Arial" w:cs="Arial"/>
          <w:b/>
          <w:bCs/>
        </w:rPr>
        <w:t>4 y 14</w:t>
      </w:r>
      <w:r w:rsidR="00CD0C09">
        <w:rPr>
          <w:rFonts w:ascii="Arial" w:hAnsi="Arial" w:cs="Arial"/>
          <w:b/>
          <w:bCs/>
        </w:rPr>
        <w:t xml:space="preserve"> </w:t>
      </w:r>
      <w:r w:rsidR="00B93871" w:rsidRPr="00CD0C09">
        <w:rPr>
          <w:rFonts w:ascii="Arial" w:hAnsi="Arial" w:cs="Arial"/>
          <w:b/>
          <w:bCs/>
        </w:rPr>
        <w:t>de</w:t>
      </w:r>
      <w:r w:rsidR="00403932">
        <w:rPr>
          <w:rFonts w:ascii="Arial" w:hAnsi="Arial" w:cs="Arial"/>
          <w:b/>
          <w:bCs/>
        </w:rPr>
        <w:t xml:space="preserve"> </w:t>
      </w:r>
      <w:r w:rsidR="00406570">
        <w:rPr>
          <w:rFonts w:ascii="Arial" w:hAnsi="Arial" w:cs="Arial"/>
          <w:b/>
          <w:bCs/>
        </w:rPr>
        <w:t>noviembre</w:t>
      </w:r>
      <w:r w:rsidR="001575A0" w:rsidRPr="00CD0C09">
        <w:rPr>
          <w:rFonts w:ascii="Arial" w:hAnsi="Arial" w:cs="Arial"/>
          <w:b/>
          <w:bCs/>
        </w:rPr>
        <w:t xml:space="preserve"> </w:t>
      </w:r>
      <w:r w:rsidRPr="00CD0C09">
        <w:rPr>
          <w:rFonts w:ascii="Arial" w:hAnsi="Arial" w:cs="Arial"/>
          <w:b/>
        </w:rPr>
        <w:t>de 202</w:t>
      </w:r>
      <w:r w:rsidR="00051712" w:rsidRPr="00CD0C09">
        <w:rPr>
          <w:rFonts w:ascii="Arial" w:hAnsi="Arial" w:cs="Arial"/>
          <w:b/>
        </w:rPr>
        <w:t>5</w:t>
      </w:r>
      <w:r w:rsidRPr="00CD0C09">
        <w:rPr>
          <w:rFonts w:ascii="Arial" w:hAnsi="Arial" w:cs="Arial"/>
          <w:b/>
        </w:rPr>
        <w:t>.</w:t>
      </w:r>
    </w:p>
    <w:p w14:paraId="575AAF34" w14:textId="77777777" w:rsidR="009266D4" w:rsidRDefault="009266D4" w:rsidP="00F528B4">
      <w:pPr>
        <w:spacing w:before="120" w:after="120" w:line="276" w:lineRule="auto"/>
        <w:ind w:right="49"/>
        <w:jc w:val="both"/>
        <w:rPr>
          <w:rFonts w:ascii="Arial" w:hAnsi="Arial" w:cs="Arial"/>
          <w:b/>
          <w:sz w:val="24"/>
          <w:szCs w:val="24"/>
        </w:rPr>
      </w:pPr>
    </w:p>
    <w:p w14:paraId="5968D050" w14:textId="77777777" w:rsidR="0064688F" w:rsidRDefault="0064688F" w:rsidP="00F528B4">
      <w:pPr>
        <w:spacing w:before="120" w:after="120" w:line="276" w:lineRule="auto"/>
        <w:ind w:right="49"/>
        <w:jc w:val="both"/>
        <w:rPr>
          <w:rFonts w:ascii="Arial" w:hAnsi="Arial" w:cs="Arial"/>
          <w:b/>
          <w:sz w:val="24"/>
          <w:szCs w:val="24"/>
        </w:rPr>
      </w:pPr>
    </w:p>
    <w:p w14:paraId="31438474" w14:textId="77777777" w:rsidR="00557FB5" w:rsidRPr="005E2ABE" w:rsidRDefault="00557FB5" w:rsidP="00F528B4">
      <w:pPr>
        <w:spacing w:before="120" w:after="120" w:line="276" w:lineRule="auto"/>
        <w:ind w:right="49"/>
        <w:jc w:val="both"/>
        <w:rPr>
          <w:rFonts w:ascii="Arial" w:hAnsi="Arial" w:cs="Arial"/>
          <w:b/>
          <w:sz w:val="24"/>
          <w:szCs w:val="24"/>
        </w:rPr>
      </w:pPr>
    </w:p>
    <w:p w14:paraId="088844DE"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250C6927" w:rsidR="00CC1403" w:rsidRPr="00662771" w:rsidRDefault="00624CF1" w:rsidP="00F528B4">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F528B4">
      <w:pPr>
        <w:tabs>
          <w:tab w:val="left" w:pos="3686"/>
        </w:tabs>
        <w:spacing w:before="120" w:after="120"/>
        <w:rPr>
          <w:rFonts w:ascii="Arial" w:hAnsi="Arial" w:cs="Arial"/>
          <w:b/>
          <w:smallCaps/>
        </w:rPr>
      </w:pPr>
    </w:p>
    <w:p w14:paraId="12135156" w14:textId="65614FC2" w:rsidR="00512069" w:rsidRPr="00662771" w:rsidRDefault="00624CF1" w:rsidP="00F528B4">
      <w:pPr>
        <w:pStyle w:val="Ttulo1"/>
        <w:spacing w:before="120" w:after="120"/>
        <w:ind w:left="705"/>
        <w:rPr>
          <w:rFonts w:cs="Arial"/>
          <w:kern w:val="32"/>
          <w:sz w:val="20"/>
        </w:rPr>
      </w:pPr>
      <w:bookmarkStart w:id="10" w:name="_Toc463973933"/>
      <w:bookmarkStart w:id="11" w:name="_Toc494211556"/>
      <w:bookmarkStart w:id="12" w:name="_Toc477352401"/>
      <w:bookmarkStart w:id="13" w:name="_Toc480826283"/>
      <w:bookmarkStart w:id="14" w:name="_Toc488428608"/>
      <w:bookmarkStart w:id="15" w:name="_Toc498523175"/>
      <w:bookmarkStart w:id="16" w:name="_Toc449979548"/>
      <w:bookmarkStart w:id="17" w:name="_Toc496883293"/>
      <w:bookmarkStart w:id="18" w:name="_Toc486343050"/>
      <w:bookmarkStart w:id="19" w:name="_Toc493501597"/>
      <w:bookmarkStart w:id="20" w:name="_Toc23410211"/>
      <w:bookmarkStart w:id="21" w:name="_Toc89112310"/>
      <w:bookmarkStart w:id="22" w:name="_Toc510612296"/>
      <w:bookmarkStart w:id="23" w:name="_Toc19704236"/>
      <w:bookmarkStart w:id="24" w:name="_Toc23957978"/>
      <w:bookmarkStart w:id="25" w:name="_Toc449979058"/>
      <w:bookmarkStart w:id="26" w:name="_Toc104198971"/>
      <w:bookmarkStart w:id="27" w:name="_Toc96092292"/>
      <w:bookmarkStart w:id="28" w:name="_Toc94701509"/>
      <w:bookmarkStart w:id="29" w:name="_Toc505704851"/>
      <w:bookmarkStart w:id="30" w:name="_Toc3538963"/>
      <w:bookmarkStart w:id="31" w:name="_Toc127378528"/>
      <w:bookmarkStart w:id="32" w:name="_Toc127981486"/>
      <w:bookmarkStart w:id="33" w:name="_Toc144317454"/>
      <w:bookmarkStart w:id="34" w:name="_Toc149156086"/>
      <w:bookmarkStart w:id="35" w:name="_Toc207296236"/>
      <w:bookmarkStart w:id="36" w:name="_Toc210405428"/>
      <w:r w:rsidRPr="00662771">
        <w:rPr>
          <w:rFonts w:cs="Arial"/>
          <w:kern w:val="32"/>
          <w:sz w:val="20"/>
        </w:rPr>
        <w:t>FORMA DE ADJUDICACIÓN</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24D762B0" w14:textId="1E3E6F4E" w:rsidR="00512069" w:rsidRPr="00662771" w:rsidRDefault="00512069" w:rsidP="00F528B4">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662771" w:rsidRDefault="00DB6BD8" w:rsidP="00F528B4">
      <w:pPr>
        <w:spacing w:before="120" w:after="120"/>
        <w:jc w:val="both"/>
        <w:rPr>
          <w:rFonts w:ascii="Arial" w:hAnsi="Arial" w:cs="Arial"/>
          <w:bCs/>
          <w:iCs/>
          <w:u w:val="single"/>
          <w:lang w:val="es-ES_tradnl"/>
        </w:rPr>
      </w:pPr>
      <w:r w:rsidRPr="00662771">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319EC7CF" w14:textId="666F6E08" w:rsidR="00DB6BD8" w:rsidRDefault="00DB6BD8" w:rsidP="00F528B4">
      <w:pPr>
        <w:jc w:val="both"/>
      </w:pPr>
      <w:r w:rsidRPr="00662771">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662771">
          <w:rPr>
            <w:rStyle w:val="Hipervnculo"/>
            <w:rFonts w:ascii="Arial" w:hAnsi="Arial" w:cs="Arial"/>
          </w:rPr>
          <w:t>https://www.ine.mx/licitaciones-contrataciones-presenciales/</w:t>
        </w:r>
      </w:hyperlink>
    </w:p>
    <w:p w14:paraId="61D7A089" w14:textId="77777777" w:rsidR="002D0C52" w:rsidRPr="00662771" w:rsidRDefault="002D0C52" w:rsidP="00F528B4">
      <w:pPr>
        <w:jc w:val="both"/>
        <w:rPr>
          <w:rFonts w:ascii="Arial" w:hAnsi="Arial" w:cs="Arial"/>
        </w:rPr>
      </w:pPr>
    </w:p>
    <w:p w14:paraId="4D49AA90" w14:textId="796F7B88" w:rsidR="004D15A1" w:rsidRPr="001F1DBA" w:rsidRDefault="002D0C52" w:rsidP="00F528B4">
      <w:pPr>
        <w:jc w:val="both"/>
        <w:rPr>
          <w:rFonts w:ascii="Arial" w:hAnsi="Arial" w:cs="Arial"/>
          <w:bCs/>
          <w:u w:val="single"/>
        </w:rPr>
      </w:pPr>
      <w:r w:rsidRPr="001F1DBA">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F528B4">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367839" w:rsidRDefault="00DB6BD8" w:rsidP="00F528B4">
      <w:pPr>
        <w:autoSpaceDE w:val="0"/>
        <w:autoSpaceDN w:val="0"/>
        <w:adjustRightInd w:val="0"/>
        <w:spacing w:before="120" w:after="120"/>
        <w:jc w:val="both"/>
        <w:rPr>
          <w:rFonts w:ascii="Arial" w:hAnsi="Arial" w:cs="Arial"/>
          <w:bCs/>
          <w:iCs/>
        </w:rPr>
      </w:pPr>
      <w:r w:rsidRPr="00367839">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F528B4">
      <w:pPr>
        <w:pStyle w:val="Ttulo"/>
        <w:ind w:firstLine="0"/>
        <w:jc w:val="both"/>
        <w:rPr>
          <w:rFonts w:cs="Arial"/>
          <w:b w:val="0"/>
          <w:bCs/>
          <w:iCs/>
          <w:sz w:val="20"/>
        </w:rPr>
      </w:pPr>
      <w:r w:rsidRPr="00367839">
        <w:rPr>
          <w:rFonts w:cs="Arial"/>
          <w:b w:val="0"/>
          <w:bCs/>
          <w:iCs/>
          <w:sz w:val="20"/>
        </w:rPr>
        <w:t>Este procedimiento de contratación comprende</w:t>
      </w:r>
      <w:r w:rsidR="006B663D" w:rsidRPr="00367839">
        <w:rPr>
          <w:rFonts w:cs="Arial"/>
          <w:b w:val="0"/>
          <w:bCs/>
          <w:iCs/>
          <w:sz w:val="20"/>
        </w:rPr>
        <w:t xml:space="preserve"> </w:t>
      </w:r>
      <w:r w:rsidR="006B663D" w:rsidRPr="00AE0CB9">
        <w:rPr>
          <w:rFonts w:cs="Arial"/>
          <w:b w:val="0"/>
          <w:bCs/>
          <w:iCs/>
          <w:sz w:val="20"/>
        </w:rPr>
        <w:t>de</w:t>
      </w:r>
      <w:r w:rsidR="00170A7B" w:rsidRPr="00AE0CB9">
        <w:rPr>
          <w:rFonts w:cs="Arial"/>
          <w:bCs/>
          <w:iCs/>
          <w:sz w:val="20"/>
        </w:rPr>
        <w:t xml:space="preserve"> </w:t>
      </w:r>
      <w:r w:rsidR="006B663D" w:rsidRPr="00AE0CB9">
        <w:rPr>
          <w:rFonts w:cs="Arial"/>
          <w:bCs/>
          <w:iCs/>
          <w:sz w:val="20"/>
        </w:rPr>
        <w:t>1</w:t>
      </w:r>
      <w:r w:rsidRPr="00AE0CB9">
        <w:rPr>
          <w:rFonts w:cs="Arial"/>
          <w:bCs/>
          <w:iCs/>
          <w:sz w:val="20"/>
        </w:rPr>
        <w:t xml:space="preserve"> (</w:t>
      </w:r>
      <w:r w:rsidR="006B663D" w:rsidRPr="00AE0CB9">
        <w:rPr>
          <w:rFonts w:cs="Arial"/>
          <w:bCs/>
          <w:iCs/>
          <w:sz w:val="20"/>
        </w:rPr>
        <w:t>una</w:t>
      </w:r>
      <w:r w:rsidRPr="00AE0CB9">
        <w:rPr>
          <w:rFonts w:cs="Arial"/>
          <w:bCs/>
          <w:iCs/>
          <w:sz w:val="20"/>
        </w:rPr>
        <w:t>) partida</w:t>
      </w:r>
      <w:r w:rsidRPr="00AE0CB9">
        <w:rPr>
          <w:rFonts w:cs="Arial"/>
          <w:b w:val="0"/>
          <w:bCs/>
          <w:iCs/>
          <w:sz w:val="20"/>
        </w:rPr>
        <w:t xml:space="preserve">, por </w:t>
      </w:r>
      <w:r w:rsidRPr="00367839">
        <w:rPr>
          <w:rFonts w:cs="Arial"/>
          <w:b w:val="0"/>
          <w:bCs/>
          <w:iCs/>
          <w:sz w:val="20"/>
        </w:rPr>
        <w:t>lo tanto, la adjudicación del contrato será a</w:t>
      </w:r>
      <w:r w:rsidR="006B663D" w:rsidRPr="00367839">
        <w:rPr>
          <w:rFonts w:cs="Arial"/>
          <w:b w:val="0"/>
          <w:bCs/>
          <w:iCs/>
          <w:sz w:val="20"/>
        </w:rPr>
        <w:t xml:space="preserve"> un solo</w:t>
      </w:r>
      <w:r w:rsidRPr="00367839">
        <w:rPr>
          <w:rFonts w:cs="Arial"/>
          <w:b w:val="0"/>
          <w:bCs/>
          <w:iCs/>
          <w:sz w:val="20"/>
        </w:rPr>
        <w:t xml:space="preserve"> LICITANTE.</w:t>
      </w:r>
    </w:p>
    <w:p w14:paraId="2DC73C34" w14:textId="77777777" w:rsidR="00DB6BD8" w:rsidRPr="00662771" w:rsidRDefault="00DB6BD8" w:rsidP="00F528B4">
      <w:pPr>
        <w:pStyle w:val="Ttulo"/>
        <w:ind w:firstLine="0"/>
        <w:jc w:val="both"/>
        <w:rPr>
          <w:rFonts w:cs="Arial"/>
          <w:b w:val="0"/>
          <w:bCs/>
          <w:iCs/>
          <w:sz w:val="20"/>
        </w:rPr>
      </w:pPr>
    </w:p>
    <w:p w14:paraId="42C65CA4" w14:textId="77777777" w:rsidR="00CC1403" w:rsidRPr="00662771" w:rsidRDefault="00CC1403" w:rsidP="00F528B4">
      <w:pPr>
        <w:pStyle w:val="Ttulo"/>
        <w:ind w:firstLine="0"/>
        <w:jc w:val="both"/>
        <w:rPr>
          <w:rFonts w:cs="Arial"/>
          <w:b w:val="0"/>
          <w:bCs/>
          <w:iCs/>
          <w:sz w:val="20"/>
        </w:rPr>
      </w:pPr>
    </w:p>
    <w:p w14:paraId="09F9C7E3" w14:textId="77777777" w:rsidR="00CC1403" w:rsidRPr="00662771" w:rsidRDefault="00CC1403" w:rsidP="00F528B4">
      <w:pPr>
        <w:pStyle w:val="Ttulo"/>
        <w:ind w:firstLine="0"/>
        <w:jc w:val="both"/>
        <w:rPr>
          <w:rFonts w:cs="Arial"/>
          <w:b w:val="0"/>
          <w:bCs/>
          <w:iCs/>
          <w:sz w:val="20"/>
        </w:rPr>
      </w:pPr>
    </w:p>
    <w:p w14:paraId="525B55A8" w14:textId="77777777" w:rsidR="00CC1403" w:rsidRPr="00CD0C09" w:rsidRDefault="00624CF1" w:rsidP="00F528B4">
      <w:pPr>
        <w:tabs>
          <w:tab w:val="left" w:pos="3686"/>
        </w:tabs>
        <w:spacing w:before="120" w:after="120"/>
        <w:jc w:val="center"/>
        <w:outlineLvl w:val="0"/>
        <w:rPr>
          <w:rFonts w:ascii="Arial" w:hAnsi="Arial" w:cs="Arial"/>
          <w:b/>
          <w:smallCaps/>
          <w:sz w:val="24"/>
          <w:szCs w:val="24"/>
        </w:rPr>
      </w:pPr>
      <w:r w:rsidRPr="00CD0C09">
        <w:rPr>
          <w:rFonts w:ascii="Arial" w:hAnsi="Arial" w:cs="Arial"/>
          <w:b/>
          <w:smallCaps/>
          <w:sz w:val="24"/>
          <w:szCs w:val="24"/>
        </w:rPr>
        <w:t>Transparencia y Acceso a la Información</w:t>
      </w:r>
    </w:p>
    <w:p w14:paraId="2EA025B3" w14:textId="77777777" w:rsidR="00FB3B43" w:rsidRPr="00CD0C09" w:rsidRDefault="00FB3B43" w:rsidP="00F528B4">
      <w:pPr>
        <w:autoSpaceDE w:val="0"/>
        <w:autoSpaceDN w:val="0"/>
        <w:adjustRightInd w:val="0"/>
        <w:spacing w:before="120" w:after="120"/>
        <w:jc w:val="both"/>
        <w:rPr>
          <w:rFonts w:ascii="Arial" w:hAnsi="Arial" w:cs="Arial"/>
          <w:lang w:val="es-ES" w:eastAsia="es-MX"/>
        </w:rPr>
      </w:pPr>
    </w:p>
    <w:p w14:paraId="298A9787" w14:textId="3BDD29FA" w:rsidR="00CA0CE0" w:rsidRPr="00CD0C09" w:rsidRDefault="00CA0CE0" w:rsidP="00F528B4">
      <w:pPr>
        <w:autoSpaceDE w:val="0"/>
        <w:autoSpaceDN w:val="0"/>
        <w:adjustRightInd w:val="0"/>
        <w:spacing w:before="120" w:after="120"/>
        <w:jc w:val="both"/>
        <w:rPr>
          <w:rFonts w:ascii="Arial" w:hAnsi="Arial" w:cs="Arial"/>
          <w:lang w:eastAsia="es-MX"/>
        </w:rPr>
      </w:pPr>
      <w:r w:rsidRPr="00CD0C09">
        <w:rPr>
          <w:rFonts w:ascii="Arial" w:hAnsi="Arial" w:cs="Arial"/>
          <w:lang w:val="es-ES" w:eastAsia="es-MX"/>
        </w:rPr>
        <w:t>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r w:rsidRPr="00CD0C09">
        <w:rPr>
          <w:rFonts w:ascii="Arial" w:hAnsi="Arial" w:cs="Arial"/>
          <w:lang w:eastAsia="es-MX"/>
        </w:rPr>
        <w:t> </w:t>
      </w:r>
    </w:p>
    <w:p w14:paraId="1F4AC855" w14:textId="77777777" w:rsidR="00CC1403" w:rsidRPr="00662771" w:rsidRDefault="00624CF1" w:rsidP="00F528B4">
      <w:pPr>
        <w:autoSpaceDE w:val="0"/>
        <w:autoSpaceDN w:val="0"/>
        <w:adjustRightInd w:val="0"/>
        <w:spacing w:before="120" w:after="120"/>
        <w:jc w:val="both"/>
        <w:rPr>
          <w:rFonts w:ascii="Arial" w:hAnsi="Arial" w:cs="Arial"/>
          <w:lang w:eastAsia="es-MX"/>
        </w:rPr>
      </w:pPr>
      <w:r w:rsidRPr="00662771">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12F42C83" w14:textId="77777777" w:rsidR="00CC1403" w:rsidRPr="00662771" w:rsidRDefault="00CC1403" w:rsidP="00F528B4">
      <w:pPr>
        <w:tabs>
          <w:tab w:val="left" w:pos="3686"/>
        </w:tabs>
        <w:spacing w:before="120" w:after="120"/>
        <w:jc w:val="center"/>
        <w:rPr>
          <w:rFonts w:ascii="Arial" w:hAnsi="Arial" w:cs="Arial"/>
          <w:b/>
          <w:smallCaps/>
        </w:rPr>
      </w:pPr>
    </w:p>
    <w:p w14:paraId="3C5C69F1" w14:textId="77777777" w:rsidR="00CC1403" w:rsidRPr="005E2ABE" w:rsidRDefault="00CC1403" w:rsidP="00F528B4">
      <w:pPr>
        <w:tabs>
          <w:tab w:val="left" w:pos="3686"/>
        </w:tabs>
        <w:spacing w:before="120" w:after="120"/>
        <w:jc w:val="center"/>
        <w:rPr>
          <w:rFonts w:ascii="Arial" w:hAnsi="Arial" w:cs="Arial"/>
          <w:b/>
          <w:smallCaps/>
          <w:sz w:val="24"/>
          <w:szCs w:val="24"/>
        </w:rPr>
      </w:pPr>
    </w:p>
    <w:p w14:paraId="40591FE9"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rsidP="00F528B4">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rsidP="00F528B4">
      <w:pPr>
        <w:tabs>
          <w:tab w:val="left" w:pos="3686"/>
        </w:tabs>
        <w:spacing w:before="120" w:after="120"/>
        <w:jc w:val="both"/>
        <w:rPr>
          <w:rFonts w:ascii="Arial" w:hAnsi="Arial" w:cs="Arial"/>
          <w:lang w:eastAsia="es-MX"/>
        </w:rPr>
      </w:pPr>
    </w:p>
    <w:p w14:paraId="752813DE" w14:textId="77777777" w:rsidR="00BD0CB7" w:rsidRDefault="00BD0CB7" w:rsidP="00F528B4">
      <w:pPr>
        <w:tabs>
          <w:tab w:val="left" w:pos="3686"/>
        </w:tabs>
        <w:spacing w:before="120" w:after="120"/>
        <w:jc w:val="both"/>
        <w:rPr>
          <w:rFonts w:ascii="Arial" w:hAnsi="Arial" w:cs="Arial"/>
          <w:lang w:eastAsia="es-MX"/>
        </w:rPr>
      </w:pPr>
    </w:p>
    <w:p w14:paraId="1C19F6A8" w14:textId="77777777" w:rsidR="00466295" w:rsidRDefault="00466295" w:rsidP="00F528B4">
      <w:pPr>
        <w:tabs>
          <w:tab w:val="left" w:pos="3686"/>
        </w:tabs>
        <w:spacing w:before="120" w:after="120"/>
        <w:jc w:val="both"/>
        <w:rPr>
          <w:rFonts w:ascii="Arial" w:hAnsi="Arial" w:cs="Arial"/>
          <w:lang w:eastAsia="es-MX"/>
        </w:rPr>
      </w:pPr>
    </w:p>
    <w:p w14:paraId="5D5F04AC" w14:textId="77777777" w:rsidR="00466295" w:rsidRDefault="00466295" w:rsidP="00F528B4">
      <w:pPr>
        <w:tabs>
          <w:tab w:val="left" w:pos="3686"/>
        </w:tabs>
        <w:spacing w:before="120" w:after="120"/>
        <w:jc w:val="both"/>
        <w:rPr>
          <w:rFonts w:ascii="Arial" w:hAnsi="Arial" w:cs="Arial"/>
          <w:lang w:eastAsia="es-MX"/>
        </w:rPr>
      </w:pPr>
    </w:p>
    <w:p w14:paraId="266C7A72" w14:textId="77777777" w:rsidR="00466295" w:rsidRDefault="00466295" w:rsidP="00F528B4">
      <w:pPr>
        <w:tabs>
          <w:tab w:val="left" w:pos="3686"/>
        </w:tabs>
        <w:spacing w:before="120" w:after="120"/>
        <w:jc w:val="both"/>
        <w:rPr>
          <w:rFonts w:ascii="Arial" w:hAnsi="Arial" w:cs="Arial"/>
          <w:lang w:eastAsia="es-MX"/>
        </w:rPr>
      </w:pPr>
    </w:p>
    <w:p w14:paraId="2B020B11" w14:textId="77777777" w:rsidR="00466295" w:rsidRDefault="00466295" w:rsidP="00F528B4">
      <w:pPr>
        <w:tabs>
          <w:tab w:val="left" w:pos="3686"/>
        </w:tabs>
        <w:spacing w:before="120" w:after="120"/>
        <w:jc w:val="both"/>
        <w:rPr>
          <w:rFonts w:ascii="Arial" w:hAnsi="Arial" w:cs="Arial"/>
          <w:lang w:eastAsia="es-MX"/>
        </w:rPr>
      </w:pPr>
    </w:p>
    <w:p w14:paraId="31F3B99D" w14:textId="77777777" w:rsidR="00466295" w:rsidRDefault="00466295" w:rsidP="00F528B4">
      <w:pPr>
        <w:tabs>
          <w:tab w:val="left" w:pos="3686"/>
        </w:tabs>
        <w:spacing w:before="120" w:after="120"/>
        <w:jc w:val="both"/>
        <w:rPr>
          <w:rFonts w:ascii="Arial" w:hAnsi="Arial" w:cs="Arial"/>
          <w:lang w:eastAsia="es-MX"/>
        </w:rPr>
      </w:pPr>
    </w:p>
    <w:p w14:paraId="0999E673" w14:textId="77777777" w:rsidR="00466295" w:rsidRDefault="00466295" w:rsidP="00F528B4">
      <w:pPr>
        <w:tabs>
          <w:tab w:val="left" w:pos="3686"/>
        </w:tabs>
        <w:spacing w:before="120" w:after="120"/>
        <w:jc w:val="both"/>
        <w:rPr>
          <w:rFonts w:ascii="Arial" w:hAnsi="Arial" w:cs="Arial"/>
          <w:lang w:eastAsia="es-MX"/>
        </w:rPr>
      </w:pPr>
    </w:p>
    <w:p w14:paraId="350C3FEC" w14:textId="77777777" w:rsidR="00806FC0" w:rsidRDefault="00806FC0" w:rsidP="00F528B4">
      <w:pPr>
        <w:tabs>
          <w:tab w:val="left" w:pos="3686"/>
        </w:tabs>
        <w:spacing w:before="120" w:after="120"/>
        <w:jc w:val="both"/>
        <w:rPr>
          <w:rFonts w:ascii="Arial" w:hAnsi="Arial" w:cs="Arial"/>
          <w:lang w:eastAsia="es-MX"/>
        </w:rPr>
      </w:pPr>
    </w:p>
    <w:p w14:paraId="5468ECBA" w14:textId="77777777" w:rsidR="00806FC0" w:rsidRDefault="00806FC0" w:rsidP="00F528B4">
      <w:pPr>
        <w:tabs>
          <w:tab w:val="left" w:pos="3686"/>
        </w:tabs>
        <w:spacing w:before="120" w:after="120"/>
        <w:jc w:val="both"/>
        <w:rPr>
          <w:rFonts w:ascii="Arial" w:hAnsi="Arial" w:cs="Arial"/>
          <w:lang w:eastAsia="es-MX"/>
        </w:rPr>
      </w:pPr>
    </w:p>
    <w:p w14:paraId="2C4FD30A" w14:textId="77777777" w:rsidR="00466295" w:rsidRDefault="00466295" w:rsidP="00F528B4">
      <w:pPr>
        <w:tabs>
          <w:tab w:val="left" w:pos="3686"/>
        </w:tabs>
        <w:spacing w:before="120" w:after="120"/>
        <w:jc w:val="both"/>
        <w:rPr>
          <w:rFonts w:ascii="Arial" w:hAnsi="Arial" w:cs="Arial"/>
          <w:lang w:eastAsia="es-MX"/>
        </w:rPr>
      </w:pPr>
    </w:p>
    <w:p w14:paraId="762CF5CB" w14:textId="1F554820"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rsidP="00F528B4">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091F280A" w14:textId="2292C38D"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0CE9916D" w14:textId="77777777" w:rsidR="00CC1403" w:rsidRPr="00AE0CB9" w:rsidRDefault="00624CF1" w:rsidP="00F528B4">
      <w:pPr>
        <w:pStyle w:val="Texto0"/>
        <w:numPr>
          <w:ilvl w:val="0"/>
          <w:numId w:val="51"/>
        </w:numPr>
        <w:spacing w:before="120" w:after="120" w:line="240" w:lineRule="auto"/>
        <w:ind w:left="567" w:hanging="283"/>
        <w:rPr>
          <w:rFonts w:cs="Arial"/>
          <w:sz w:val="20"/>
        </w:rPr>
      </w:pPr>
      <w:r w:rsidRPr="00AE0CB9">
        <w:rPr>
          <w:rFonts w:cs="Arial"/>
          <w:b/>
          <w:sz w:val="20"/>
        </w:rPr>
        <w:t>DRMS:</w:t>
      </w:r>
      <w:r w:rsidRPr="00AE0CB9">
        <w:rPr>
          <w:rFonts w:cs="Arial"/>
          <w:sz w:val="20"/>
        </w:rPr>
        <w:t xml:space="preserve"> Dirección de Recursos Materiales y Servicios;</w:t>
      </w:r>
    </w:p>
    <w:p w14:paraId="777CAEA7"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79315D7B" w14:textId="77777777" w:rsidR="00CC1403" w:rsidRPr="00662771" w:rsidRDefault="00624CF1" w:rsidP="00F528B4">
      <w:pPr>
        <w:pStyle w:val="Texto0"/>
        <w:numPr>
          <w:ilvl w:val="0"/>
          <w:numId w:val="51"/>
        </w:numPr>
        <w:spacing w:before="120" w:after="120" w:line="240" w:lineRule="auto"/>
        <w:ind w:left="567" w:hanging="207"/>
        <w:rPr>
          <w:rFonts w:cs="Arial"/>
          <w:b/>
          <w:sz w:val="20"/>
        </w:rPr>
      </w:pPr>
      <w:r w:rsidRPr="00662771">
        <w:rPr>
          <w:rFonts w:cs="Arial"/>
          <w:b/>
          <w:sz w:val="20"/>
        </w:rPr>
        <w:lastRenderedPageBreak/>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2557F0E6" w14:textId="7E9E6035" w:rsidR="00CC1403" w:rsidRPr="00AE0CB9"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 xml:space="preserve">Criterio rector de los procedimientos de contratación, el cual podrá acreditarse mostrando que el flujo de información relativo al propio procedimiento es accesible, claro, oportuno, </w:t>
      </w:r>
      <w:r w:rsidRPr="00AE0CB9">
        <w:rPr>
          <w:rFonts w:cs="Arial"/>
          <w:sz w:val="20"/>
          <w:lang w:val="es-MX"/>
        </w:rPr>
        <w:t>completo, verificable y que se rige por el principio constitucional de máxima publicidad;</w:t>
      </w:r>
    </w:p>
    <w:p w14:paraId="0A54A0F8" w14:textId="5A45C002" w:rsidR="00557FB5" w:rsidRPr="00663D4B" w:rsidRDefault="00557FB5" w:rsidP="00F528B4">
      <w:pPr>
        <w:pStyle w:val="Texto0"/>
        <w:numPr>
          <w:ilvl w:val="0"/>
          <w:numId w:val="51"/>
        </w:numPr>
        <w:spacing w:before="120" w:after="120" w:line="240" w:lineRule="auto"/>
        <w:ind w:left="567" w:hanging="207"/>
        <w:rPr>
          <w:rFonts w:cs="Arial"/>
          <w:color w:val="00B0F0"/>
          <w:sz w:val="20"/>
        </w:rPr>
      </w:pPr>
      <w:r w:rsidRPr="00AE0CB9">
        <w:rPr>
          <w:rFonts w:cs="Arial"/>
          <w:b/>
          <w:sz w:val="20"/>
        </w:rPr>
        <w:t>UTSI:</w:t>
      </w:r>
      <w:r w:rsidRPr="00AE0CB9">
        <w:rPr>
          <w:rFonts w:cs="Arial"/>
          <w:sz w:val="20"/>
        </w:rPr>
        <w:t xml:space="preserve"> </w:t>
      </w:r>
      <w:r w:rsidRPr="00AE0CB9">
        <w:rPr>
          <w:rFonts w:cs="Arial"/>
          <w:sz w:val="20"/>
          <w:lang w:val="es-MX"/>
        </w:rPr>
        <w:t>Unidad Técnica de Servicios de Informática.</w:t>
      </w:r>
    </w:p>
    <w:p w14:paraId="4E3AA0A0" w14:textId="77777777" w:rsidR="00CC1403" w:rsidRPr="00662771" w:rsidRDefault="00CC1403" w:rsidP="00F528B4">
      <w:pPr>
        <w:tabs>
          <w:tab w:val="left" w:pos="3686"/>
        </w:tabs>
        <w:spacing w:before="120" w:after="120"/>
        <w:jc w:val="both"/>
        <w:rPr>
          <w:rFonts w:ascii="Arial" w:hAnsi="Arial" w:cs="Arial"/>
          <w:lang w:eastAsia="es-MX"/>
        </w:rPr>
      </w:pPr>
    </w:p>
    <w:p w14:paraId="03B0984A" w14:textId="77777777" w:rsidR="0064688F" w:rsidRDefault="00624CF1" w:rsidP="00F528B4">
      <w:pPr>
        <w:spacing w:line="276" w:lineRule="auto"/>
        <w:jc w:val="center"/>
        <w:outlineLvl w:val="0"/>
        <w:rPr>
          <w:noProof/>
        </w:rPr>
      </w:pPr>
      <w:bookmarkStart w:id="37"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3AF2C151" w14:textId="3FAE811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0" w:history="1">
        <w:r w:rsidRPr="003A7B86">
          <w:rPr>
            <w:rStyle w:val="Hipervnculo"/>
            <w:noProof/>
          </w:rPr>
          <w:t>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INFORMACIÓN GENÉRICA Y ALCANCE DE LA CONTRATACIÓN</w:t>
        </w:r>
        <w:r>
          <w:rPr>
            <w:noProof/>
            <w:webHidden/>
          </w:rPr>
          <w:tab/>
        </w:r>
        <w:r>
          <w:rPr>
            <w:noProof/>
            <w:webHidden/>
          </w:rPr>
          <w:fldChar w:fldCharType="begin"/>
        </w:r>
        <w:r>
          <w:rPr>
            <w:noProof/>
            <w:webHidden/>
          </w:rPr>
          <w:instrText xml:space="preserve"> PAGEREF _Toc210405430 \h </w:instrText>
        </w:r>
        <w:r>
          <w:rPr>
            <w:noProof/>
            <w:webHidden/>
          </w:rPr>
        </w:r>
        <w:r>
          <w:rPr>
            <w:noProof/>
            <w:webHidden/>
          </w:rPr>
          <w:fldChar w:fldCharType="separate"/>
        </w:r>
        <w:r w:rsidR="007F5DD0">
          <w:rPr>
            <w:noProof/>
            <w:webHidden/>
          </w:rPr>
          <w:t>13</w:t>
        </w:r>
        <w:r>
          <w:rPr>
            <w:noProof/>
            <w:webHidden/>
          </w:rPr>
          <w:fldChar w:fldCharType="end"/>
        </w:r>
      </w:hyperlink>
    </w:p>
    <w:p w14:paraId="0DEF02BE" w14:textId="01DB61C8"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1" w:history="1">
        <w:r w:rsidRPr="003A7B86">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Objeto de la contratación</w:t>
        </w:r>
        <w:r>
          <w:rPr>
            <w:noProof/>
            <w:webHidden/>
          </w:rPr>
          <w:tab/>
        </w:r>
        <w:r>
          <w:rPr>
            <w:noProof/>
            <w:webHidden/>
          </w:rPr>
          <w:fldChar w:fldCharType="begin"/>
        </w:r>
        <w:r>
          <w:rPr>
            <w:noProof/>
            <w:webHidden/>
          </w:rPr>
          <w:instrText xml:space="preserve"> PAGEREF _Toc210405431 \h </w:instrText>
        </w:r>
        <w:r>
          <w:rPr>
            <w:noProof/>
            <w:webHidden/>
          </w:rPr>
        </w:r>
        <w:r>
          <w:rPr>
            <w:noProof/>
            <w:webHidden/>
          </w:rPr>
          <w:fldChar w:fldCharType="separate"/>
        </w:r>
        <w:r w:rsidR="007F5DD0">
          <w:rPr>
            <w:noProof/>
            <w:webHidden/>
          </w:rPr>
          <w:t>13</w:t>
        </w:r>
        <w:r>
          <w:rPr>
            <w:noProof/>
            <w:webHidden/>
          </w:rPr>
          <w:fldChar w:fldCharType="end"/>
        </w:r>
      </w:hyperlink>
    </w:p>
    <w:p w14:paraId="2548DCFC" w14:textId="1819647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2" w:history="1">
        <w:r w:rsidRPr="003A7B86">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Tipo de contratación</w:t>
        </w:r>
        <w:r>
          <w:rPr>
            <w:noProof/>
            <w:webHidden/>
          </w:rPr>
          <w:tab/>
        </w:r>
        <w:r>
          <w:rPr>
            <w:noProof/>
            <w:webHidden/>
          </w:rPr>
          <w:fldChar w:fldCharType="begin"/>
        </w:r>
        <w:r>
          <w:rPr>
            <w:noProof/>
            <w:webHidden/>
          </w:rPr>
          <w:instrText xml:space="preserve"> PAGEREF _Toc210405432 \h </w:instrText>
        </w:r>
        <w:r>
          <w:rPr>
            <w:noProof/>
            <w:webHidden/>
          </w:rPr>
        </w:r>
        <w:r>
          <w:rPr>
            <w:noProof/>
            <w:webHidden/>
          </w:rPr>
          <w:fldChar w:fldCharType="separate"/>
        </w:r>
        <w:r w:rsidR="007F5DD0">
          <w:rPr>
            <w:noProof/>
            <w:webHidden/>
          </w:rPr>
          <w:t>13</w:t>
        </w:r>
        <w:r>
          <w:rPr>
            <w:noProof/>
            <w:webHidden/>
          </w:rPr>
          <w:fldChar w:fldCharType="end"/>
        </w:r>
      </w:hyperlink>
    </w:p>
    <w:p w14:paraId="77527E98" w14:textId="749ACFE6"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3" w:history="1">
        <w:r w:rsidRPr="003A7B86">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Vigencia del contrato</w:t>
        </w:r>
        <w:r>
          <w:rPr>
            <w:noProof/>
            <w:webHidden/>
          </w:rPr>
          <w:tab/>
        </w:r>
        <w:r>
          <w:rPr>
            <w:noProof/>
            <w:webHidden/>
          </w:rPr>
          <w:fldChar w:fldCharType="begin"/>
        </w:r>
        <w:r>
          <w:rPr>
            <w:noProof/>
            <w:webHidden/>
          </w:rPr>
          <w:instrText xml:space="preserve"> PAGEREF _Toc210405433 \h </w:instrText>
        </w:r>
        <w:r>
          <w:rPr>
            <w:noProof/>
            <w:webHidden/>
          </w:rPr>
        </w:r>
        <w:r>
          <w:rPr>
            <w:noProof/>
            <w:webHidden/>
          </w:rPr>
          <w:fldChar w:fldCharType="separate"/>
        </w:r>
        <w:r w:rsidR="007F5DD0">
          <w:rPr>
            <w:noProof/>
            <w:webHidden/>
          </w:rPr>
          <w:t>13</w:t>
        </w:r>
        <w:r>
          <w:rPr>
            <w:noProof/>
            <w:webHidden/>
          </w:rPr>
          <w:fldChar w:fldCharType="end"/>
        </w:r>
      </w:hyperlink>
    </w:p>
    <w:p w14:paraId="32CF7F43" w14:textId="4FD38D4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4" w:history="1">
        <w:r w:rsidRPr="003A7B86">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Plazo, lugar y condiciones para la prestación del servicio</w:t>
        </w:r>
        <w:r>
          <w:rPr>
            <w:noProof/>
            <w:webHidden/>
          </w:rPr>
          <w:tab/>
        </w:r>
        <w:r>
          <w:rPr>
            <w:noProof/>
            <w:webHidden/>
          </w:rPr>
          <w:fldChar w:fldCharType="begin"/>
        </w:r>
        <w:r>
          <w:rPr>
            <w:noProof/>
            <w:webHidden/>
          </w:rPr>
          <w:instrText xml:space="preserve"> PAGEREF _Toc210405434 \h </w:instrText>
        </w:r>
        <w:r>
          <w:rPr>
            <w:noProof/>
            <w:webHidden/>
          </w:rPr>
        </w:r>
        <w:r>
          <w:rPr>
            <w:noProof/>
            <w:webHidden/>
          </w:rPr>
          <w:fldChar w:fldCharType="separate"/>
        </w:r>
        <w:r w:rsidR="007F5DD0">
          <w:rPr>
            <w:noProof/>
            <w:webHidden/>
          </w:rPr>
          <w:t>13</w:t>
        </w:r>
        <w:r>
          <w:rPr>
            <w:noProof/>
            <w:webHidden/>
          </w:rPr>
          <w:fldChar w:fldCharType="end"/>
        </w:r>
      </w:hyperlink>
    </w:p>
    <w:p w14:paraId="5D51F27F" w14:textId="66D9C61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5" w:history="1">
        <w:r w:rsidRPr="003A7B86">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Idioma de la presentación de las proposiciones</w:t>
        </w:r>
        <w:r>
          <w:rPr>
            <w:noProof/>
            <w:webHidden/>
          </w:rPr>
          <w:tab/>
        </w:r>
        <w:r>
          <w:rPr>
            <w:noProof/>
            <w:webHidden/>
          </w:rPr>
          <w:fldChar w:fldCharType="begin"/>
        </w:r>
        <w:r>
          <w:rPr>
            <w:noProof/>
            <w:webHidden/>
          </w:rPr>
          <w:instrText xml:space="preserve"> PAGEREF _Toc210405435 \h </w:instrText>
        </w:r>
        <w:r>
          <w:rPr>
            <w:noProof/>
            <w:webHidden/>
          </w:rPr>
        </w:r>
        <w:r>
          <w:rPr>
            <w:noProof/>
            <w:webHidden/>
          </w:rPr>
          <w:fldChar w:fldCharType="separate"/>
        </w:r>
        <w:r w:rsidR="007F5DD0">
          <w:rPr>
            <w:noProof/>
            <w:webHidden/>
          </w:rPr>
          <w:t>14</w:t>
        </w:r>
        <w:r>
          <w:rPr>
            <w:noProof/>
            <w:webHidden/>
          </w:rPr>
          <w:fldChar w:fldCharType="end"/>
        </w:r>
      </w:hyperlink>
    </w:p>
    <w:p w14:paraId="2BD0E514" w14:textId="37BE89F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6" w:history="1">
        <w:r w:rsidRPr="003A7B86">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Normas aplicables</w:t>
        </w:r>
        <w:r>
          <w:rPr>
            <w:noProof/>
            <w:webHidden/>
          </w:rPr>
          <w:tab/>
        </w:r>
        <w:r>
          <w:rPr>
            <w:noProof/>
            <w:webHidden/>
          </w:rPr>
          <w:fldChar w:fldCharType="begin"/>
        </w:r>
        <w:r>
          <w:rPr>
            <w:noProof/>
            <w:webHidden/>
          </w:rPr>
          <w:instrText xml:space="preserve"> PAGEREF _Toc210405436 \h </w:instrText>
        </w:r>
        <w:r>
          <w:rPr>
            <w:noProof/>
            <w:webHidden/>
          </w:rPr>
        </w:r>
        <w:r>
          <w:rPr>
            <w:noProof/>
            <w:webHidden/>
          </w:rPr>
          <w:fldChar w:fldCharType="separate"/>
        </w:r>
        <w:r w:rsidR="007F5DD0">
          <w:rPr>
            <w:noProof/>
            <w:webHidden/>
          </w:rPr>
          <w:t>14</w:t>
        </w:r>
        <w:r>
          <w:rPr>
            <w:noProof/>
            <w:webHidden/>
          </w:rPr>
          <w:fldChar w:fldCharType="end"/>
        </w:r>
      </w:hyperlink>
    </w:p>
    <w:p w14:paraId="07F0FC2C" w14:textId="7F4725E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7" w:history="1">
        <w:r w:rsidRPr="003A7B86">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Administración y vigilancia del contrato</w:t>
        </w:r>
        <w:r>
          <w:rPr>
            <w:noProof/>
            <w:webHidden/>
          </w:rPr>
          <w:tab/>
        </w:r>
        <w:r>
          <w:rPr>
            <w:noProof/>
            <w:webHidden/>
          </w:rPr>
          <w:fldChar w:fldCharType="begin"/>
        </w:r>
        <w:r>
          <w:rPr>
            <w:noProof/>
            <w:webHidden/>
          </w:rPr>
          <w:instrText xml:space="preserve"> PAGEREF _Toc210405437 \h </w:instrText>
        </w:r>
        <w:r>
          <w:rPr>
            <w:noProof/>
            <w:webHidden/>
          </w:rPr>
        </w:r>
        <w:r>
          <w:rPr>
            <w:noProof/>
            <w:webHidden/>
          </w:rPr>
          <w:fldChar w:fldCharType="separate"/>
        </w:r>
        <w:r w:rsidR="007F5DD0">
          <w:rPr>
            <w:noProof/>
            <w:webHidden/>
          </w:rPr>
          <w:t>15</w:t>
        </w:r>
        <w:r>
          <w:rPr>
            <w:noProof/>
            <w:webHidden/>
          </w:rPr>
          <w:fldChar w:fldCharType="end"/>
        </w:r>
      </w:hyperlink>
    </w:p>
    <w:p w14:paraId="4306D789" w14:textId="03F1EA77"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8" w:history="1">
        <w:r w:rsidRPr="003A7B86">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Moneda en que se deberá cotizar y efectuar el pago respectivo</w:t>
        </w:r>
        <w:r>
          <w:rPr>
            <w:noProof/>
            <w:webHidden/>
          </w:rPr>
          <w:tab/>
        </w:r>
        <w:r>
          <w:rPr>
            <w:noProof/>
            <w:webHidden/>
          </w:rPr>
          <w:fldChar w:fldCharType="begin"/>
        </w:r>
        <w:r>
          <w:rPr>
            <w:noProof/>
            <w:webHidden/>
          </w:rPr>
          <w:instrText xml:space="preserve"> PAGEREF _Toc210405438 \h </w:instrText>
        </w:r>
        <w:r>
          <w:rPr>
            <w:noProof/>
            <w:webHidden/>
          </w:rPr>
        </w:r>
        <w:r>
          <w:rPr>
            <w:noProof/>
            <w:webHidden/>
          </w:rPr>
          <w:fldChar w:fldCharType="separate"/>
        </w:r>
        <w:r w:rsidR="007F5DD0">
          <w:rPr>
            <w:noProof/>
            <w:webHidden/>
          </w:rPr>
          <w:t>15</w:t>
        </w:r>
        <w:r>
          <w:rPr>
            <w:noProof/>
            <w:webHidden/>
          </w:rPr>
          <w:fldChar w:fldCharType="end"/>
        </w:r>
      </w:hyperlink>
    </w:p>
    <w:p w14:paraId="78877B68" w14:textId="4419CAD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9" w:history="1">
        <w:r w:rsidRPr="003A7B86">
          <w:rPr>
            <w:rStyle w:val="Hipervnculo"/>
            <w:noProof/>
          </w:rPr>
          <w:t>1.9.</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Condiciones de pago</w:t>
        </w:r>
        <w:r>
          <w:rPr>
            <w:noProof/>
            <w:webHidden/>
          </w:rPr>
          <w:tab/>
        </w:r>
        <w:r>
          <w:rPr>
            <w:noProof/>
            <w:webHidden/>
          </w:rPr>
          <w:fldChar w:fldCharType="begin"/>
        </w:r>
        <w:r>
          <w:rPr>
            <w:noProof/>
            <w:webHidden/>
          </w:rPr>
          <w:instrText xml:space="preserve"> PAGEREF _Toc210405439 \h </w:instrText>
        </w:r>
        <w:r>
          <w:rPr>
            <w:noProof/>
            <w:webHidden/>
          </w:rPr>
        </w:r>
        <w:r>
          <w:rPr>
            <w:noProof/>
            <w:webHidden/>
          </w:rPr>
          <w:fldChar w:fldCharType="separate"/>
        </w:r>
        <w:r w:rsidR="007F5DD0">
          <w:rPr>
            <w:noProof/>
            <w:webHidden/>
          </w:rPr>
          <w:t>15</w:t>
        </w:r>
        <w:r>
          <w:rPr>
            <w:noProof/>
            <w:webHidden/>
          </w:rPr>
          <w:fldChar w:fldCharType="end"/>
        </w:r>
      </w:hyperlink>
    </w:p>
    <w:p w14:paraId="0096406B" w14:textId="5A76844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0" w:history="1">
        <w:r w:rsidRPr="003A7B86">
          <w:rPr>
            <w:rStyle w:val="Hipervnculo"/>
            <w:noProof/>
          </w:rPr>
          <w:t>1.10.</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Anticipos</w:t>
        </w:r>
        <w:r>
          <w:rPr>
            <w:noProof/>
            <w:webHidden/>
          </w:rPr>
          <w:tab/>
        </w:r>
        <w:r>
          <w:rPr>
            <w:noProof/>
            <w:webHidden/>
          </w:rPr>
          <w:fldChar w:fldCharType="begin"/>
        </w:r>
        <w:r>
          <w:rPr>
            <w:noProof/>
            <w:webHidden/>
          </w:rPr>
          <w:instrText xml:space="preserve"> PAGEREF _Toc210405440 \h </w:instrText>
        </w:r>
        <w:r>
          <w:rPr>
            <w:noProof/>
            <w:webHidden/>
          </w:rPr>
        </w:r>
        <w:r>
          <w:rPr>
            <w:noProof/>
            <w:webHidden/>
          </w:rPr>
          <w:fldChar w:fldCharType="separate"/>
        </w:r>
        <w:r w:rsidR="007F5DD0">
          <w:rPr>
            <w:noProof/>
            <w:webHidden/>
          </w:rPr>
          <w:t>16</w:t>
        </w:r>
        <w:r>
          <w:rPr>
            <w:noProof/>
            <w:webHidden/>
          </w:rPr>
          <w:fldChar w:fldCharType="end"/>
        </w:r>
      </w:hyperlink>
    </w:p>
    <w:p w14:paraId="1F31F143" w14:textId="1ACA4CB6"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1" w:history="1">
        <w:r w:rsidRPr="003A7B86">
          <w:rPr>
            <w:rStyle w:val="Hipervnculo"/>
            <w:noProof/>
          </w:rPr>
          <w:t>1.11.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Requisitos para la presentación del CFDI y trámite de pago</w:t>
        </w:r>
        <w:r>
          <w:rPr>
            <w:noProof/>
            <w:webHidden/>
          </w:rPr>
          <w:tab/>
        </w:r>
        <w:r>
          <w:rPr>
            <w:noProof/>
            <w:webHidden/>
          </w:rPr>
          <w:fldChar w:fldCharType="begin"/>
        </w:r>
        <w:r>
          <w:rPr>
            <w:noProof/>
            <w:webHidden/>
          </w:rPr>
          <w:instrText xml:space="preserve"> PAGEREF _Toc210405441 \h </w:instrText>
        </w:r>
        <w:r>
          <w:rPr>
            <w:noProof/>
            <w:webHidden/>
          </w:rPr>
        </w:r>
        <w:r>
          <w:rPr>
            <w:noProof/>
            <w:webHidden/>
          </w:rPr>
          <w:fldChar w:fldCharType="separate"/>
        </w:r>
        <w:r w:rsidR="007F5DD0">
          <w:rPr>
            <w:noProof/>
            <w:webHidden/>
          </w:rPr>
          <w:t>16</w:t>
        </w:r>
        <w:r>
          <w:rPr>
            <w:noProof/>
            <w:webHidden/>
          </w:rPr>
          <w:fldChar w:fldCharType="end"/>
        </w:r>
      </w:hyperlink>
    </w:p>
    <w:p w14:paraId="5A014725" w14:textId="0006691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2" w:history="1">
        <w:r w:rsidRPr="003A7B86">
          <w:rPr>
            <w:rStyle w:val="Hipervnculo"/>
            <w:noProof/>
          </w:rPr>
          <w:t>1.12.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Impuestos y derechos</w:t>
        </w:r>
        <w:r>
          <w:rPr>
            <w:noProof/>
            <w:webHidden/>
          </w:rPr>
          <w:tab/>
        </w:r>
        <w:r>
          <w:rPr>
            <w:noProof/>
            <w:webHidden/>
          </w:rPr>
          <w:fldChar w:fldCharType="begin"/>
        </w:r>
        <w:r>
          <w:rPr>
            <w:noProof/>
            <w:webHidden/>
          </w:rPr>
          <w:instrText xml:space="preserve"> PAGEREF _Toc210405442 \h </w:instrText>
        </w:r>
        <w:r>
          <w:rPr>
            <w:noProof/>
            <w:webHidden/>
          </w:rPr>
        </w:r>
        <w:r>
          <w:rPr>
            <w:noProof/>
            <w:webHidden/>
          </w:rPr>
          <w:fldChar w:fldCharType="separate"/>
        </w:r>
        <w:r w:rsidR="007F5DD0">
          <w:rPr>
            <w:noProof/>
            <w:webHidden/>
          </w:rPr>
          <w:t>16</w:t>
        </w:r>
        <w:r>
          <w:rPr>
            <w:noProof/>
            <w:webHidden/>
          </w:rPr>
          <w:fldChar w:fldCharType="end"/>
        </w:r>
      </w:hyperlink>
    </w:p>
    <w:p w14:paraId="7E13376F" w14:textId="61B8A1E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3" w:history="1">
        <w:r w:rsidRPr="003A7B86">
          <w:rPr>
            <w:rStyle w:val="Hipervnculo"/>
            <w:noProof/>
          </w:rPr>
          <w:t>1.13.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Transferencia de derechos</w:t>
        </w:r>
        <w:r>
          <w:rPr>
            <w:noProof/>
            <w:webHidden/>
          </w:rPr>
          <w:tab/>
        </w:r>
        <w:r>
          <w:rPr>
            <w:noProof/>
            <w:webHidden/>
          </w:rPr>
          <w:fldChar w:fldCharType="begin"/>
        </w:r>
        <w:r>
          <w:rPr>
            <w:noProof/>
            <w:webHidden/>
          </w:rPr>
          <w:instrText xml:space="preserve"> PAGEREF _Toc210405443 \h </w:instrText>
        </w:r>
        <w:r>
          <w:rPr>
            <w:noProof/>
            <w:webHidden/>
          </w:rPr>
        </w:r>
        <w:r>
          <w:rPr>
            <w:noProof/>
            <w:webHidden/>
          </w:rPr>
          <w:fldChar w:fldCharType="separate"/>
        </w:r>
        <w:r w:rsidR="007F5DD0">
          <w:rPr>
            <w:noProof/>
            <w:webHidden/>
          </w:rPr>
          <w:t>17</w:t>
        </w:r>
        <w:r>
          <w:rPr>
            <w:noProof/>
            <w:webHidden/>
          </w:rPr>
          <w:fldChar w:fldCharType="end"/>
        </w:r>
      </w:hyperlink>
    </w:p>
    <w:p w14:paraId="42428F84" w14:textId="5774ECF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4" w:history="1">
        <w:r w:rsidRPr="003A7B86">
          <w:rPr>
            <w:rStyle w:val="Hipervnculo"/>
            <w:noProof/>
          </w:rPr>
          <w:t>1.14.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Derechos de Autor y Propiedad Intelectual</w:t>
        </w:r>
        <w:r>
          <w:rPr>
            <w:noProof/>
            <w:webHidden/>
          </w:rPr>
          <w:tab/>
        </w:r>
        <w:r>
          <w:rPr>
            <w:noProof/>
            <w:webHidden/>
          </w:rPr>
          <w:fldChar w:fldCharType="begin"/>
        </w:r>
        <w:r>
          <w:rPr>
            <w:noProof/>
            <w:webHidden/>
          </w:rPr>
          <w:instrText xml:space="preserve"> PAGEREF _Toc210405444 \h </w:instrText>
        </w:r>
        <w:r>
          <w:rPr>
            <w:noProof/>
            <w:webHidden/>
          </w:rPr>
        </w:r>
        <w:r>
          <w:rPr>
            <w:noProof/>
            <w:webHidden/>
          </w:rPr>
          <w:fldChar w:fldCharType="separate"/>
        </w:r>
        <w:r w:rsidR="007F5DD0">
          <w:rPr>
            <w:noProof/>
            <w:webHidden/>
          </w:rPr>
          <w:t>17</w:t>
        </w:r>
        <w:r>
          <w:rPr>
            <w:noProof/>
            <w:webHidden/>
          </w:rPr>
          <w:fldChar w:fldCharType="end"/>
        </w:r>
      </w:hyperlink>
    </w:p>
    <w:p w14:paraId="0E888DE7" w14:textId="7F0FC05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5" w:history="1">
        <w:r w:rsidRPr="003A7B86">
          <w:rPr>
            <w:rStyle w:val="Hipervnculo"/>
            <w:noProof/>
          </w:rPr>
          <w:t>1.15.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Transparencia y Acceso a la Información Pública</w:t>
        </w:r>
        <w:r>
          <w:rPr>
            <w:noProof/>
            <w:webHidden/>
          </w:rPr>
          <w:tab/>
        </w:r>
        <w:r>
          <w:rPr>
            <w:noProof/>
            <w:webHidden/>
          </w:rPr>
          <w:fldChar w:fldCharType="begin"/>
        </w:r>
        <w:r>
          <w:rPr>
            <w:noProof/>
            <w:webHidden/>
          </w:rPr>
          <w:instrText xml:space="preserve"> PAGEREF _Toc210405445 \h </w:instrText>
        </w:r>
        <w:r>
          <w:rPr>
            <w:noProof/>
            <w:webHidden/>
          </w:rPr>
        </w:r>
        <w:r>
          <w:rPr>
            <w:noProof/>
            <w:webHidden/>
          </w:rPr>
          <w:fldChar w:fldCharType="separate"/>
        </w:r>
        <w:r w:rsidR="007F5DD0">
          <w:rPr>
            <w:noProof/>
            <w:webHidden/>
          </w:rPr>
          <w:t>17</w:t>
        </w:r>
        <w:r>
          <w:rPr>
            <w:noProof/>
            <w:webHidden/>
          </w:rPr>
          <w:fldChar w:fldCharType="end"/>
        </w:r>
      </w:hyperlink>
    </w:p>
    <w:p w14:paraId="27B88D51" w14:textId="10AE5E1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6" w:history="1">
        <w:r w:rsidRPr="003A7B86">
          <w:rPr>
            <w:rStyle w:val="Hipervnculo"/>
            <w:noProof/>
          </w:rPr>
          <w:t>1.16.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Responsabilidad laboral</w:t>
        </w:r>
        <w:r>
          <w:rPr>
            <w:noProof/>
            <w:webHidden/>
          </w:rPr>
          <w:tab/>
        </w:r>
        <w:r>
          <w:rPr>
            <w:noProof/>
            <w:webHidden/>
          </w:rPr>
          <w:fldChar w:fldCharType="begin"/>
        </w:r>
        <w:r>
          <w:rPr>
            <w:noProof/>
            <w:webHidden/>
          </w:rPr>
          <w:instrText xml:space="preserve"> PAGEREF _Toc210405446 \h </w:instrText>
        </w:r>
        <w:r>
          <w:rPr>
            <w:noProof/>
            <w:webHidden/>
          </w:rPr>
        </w:r>
        <w:r>
          <w:rPr>
            <w:noProof/>
            <w:webHidden/>
          </w:rPr>
          <w:fldChar w:fldCharType="separate"/>
        </w:r>
        <w:r w:rsidR="007F5DD0">
          <w:rPr>
            <w:noProof/>
            <w:webHidden/>
          </w:rPr>
          <w:t>17</w:t>
        </w:r>
        <w:r>
          <w:rPr>
            <w:noProof/>
            <w:webHidden/>
          </w:rPr>
          <w:fldChar w:fldCharType="end"/>
        </w:r>
      </w:hyperlink>
    </w:p>
    <w:p w14:paraId="6E123151" w14:textId="2A1260E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7" w:history="1">
        <w:r w:rsidRPr="003A7B86">
          <w:rPr>
            <w:rStyle w:val="Hipervnculo"/>
            <w:noProof/>
          </w:rPr>
          <w:t>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INSTRUCCIONES PARA ELABORAR LA OFERTA TÉCNICA Y LA OFERTA ECONÓMICA</w:t>
        </w:r>
        <w:r>
          <w:rPr>
            <w:noProof/>
            <w:webHidden/>
          </w:rPr>
          <w:tab/>
        </w:r>
        <w:r>
          <w:rPr>
            <w:noProof/>
            <w:webHidden/>
          </w:rPr>
          <w:fldChar w:fldCharType="begin"/>
        </w:r>
        <w:r>
          <w:rPr>
            <w:noProof/>
            <w:webHidden/>
          </w:rPr>
          <w:instrText xml:space="preserve"> PAGEREF _Toc210405447 \h </w:instrText>
        </w:r>
        <w:r>
          <w:rPr>
            <w:noProof/>
            <w:webHidden/>
          </w:rPr>
        </w:r>
        <w:r>
          <w:rPr>
            <w:noProof/>
            <w:webHidden/>
          </w:rPr>
          <w:fldChar w:fldCharType="separate"/>
        </w:r>
        <w:r w:rsidR="007F5DD0">
          <w:rPr>
            <w:noProof/>
            <w:webHidden/>
          </w:rPr>
          <w:t>18</w:t>
        </w:r>
        <w:r>
          <w:rPr>
            <w:noProof/>
            <w:webHidden/>
          </w:rPr>
          <w:fldChar w:fldCharType="end"/>
        </w:r>
      </w:hyperlink>
    </w:p>
    <w:p w14:paraId="4AFAE8E9" w14:textId="6E660D0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8" w:history="1">
        <w:r w:rsidRPr="003A7B86">
          <w:rPr>
            <w:rStyle w:val="Hipervnculo"/>
            <w:noProof/>
          </w:rPr>
          <w:t>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PARTICIPACIÓN EN EL PROCEDIMIENTO Y PRESENTACIÓN DE PROPOSICIONES</w:t>
        </w:r>
        <w:r>
          <w:rPr>
            <w:noProof/>
            <w:webHidden/>
          </w:rPr>
          <w:tab/>
        </w:r>
        <w:r>
          <w:rPr>
            <w:noProof/>
            <w:webHidden/>
          </w:rPr>
          <w:fldChar w:fldCharType="begin"/>
        </w:r>
        <w:r>
          <w:rPr>
            <w:noProof/>
            <w:webHidden/>
          </w:rPr>
          <w:instrText xml:space="preserve"> PAGEREF _Toc210405448 \h </w:instrText>
        </w:r>
        <w:r>
          <w:rPr>
            <w:noProof/>
            <w:webHidden/>
          </w:rPr>
        </w:r>
        <w:r>
          <w:rPr>
            <w:noProof/>
            <w:webHidden/>
          </w:rPr>
          <w:fldChar w:fldCharType="separate"/>
        </w:r>
        <w:r w:rsidR="007F5DD0">
          <w:rPr>
            <w:noProof/>
            <w:webHidden/>
          </w:rPr>
          <w:t>18</w:t>
        </w:r>
        <w:r>
          <w:rPr>
            <w:noProof/>
            <w:webHidden/>
          </w:rPr>
          <w:fldChar w:fldCharType="end"/>
        </w:r>
      </w:hyperlink>
    </w:p>
    <w:p w14:paraId="1FECE223" w14:textId="4D18B187"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52" w:history="1">
        <w:r w:rsidRPr="003A7B86">
          <w:rPr>
            <w:rStyle w:val="Hipervnculo"/>
            <w:noProof/>
          </w:rPr>
          <w:t>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CONTENIDO DE LAS PROPOSICIONES</w:t>
        </w:r>
        <w:r>
          <w:rPr>
            <w:noProof/>
            <w:webHidden/>
          </w:rPr>
          <w:tab/>
        </w:r>
        <w:r>
          <w:rPr>
            <w:noProof/>
            <w:webHidden/>
          </w:rPr>
          <w:fldChar w:fldCharType="begin"/>
        </w:r>
        <w:r>
          <w:rPr>
            <w:noProof/>
            <w:webHidden/>
          </w:rPr>
          <w:instrText xml:space="preserve"> PAGEREF _Toc210405452 \h </w:instrText>
        </w:r>
        <w:r>
          <w:rPr>
            <w:noProof/>
            <w:webHidden/>
          </w:rPr>
        </w:r>
        <w:r>
          <w:rPr>
            <w:noProof/>
            <w:webHidden/>
          </w:rPr>
          <w:fldChar w:fldCharType="separate"/>
        </w:r>
        <w:r w:rsidR="007F5DD0">
          <w:rPr>
            <w:noProof/>
            <w:webHidden/>
          </w:rPr>
          <w:t>20</w:t>
        </w:r>
        <w:r>
          <w:rPr>
            <w:noProof/>
            <w:webHidden/>
          </w:rPr>
          <w:fldChar w:fldCharType="end"/>
        </w:r>
      </w:hyperlink>
    </w:p>
    <w:p w14:paraId="2A7C7C81" w14:textId="3348F51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56" w:history="1">
        <w:r w:rsidRPr="003A7B86">
          <w:rPr>
            <w:rStyle w:val="Hipervnculo"/>
            <w:noProof/>
          </w:rPr>
          <w:t>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CRITERIO DE EVALUACIÓN Y ADJUDICACIÓN DEL CONTRATO</w:t>
        </w:r>
        <w:r>
          <w:rPr>
            <w:noProof/>
            <w:webHidden/>
          </w:rPr>
          <w:tab/>
        </w:r>
        <w:r>
          <w:rPr>
            <w:noProof/>
            <w:webHidden/>
          </w:rPr>
          <w:fldChar w:fldCharType="begin"/>
        </w:r>
        <w:r>
          <w:rPr>
            <w:noProof/>
            <w:webHidden/>
          </w:rPr>
          <w:instrText xml:space="preserve"> PAGEREF _Toc210405456 \h </w:instrText>
        </w:r>
        <w:r>
          <w:rPr>
            <w:noProof/>
            <w:webHidden/>
          </w:rPr>
        </w:r>
        <w:r>
          <w:rPr>
            <w:noProof/>
            <w:webHidden/>
          </w:rPr>
          <w:fldChar w:fldCharType="separate"/>
        </w:r>
        <w:r w:rsidR="007F5DD0">
          <w:rPr>
            <w:noProof/>
            <w:webHidden/>
          </w:rPr>
          <w:t>22</w:t>
        </w:r>
        <w:r>
          <w:rPr>
            <w:noProof/>
            <w:webHidden/>
          </w:rPr>
          <w:fldChar w:fldCharType="end"/>
        </w:r>
      </w:hyperlink>
    </w:p>
    <w:p w14:paraId="3516C9F7" w14:textId="60560A1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60" w:history="1">
        <w:r w:rsidRPr="003A7B86">
          <w:rPr>
            <w:rStyle w:val="Hipervnculo"/>
            <w:noProof/>
          </w:rPr>
          <w:t>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ACTOS QUE SE EFECTUARÁN DURANTE EL DESARROLLO DEL PROCEDIMIENTO</w:t>
        </w:r>
        <w:r>
          <w:rPr>
            <w:noProof/>
            <w:webHidden/>
          </w:rPr>
          <w:tab/>
        </w:r>
        <w:r>
          <w:rPr>
            <w:noProof/>
            <w:webHidden/>
          </w:rPr>
          <w:fldChar w:fldCharType="begin"/>
        </w:r>
        <w:r>
          <w:rPr>
            <w:noProof/>
            <w:webHidden/>
          </w:rPr>
          <w:instrText xml:space="preserve"> PAGEREF _Toc210405460 \h </w:instrText>
        </w:r>
        <w:r>
          <w:rPr>
            <w:noProof/>
            <w:webHidden/>
          </w:rPr>
        </w:r>
        <w:r>
          <w:rPr>
            <w:noProof/>
            <w:webHidden/>
          </w:rPr>
          <w:fldChar w:fldCharType="separate"/>
        </w:r>
        <w:r w:rsidR="007F5DD0">
          <w:rPr>
            <w:noProof/>
            <w:webHidden/>
          </w:rPr>
          <w:t>23</w:t>
        </w:r>
        <w:r>
          <w:rPr>
            <w:noProof/>
            <w:webHidden/>
          </w:rPr>
          <w:fldChar w:fldCharType="end"/>
        </w:r>
      </w:hyperlink>
    </w:p>
    <w:p w14:paraId="29841368" w14:textId="27415F1D"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1" w:history="1">
        <w:r w:rsidRPr="003A7B86">
          <w:rPr>
            <w:rStyle w:val="Hipervnculo"/>
            <w:noProof/>
          </w:rPr>
          <w:t>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FORMALIZACIÓN DEL CONTRATO</w:t>
        </w:r>
        <w:r>
          <w:rPr>
            <w:noProof/>
            <w:webHidden/>
          </w:rPr>
          <w:tab/>
        </w:r>
        <w:r>
          <w:rPr>
            <w:noProof/>
            <w:webHidden/>
          </w:rPr>
          <w:fldChar w:fldCharType="begin"/>
        </w:r>
        <w:r>
          <w:rPr>
            <w:noProof/>
            <w:webHidden/>
          </w:rPr>
          <w:instrText xml:space="preserve"> PAGEREF _Toc210405471 \h </w:instrText>
        </w:r>
        <w:r>
          <w:rPr>
            <w:noProof/>
            <w:webHidden/>
          </w:rPr>
        </w:r>
        <w:r>
          <w:rPr>
            <w:noProof/>
            <w:webHidden/>
          </w:rPr>
          <w:fldChar w:fldCharType="separate"/>
        </w:r>
        <w:r w:rsidR="007F5DD0">
          <w:rPr>
            <w:noProof/>
            <w:webHidden/>
          </w:rPr>
          <w:t>27</w:t>
        </w:r>
        <w:r>
          <w:rPr>
            <w:noProof/>
            <w:webHidden/>
          </w:rPr>
          <w:fldChar w:fldCharType="end"/>
        </w:r>
      </w:hyperlink>
    </w:p>
    <w:p w14:paraId="29259FC8" w14:textId="6F2C8FD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7" w:history="1">
        <w:r w:rsidRPr="003A7B86">
          <w:rPr>
            <w:rStyle w:val="Hipervnculo"/>
            <w:noProof/>
          </w:rPr>
          <w:t>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PENAS CONVENCIONALES</w:t>
        </w:r>
        <w:r>
          <w:rPr>
            <w:noProof/>
            <w:webHidden/>
          </w:rPr>
          <w:tab/>
        </w:r>
        <w:r>
          <w:rPr>
            <w:noProof/>
            <w:webHidden/>
          </w:rPr>
          <w:fldChar w:fldCharType="begin"/>
        </w:r>
        <w:r>
          <w:rPr>
            <w:noProof/>
            <w:webHidden/>
          </w:rPr>
          <w:instrText xml:space="preserve"> PAGEREF _Toc210405477 \h </w:instrText>
        </w:r>
        <w:r>
          <w:rPr>
            <w:noProof/>
            <w:webHidden/>
          </w:rPr>
        </w:r>
        <w:r>
          <w:rPr>
            <w:noProof/>
            <w:webHidden/>
          </w:rPr>
          <w:fldChar w:fldCharType="separate"/>
        </w:r>
        <w:r w:rsidR="007F5DD0">
          <w:rPr>
            <w:noProof/>
            <w:webHidden/>
          </w:rPr>
          <w:t>32</w:t>
        </w:r>
        <w:r>
          <w:rPr>
            <w:noProof/>
            <w:webHidden/>
          </w:rPr>
          <w:fldChar w:fldCharType="end"/>
        </w:r>
      </w:hyperlink>
    </w:p>
    <w:p w14:paraId="236F7B33" w14:textId="3C247B2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8" w:history="1">
        <w:r w:rsidRPr="003A7B86">
          <w:rPr>
            <w:rStyle w:val="Hipervnculo"/>
            <w:noProof/>
          </w:rPr>
          <w:t>9.</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DEDUCCIONES</w:t>
        </w:r>
        <w:r>
          <w:rPr>
            <w:noProof/>
            <w:webHidden/>
          </w:rPr>
          <w:tab/>
        </w:r>
        <w:r>
          <w:rPr>
            <w:noProof/>
            <w:webHidden/>
          </w:rPr>
          <w:fldChar w:fldCharType="begin"/>
        </w:r>
        <w:r>
          <w:rPr>
            <w:noProof/>
            <w:webHidden/>
          </w:rPr>
          <w:instrText xml:space="preserve"> PAGEREF _Toc210405478 \h </w:instrText>
        </w:r>
        <w:r>
          <w:rPr>
            <w:noProof/>
            <w:webHidden/>
          </w:rPr>
        </w:r>
        <w:r>
          <w:rPr>
            <w:noProof/>
            <w:webHidden/>
          </w:rPr>
          <w:fldChar w:fldCharType="separate"/>
        </w:r>
        <w:r w:rsidR="007F5DD0">
          <w:rPr>
            <w:noProof/>
            <w:webHidden/>
          </w:rPr>
          <w:t>34</w:t>
        </w:r>
        <w:r>
          <w:rPr>
            <w:noProof/>
            <w:webHidden/>
          </w:rPr>
          <w:fldChar w:fldCharType="end"/>
        </w:r>
      </w:hyperlink>
    </w:p>
    <w:p w14:paraId="06D60835" w14:textId="487D53D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9" w:history="1">
        <w:r w:rsidRPr="003A7B86">
          <w:rPr>
            <w:rStyle w:val="Hipervnculo"/>
            <w:noProof/>
          </w:rPr>
          <w:t>10.</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PRÓRROGAS</w:t>
        </w:r>
        <w:r>
          <w:rPr>
            <w:noProof/>
            <w:webHidden/>
          </w:rPr>
          <w:tab/>
        </w:r>
        <w:r>
          <w:rPr>
            <w:noProof/>
            <w:webHidden/>
          </w:rPr>
          <w:fldChar w:fldCharType="begin"/>
        </w:r>
        <w:r>
          <w:rPr>
            <w:noProof/>
            <w:webHidden/>
          </w:rPr>
          <w:instrText xml:space="preserve"> PAGEREF _Toc210405479 \h </w:instrText>
        </w:r>
        <w:r>
          <w:rPr>
            <w:noProof/>
            <w:webHidden/>
          </w:rPr>
        </w:r>
        <w:r>
          <w:rPr>
            <w:noProof/>
            <w:webHidden/>
          </w:rPr>
          <w:fldChar w:fldCharType="separate"/>
        </w:r>
        <w:r w:rsidR="007F5DD0">
          <w:rPr>
            <w:noProof/>
            <w:webHidden/>
          </w:rPr>
          <w:t>34</w:t>
        </w:r>
        <w:r>
          <w:rPr>
            <w:noProof/>
            <w:webHidden/>
          </w:rPr>
          <w:fldChar w:fldCharType="end"/>
        </w:r>
      </w:hyperlink>
    </w:p>
    <w:p w14:paraId="5C0580F7" w14:textId="20CDB8B4"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0" w:history="1">
        <w:r w:rsidRPr="003A7B86">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TERMINACIÓN ANTICIPADA DEL CONTRATO</w:t>
        </w:r>
        <w:r>
          <w:rPr>
            <w:noProof/>
            <w:webHidden/>
          </w:rPr>
          <w:tab/>
        </w:r>
        <w:r>
          <w:rPr>
            <w:noProof/>
            <w:webHidden/>
          </w:rPr>
          <w:fldChar w:fldCharType="begin"/>
        </w:r>
        <w:r>
          <w:rPr>
            <w:noProof/>
            <w:webHidden/>
          </w:rPr>
          <w:instrText xml:space="preserve"> PAGEREF _Toc210405480 \h </w:instrText>
        </w:r>
        <w:r>
          <w:rPr>
            <w:noProof/>
            <w:webHidden/>
          </w:rPr>
        </w:r>
        <w:r>
          <w:rPr>
            <w:noProof/>
            <w:webHidden/>
          </w:rPr>
          <w:fldChar w:fldCharType="separate"/>
        </w:r>
        <w:r w:rsidR="007F5DD0">
          <w:rPr>
            <w:noProof/>
            <w:webHidden/>
          </w:rPr>
          <w:t>35</w:t>
        </w:r>
        <w:r>
          <w:rPr>
            <w:noProof/>
            <w:webHidden/>
          </w:rPr>
          <w:fldChar w:fldCharType="end"/>
        </w:r>
      </w:hyperlink>
    </w:p>
    <w:p w14:paraId="5A3167E9" w14:textId="467A2A7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1" w:history="1">
        <w:r w:rsidRPr="003A7B86">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RESCISIÓN DEL CONTRATO</w:t>
        </w:r>
        <w:r>
          <w:rPr>
            <w:noProof/>
            <w:webHidden/>
          </w:rPr>
          <w:tab/>
        </w:r>
        <w:r>
          <w:rPr>
            <w:noProof/>
            <w:webHidden/>
          </w:rPr>
          <w:fldChar w:fldCharType="begin"/>
        </w:r>
        <w:r>
          <w:rPr>
            <w:noProof/>
            <w:webHidden/>
          </w:rPr>
          <w:instrText xml:space="preserve"> PAGEREF _Toc210405481 \h </w:instrText>
        </w:r>
        <w:r>
          <w:rPr>
            <w:noProof/>
            <w:webHidden/>
          </w:rPr>
        </w:r>
        <w:r>
          <w:rPr>
            <w:noProof/>
            <w:webHidden/>
          </w:rPr>
          <w:fldChar w:fldCharType="separate"/>
        </w:r>
        <w:r w:rsidR="007F5DD0">
          <w:rPr>
            <w:noProof/>
            <w:webHidden/>
          </w:rPr>
          <w:t>35</w:t>
        </w:r>
        <w:r>
          <w:rPr>
            <w:noProof/>
            <w:webHidden/>
          </w:rPr>
          <w:fldChar w:fldCharType="end"/>
        </w:r>
      </w:hyperlink>
    </w:p>
    <w:p w14:paraId="346C29DD" w14:textId="49A9F3B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2" w:history="1">
        <w:r w:rsidRPr="003A7B86">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MODIFICACIONES AL CONTRATO Y CANTIDADES ADICIONALES QUE PODRÁN CONTRATARSE</w:t>
        </w:r>
        <w:r>
          <w:rPr>
            <w:noProof/>
            <w:webHidden/>
          </w:rPr>
          <w:tab/>
        </w:r>
        <w:r>
          <w:rPr>
            <w:noProof/>
            <w:webHidden/>
          </w:rPr>
          <w:fldChar w:fldCharType="begin"/>
        </w:r>
        <w:r>
          <w:rPr>
            <w:noProof/>
            <w:webHidden/>
          </w:rPr>
          <w:instrText xml:space="preserve"> PAGEREF _Toc210405482 \h </w:instrText>
        </w:r>
        <w:r>
          <w:rPr>
            <w:noProof/>
            <w:webHidden/>
          </w:rPr>
        </w:r>
        <w:r>
          <w:rPr>
            <w:noProof/>
            <w:webHidden/>
          </w:rPr>
          <w:fldChar w:fldCharType="separate"/>
        </w:r>
        <w:r w:rsidR="007F5DD0">
          <w:rPr>
            <w:noProof/>
            <w:webHidden/>
          </w:rPr>
          <w:t>36</w:t>
        </w:r>
        <w:r>
          <w:rPr>
            <w:noProof/>
            <w:webHidden/>
          </w:rPr>
          <w:fldChar w:fldCharType="end"/>
        </w:r>
      </w:hyperlink>
    </w:p>
    <w:p w14:paraId="348EE36B" w14:textId="2A1EBBA0"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3" w:history="1">
        <w:r w:rsidRPr="003A7B86">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CAUSAS PARA DESECHAR LAS PROPOSICIONES; DECLARACIÓN DE LICITACIÓN DESIERTA Y CANCELACIÓN DE LICITACIÓN</w:t>
        </w:r>
        <w:r>
          <w:rPr>
            <w:noProof/>
            <w:webHidden/>
          </w:rPr>
          <w:tab/>
        </w:r>
        <w:r>
          <w:rPr>
            <w:noProof/>
            <w:webHidden/>
          </w:rPr>
          <w:fldChar w:fldCharType="begin"/>
        </w:r>
        <w:r>
          <w:rPr>
            <w:noProof/>
            <w:webHidden/>
          </w:rPr>
          <w:instrText xml:space="preserve"> PAGEREF _Toc210405483 \h </w:instrText>
        </w:r>
        <w:r>
          <w:rPr>
            <w:noProof/>
            <w:webHidden/>
          </w:rPr>
        </w:r>
        <w:r>
          <w:rPr>
            <w:noProof/>
            <w:webHidden/>
          </w:rPr>
          <w:fldChar w:fldCharType="separate"/>
        </w:r>
        <w:r w:rsidR="007F5DD0">
          <w:rPr>
            <w:noProof/>
            <w:webHidden/>
          </w:rPr>
          <w:t>36</w:t>
        </w:r>
        <w:r>
          <w:rPr>
            <w:noProof/>
            <w:webHidden/>
          </w:rPr>
          <w:fldChar w:fldCharType="end"/>
        </w:r>
      </w:hyperlink>
    </w:p>
    <w:p w14:paraId="64B560D1" w14:textId="311AE8B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7" w:history="1">
        <w:r w:rsidRPr="003A7B86">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INFRACCIONES Y SANCIONES</w:t>
        </w:r>
        <w:r>
          <w:rPr>
            <w:noProof/>
            <w:webHidden/>
          </w:rPr>
          <w:tab/>
        </w:r>
        <w:r>
          <w:rPr>
            <w:noProof/>
            <w:webHidden/>
          </w:rPr>
          <w:fldChar w:fldCharType="begin"/>
        </w:r>
        <w:r>
          <w:rPr>
            <w:noProof/>
            <w:webHidden/>
          </w:rPr>
          <w:instrText xml:space="preserve"> PAGEREF _Toc210405487 \h </w:instrText>
        </w:r>
        <w:r>
          <w:rPr>
            <w:noProof/>
            <w:webHidden/>
          </w:rPr>
        </w:r>
        <w:r>
          <w:rPr>
            <w:noProof/>
            <w:webHidden/>
          </w:rPr>
          <w:fldChar w:fldCharType="separate"/>
        </w:r>
        <w:r w:rsidR="007F5DD0">
          <w:rPr>
            <w:noProof/>
            <w:webHidden/>
          </w:rPr>
          <w:t>38</w:t>
        </w:r>
        <w:r>
          <w:rPr>
            <w:noProof/>
            <w:webHidden/>
          </w:rPr>
          <w:fldChar w:fldCharType="end"/>
        </w:r>
      </w:hyperlink>
    </w:p>
    <w:p w14:paraId="1D501FC6" w14:textId="575B1878"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8" w:history="1">
        <w:r w:rsidRPr="003A7B86">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INCONFORMIDADES</w:t>
        </w:r>
        <w:r>
          <w:rPr>
            <w:noProof/>
            <w:webHidden/>
          </w:rPr>
          <w:tab/>
        </w:r>
        <w:r>
          <w:rPr>
            <w:noProof/>
            <w:webHidden/>
          </w:rPr>
          <w:fldChar w:fldCharType="begin"/>
        </w:r>
        <w:r>
          <w:rPr>
            <w:noProof/>
            <w:webHidden/>
          </w:rPr>
          <w:instrText xml:space="preserve"> PAGEREF _Toc210405488 \h </w:instrText>
        </w:r>
        <w:r>
          <w:rPr>
            <w:noProof/>
            <w:webHidden/>
          </w:rPr>
        </w:r>
        <w:r>
          <w:rPr>
            <w:noProof/>
            <w:webHidden/>
          </w:rPr>
          <w:fldChar w:fldCharType="separate"/>
        </w:r>
        <w:r w:rsidR="007F5DD0">
          <w:rPr>
            <w:noProof/>
            <w:webHidden/>
          </w:rPr>
          <w:t>38</w:t>
        </w:r>
        <w:r>
          <w:rPr>
            <w:noProof/>
            <w:webHidden/>
          </w:rPr>
          <w:fldChar w:fldCharType="end"/>
        </w:r>
      </w:hyperlink>
    </w:p>
    <w:p w14:paraId="25DFAD59" w14:textId="494C2010"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9" w:history="1">
        <w:r w:rsidRPr="003A7B86">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SOLICITUD DE INFORMACIÓN</w:t>
        </w:r>
        <w:r>
          <w:rPr>
            <w:noProof/>
            <w:webHidden/>
          </w:rPr>
          <w:tab/>
        </w:r>
        <w:r>
          <w:rPr>
            <w:noProof/>
            <w:webHidden/>
          </w:rPr>
          <w:fldChar w:fldCharType="begin"/>
        </w:r>
        <w:r>
          <w:rPr>
            <w:noProof/>
            <w:webHidden/>
          </w:rPr>
          <w:instrText xml:space="preserve"> PAGEREF _Toc210405489 \h </w:instrText>
        </w:r>
        <w:r>
          <w:rPr>
            <w:noProof/>
            <w:webHidden/>
          </w:rPr>
        </w:r>
        <w:r>
          <w:rPr>
            <w:noProof/>
            <w:webHidden/>
          </w:rPr>
          <w:fldChar w:fldCharType="separate"/>
        </w:r>
        <w:r w:rsidR="007F5DD0">
          <w:rPr>
            <w:noProof/>
            <w:webHidden/>
          </w:rPr>
          <w:t>38</w:t>
        </w:r>
        <w:r>
          <w:rPr>
            <w:noProof/>
            <w:webHidden/>
          </w:rPr>
          <w:fldChar w:fldCharType="end"/>
        </w:r>
      </w:hyperlink>
    </w:p>
    <w:p w14:paraId="1109EE93" w14:textId="54D90B0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0" w:history="1">
        <w:r w:rsidRPr="003A7B86">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NO NEGOCIABILIDAD DE LAS CONDICIONES CONTENIDAS EN ESTA CONVOCATORIA Y EN LAS PROPOSICIONES</w:t>
        </w:r>
        <w:r>
          <w:rPr>
            <w:noProof/>
            <w:webHidden/>
          </w:rPr>
          <w:tab/>
        </w:r>
        <w:r>
          <w:rPr>
            <w:noProof/>
            <w:webHidden/>
          </w:rPr>
          <w:fldChar w:fldCharType="begin"/>
        </w:r>
        <w:r>
          <w:rPr>
            <w:noProof/>
            <w:webHidden/>
          </w:rPr>
          <w:instrText xml:space="preserve"> PAGEREF _Toc210405490 \h </w:instrText>
        </w:r>
        <w:r>
          <w:rPr>
            <w:noProof/>
            <w:webHidden/>
          </w:rPr>
        </w:r>
        <w:r>
          <w:rPr>
            <w:noProof/>
            <w:webHidden/>
          </w:rPr>
          <w:fldChar w:fldCharType="separate"/>
        </w:r>
        <w:r w:rsidR="007F5DD0">
          <w:rPr>
            <w:noProof/>
            <w:webHidden/>
          </w:rPr>
          <w:t>38</w:t>
        </w:r>
        <w:r>
          <w:rPr>
            <w:noProof/>
            <w:webHidden/>
          </w:rPr>
          <w:fldChar w:fldCharType="end"/>
        </w:r>
      </w:hyperlink>
    </w:p>
    <w:p w14:paraId="45123C91" w14:textId="296E8B6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1" w:history="1">
        <w:r w:rsidRPr="003A7B86">
          <w:rPr>
            <w:rStyle w:val="Hipervnculo"/>
            <w:noProof/>
          </w:rPr>
          <w:t>ANEXO 1</w:t>
        </w:r>
        <w:r>
          <w:rPr>
            <w:noProof/>
            <w:webHidden/>
          </w:rPr>
          <w:tab/>
        </w:r>
        <w:r>
          <w:rPr>
            <w:noProof/>
            <w:webHidden/>
          </w:rPr>
          <w:fldChar w:fldCharType="begin"/>
        </w:r>
        <w:r>
          <w:rPr>
            <w:noProof/>
            <w:webHidden/>
          </w:rPr>
          <w:instrText xml:space="preserve"> PAGEREF _Toc210405491 \h </w:instrText>
        </w:r>
        <w:r>
          <w:rPr>
            <w:noProof/>
            <w:webHidden/>
          </w:rPr>
        </w:r>
        <w:r>
          <w:rPr>
            <w:noProof/>
            <w:webHidden/>
          </w:rPr>
          <w:fldChar w:fldCharType="separate"/>
        </w:r>
        <w:r w:rsidR="007F5DD0">
          <w:rPr>
            <w:noProof/>
            <w:webHidden/>
          </w:rPr>
          <w:t>39</w:t>
        </w:r>
        <w:r>
          <w:rPr>
            <w:noProof/>
            <w:webHidden/>
          </w:rPr>
          <w:fldChar w:fldCharType="end"/>
        </w:r>
      </w:hyperlink>
    </w:p>
    <w:p w14:paraId="0EFA917B" w14:textId="0C7E94D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3" w:history="1">
        <w:r w:rsidRPr="003A7B86">
          <w:rPr>
            <w:rStyle w:val="Hipervnculo"/>
            <w:noProof/>
          </w:rPr>
          <w:t>ANEXO 2</w:t>
        </w:r>
        <w:r>
          <w:rPr>
            <w:noProof/>
            <w:webHidden/>
          </w:rPr>
          <w:tab/>
        </w:r>
        <w:r>
          <w:rPr>
            <w:noProof/>
            <w:webHidden/>
          </w:rPr>
          <w:fldChar w:fldCharType="begin"/>
        </w:r>
        <w:r>
          <w:rPr>
            <w:noProof/>
            <w:webHidden/>
          </w:rPr>
          <w:instrText xml:space="preserve"> PAGEREF _Toc210405493 \h </w:instrText>
        </w:r>
        <w:r>
          <w:rPr>
            <w:noProof/>
            <w:webHidden/>
          </w:rPr>
        </w:r>
        <w:r>
          <w:rPr>
            <w:noProof/>
            <w:webHidden/>
          </w:rPr>
          <w:fldChar w:fldCharType="separate"/>
        </w:r>
        <w:r w:rsidR="007F5DD0">
          <w:rPr>
            <w:noProof/>
            <w:webHidden/>
          </w:rPr>
          <w:t>52</w:t>
        </w:r>
        <w:r>
          <w:rPr>
            <w:noProof/>
            <w:webHidden/>
          </w:rPr>
          <w:fldChar w:fldCharType="end"/>
        </w:r>
      </w:hyperlink>
    </w:p>
    <w:p w14:paraId="3DABD7A0" w14:textId="3EEC2B6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4" w:history="1">
        <w:r w:rsidRPr="003A7B86">
          <w:rPr>
            <w:rStyle w:val="Hipervnculo"/>
            <w:noProof/>
          </w:rPr>
          <w:t>ANEXO 3 “A”</w:t>
        </w:r>
        <w:r>
          <w:rPr>
            <w:noProof/>
            <w:webHidden/>
          </w:rPr>
          <w:tab/>
        </w:r>
        <w:r>
          <w:rPr>
            <w:noProof/>
            <w:webHidden/>
          </w:rPr>
          <w:fldChar w:fldCharType="begin"/>
        </w:r>
        <w:r>
          <w:rPr>
            <w:noProof/>
            <w:webHidden/>
          </w:rPr>
          <w:instrText xml:space="preserve"> PAGEREF _Toc210405494 \h </w:instrText>
        </w:r>
        <w:r>
          <w:rPr>
            <w:noProof/>
            <w:webHidden/>
          </w:rPr>
        </w:r>
        <w:r>
          <w:rPr>
            <w:noProof/>
            <w:webHidden/>
          </w:rPr>
          <w:fldChar w:fldCharType="separate"/>
        </w:r>
        <w:r w:rsidR="007F5DD0">
          <w:rPr>
            <w:noProof/>
            <w:webHidden/>
          </w:rPr>
          <w:t>53</w:t>
        </w:r>
        <w:r>
          <w:rPr>
            <w:noProof/>
            <w:webHidden/>
          </w:rPr>
          <w:fldChar w:fldCharType="end"/>
        </w:r>
      </w:hyperlink>
    </w:p>
    <w:p w14:paraId="047BFAF5" w14:textId="139614DD"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5" w:history="1">
        <w:r w:rsidRPr="003A7B86">
          <w:rPr>
            <w:rStyle w:val="Hipervnculo"/>
            <w:noProof/>
          </w:rPr>
          <w:t>ANEXO 3 “B”</w:t>
        </w:r>
        <w:r>
          <w:rPr>
            <w:noProof/>
            <w:webHidden/>
          </w:rPr>
          <w:tab/>
        </w:r>
        <w:r>
          <w:rPr>
            <w:noProof/>
            <w:webHidden/>
          </w:rPr>
          <w:fldChar w:fldCharType="begin"/>
        </w:r>
        <w:r>
          <w:rPr>
            <w:noProof/>
            <w:webHidden/>
          </w:rPr>
          <w:instrText xml:space="preserve"> PAGEREF _Toc210405495 \h </w:instrText>
        </w:r>
        <w:r>
          <w:rPr>
            <w:noProof/>
            <w:webHidden/>
          </w:rPr>
        </w:r>
        <w:r>
          <w:rPr>
            <w:noProof/>
            <w:webHidden/>
          </w:rPr>
          <w:fldChar w:fldCharType="separate"/>
        </w:r>
        <w:r w:rsidR="007F5DD0">
          <w:rPr>
            <w:noProof/>
            <w:webHidden/>
          </w:rPr>
          <w:t>54</w:t>
        </w:r>
        <w:r>
          <w:rPr>
            <w:noProof/>
            <w:webHidden/>
          </w:rPr>
          <w:fldChar w:fldCharType="end"/>
        </w:r>
      </w:hyperlink>
    </w:p>
    <w:p w14:paraId="235736B6" w14:textId="650C41D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6" w:history="1">
        <w:r w:rsidRPr="003A7B86">
          <w:rPr>
            <w:rStyle w:val="Hipervnculo"/>
            <w:noProof/>
          </w:rPr>
          <w:t>ANEXO 3 “C”</w:t>
        </w:r>
        <w:r>
          <w:rPr>
            <w:noProof/>
            <w:webHidden/>
          </w:rPr>
          <w:tab/>
        </w:r>
        <w:r>
          <w:rPr>
            <w:noProof/>
            <w:webHidden/>
          </w:rPr>
          <w:fldChar w:fldCharType="begin"/>
        </w:r>
        <w:r>
          <w:rPr>
            <w:noProof/>
            <w:webHidden/>
          </w:rPr>
          <w:instrText xml:space="preserve"> PAGEREF _Toc210405496 \h </w:instrText>
        </w:r>
        <w:r>
          <w:rPr>
            <w:noProof/>
            <w:webHidden/>
          </w:rPr>
        </w:r>
        <w:r>
          <w:rPr>
            <w:noProof/>
            <w:webHidden/>
          </w:rPr>
          <w:fldChar w:fldCharType="separate"/>
        </w:r>
        <w:r w:rsidR="007F5DD0">
          <w:rPr>
            <w:noProof/>
            <w:webHidden/>
          </w:rPr>
          <w:t>55</w:t>
        </w:r>
        <w:r>
          <w:rPr>
            <w:noProof/>
            <w:webHidden/>
          </w:rPr>
          <w:fldChar w:fldCharType="end"/>
        </w:r>
      </w:hyperlink>
    </w:p>
    <w:p w14:paraId="63DAB650" w14:textId="373AE1B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7" w:history="1">
        <w:r w:rsidRPr="003A7B86">
          <w:rPr>
            <w:rStyle w:val="Hipervnculo"/>
            <w:noProof/>
          </w:rPr>
          <w:t>ANEXO 4</w:t>
        </w:r>
        <w:r>
          <w:rPr>
            <w:noProof/>
            <w:webHidden/>
          </w:rPr>
          <w:tab/>
        </w:r>
        <w:r>
          <w:rPr>
            <w:noProof/>
            <w:webHidden/>
          </w:rPr>
          <w:fldChar w:fldCharType="begin"/>
        </w:r>
        <w:r>
          <w:rPr>
            <w:noProof/>
            <w:webHidden/>
          </w:rPr>
          <w:instrText xml:space="preserve"> PAGEREF _Toc210405497 \h </w:instrText>
        </w:r>
        <w:r>
          <w:rPr>
            <w:noProof/>
            <w:webHidden/>
          </w:rPr>
        </w:r>
        <w:r>
          <w:rPr>
            <w:noProof/>
            <w:webHidden/>
          </w:rPr>
          <w:fldChar w:fldCharType="separate"/>
        </w:r>
        <w:r w:rsidR="007F5DD0">
          <w:rPr>
            <w:noProof/>
            <w:webHidden/>
          </w:rPr>
          <w:t>56</w:t>
        </w:r>
        <w:r>
          <w:rPr>
            <w:noProof/>
            <w:webHidden/>
          </w:rPr>
          <w:fldChar w:fldCharType="end"/>
        </w:r>
      </w:hyperlink>
    </w:p>
    <w:p w14:paraId="4D8E6264" w14:textId="10E4766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9" w:history="1">
        <w:r w:rsidRPr="003A7B86">
          <w:rPr>
            <w:rStyle w:val="Hipervnculo"/>
            <w:noProof/>
          </w:rPr>
          <w:t>ANEXO 5</w:t>
        </w:r>
        <w:r>
          <w:rPr>
            <w:noProof/>
            <w:webHidden/>
          </w:rPr>
          <w:tab/>
        </w:r>
        <w:r>
          <w:rPr>
            <w:noProof/>
            <w:webHidden/>
          </w:rPr>
          <w:fldChar w:fldCharType="begin"/>
        </w:r>
        <w:r>
          <w:rPr>
            <w:noProof/>
            <w:webHidden/>
          </w:rPr>
          <w:instrText xml:space="preserve"> PAGEREF _Toc210405499 \h </w:instrText>
        </w:r>
        <w:r>
          <w:rPr>
            <w:noProof/>
            <w:webHidden/>
          </w:rPr>
        </w:r>
        <w:r>
          <w:rPr>
            <w:noProof/>
            <w:webHidden/>
          </w:rPr>
          <w:fldChar w:fldCharType="separate"/>
        </w:r>
        <w:r w:rsidR="007F5DD0">
          <w:rPr>
            <w:noProof/>
            <w:webHidden/>
          </w:rPr>
          <w:t>57</w:t>
        </w:r>
        <w:r>
          <w:rPr>
            <w:noProof/>
            <w:webHidden/>
          </w:rPr>
          <w:fldChar w:fldCharType="end"/>
        </w:r>
      </w:hyperlink>
    </w:p>
    <w:p w14:paraId="6A6164B3" w14:textId="24E7A4A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0" w:history="1">
        <w:r w:rsidRPr="003A7B86">
          <w:rPr>
            <w:rStyle w:val="Hipervnculo"/>
            <w:noProof/>
          </w:rPr>
          <w:t>ANEXO 6</w:t>
        </w:r>
        <w:r>
          <w:rPr>
            <w:noProof/>
            <w:webHidden/>
          </w:rPr>
          <w:tab/>
        </w:r>
        <w:r>
          <w:rPr>
            <w:noProof/>
            <w:webHidden/>
          </w:rPr>
          <w:fldChar w:fldCharType="begin"/>
        </w:r>
        <w:r>
          <w:rPr>
            <w:noProof/>
            <w:webHidden/>
          </w:rPr>
          <w:instrText xml:space="preserve"> PAGEREF _Toc210405500 \h </w:instrText>
        </w:r>
        <w:r>
          <w:rPr>
            <w:noProof/>
            <w:webHidden/>
          </w:rPr>
        </w:r>
        <w:r>
          <w:rPr>
            <w:noProof/>
            <w:webHidden/>
          </w:rPr>
          <w:fldChar w:fldCharType="separate"/>
        </w:r>
        <w:r w:rsidR="007F5DD0">
          <w:rPr>
            <w:noProof/>
            <w:webHidden/>
          </w:rPr>
          <w:t>58</w:t>
        </w:r>
        <w:r>
          <w:rPr>
            <w:noProof/>
            <w:webHidden/>
          </w:rPr>
          <w:fldChar w:fldCharType="end"/>
        </w:r>
      </w:hyperlink>
    </w:p>
    <w:p w14:paraId="35612715" w14:textId="60ABEDF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1" w:history="1">
        <w:r w:rsidRPr="003A7B86">
          <w:rPr>
            <w:rStyle w:val="Hipervnculo"/>
            <w:noProof/>
          </w:rPr>
          <w:t>ANEXO 7</w:t>
        </w:r>
        <w:r>
          <w:rPr>
            <w:noProof/>
            <w:webHidden/>
          </w:rPr>
          <w:tab/>
        </w:r>
        <w:r>
          <w:rPr>
            <w:noProof/>
            <w:webHidden/>
          </w:rPr>
          <w:fldChar w:fldCharType="begin"/>
        </w:r>
        <w:r>
          <w:rPr>
            <w:noProof/>
            <w:webHidden/>
          </w:rPr>
          <w:instrText xml:space="preserve"> PAGEREF _Toc210405501 \h </w:instrText>
        </w:r>
        <w:r>
          <w:rPr>
            <w:noProof/>
            <w:webHidden/>
          </w:rPr>
        </w:r>
        <w:r>
          <w:rPr>
            <w:noProof/>
            <w:webHidden/>
          </w:rPr>
          <w:fldChar w:fldCharType="separate"/>
        </w:r>
        <w:r w:rsidR="007F5DD0">
          <w:rPr>
            <w:noProof/>
            <w:webHidden/>
          </w:rPr>
          <w:t>59</w:t>
        </w:r>
        <w:r>
          <w:rPr>
            <w:noProof/>
            <w:webHidden/>
          </w:rPr>
          <w:fldChar w:fldCharType="end"/>
        </w:r>
      </w:hyperlink>
    </w:p>
    <w:p w14:paraId="6B25145D" w14:textId="16BD09B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2" w:history="1">
        <w:r w:rsidRPr="003A7B86">
          <w:rPr>
            <w:rStyle w:val="Hipervnculo"/>
            <w:noProof/>
          </w:rPr>
          <w:t>ANEXO 8</w:t>
        </w:r>
        <w:r>
          <w:rPr>
            <w:noProof/>
            <w:webHidden/>
          </w:rPr>
          <w:tab/>
        </w:r>
        <w:r>
          <w:rPr>
            <w:noProof/>
            <w:webHidden/>
          </w:rPr>
          <w:fldChar w:fldCharType="begin"/>
        </w:r>
        <w:r>
          <w:rPr>
            <w:noProof/>
            <w:webHidden/>
          </w:rPr>
          <w:instrText xml:space="preserve"> PAGEREF _Toc210405502 \h </w:instrText>
        </w:r>
        <w:r>
          <w:rPr>
            <w:noProof/>
            <w:webHidden/>
          </w:rPr>
        </w:r>
        <w:r>
          <w:rPr>
            <w:noProof/>
            <w:webHidden/>
          </w:rPr>
          <w:fldChar w:fldCharType="separate"/>
        </w:r>
        <w:r w:rsidR="007F5DD0">
          <w:rPr>
            <w:noProof/>
            <w:webHidden/>
          </w:rPr>
          <w:t>60</w:t>
        </w:r>
        <w:r>
          <w:rPr>
            <w:noProof/>
            <w:webHidden/>
          </w:rPr>
          <w:fldChar w:fldCharType="end"/>
        </w:r>
      </w:hyperlink>
    </w:p>
    <w:p w14:paraId="088B156C" w14:textId="7685302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3" w:history="1">
        <w:r w:rsidRPr="003A7B86">
          <w:rPr>
            <w:rStyle w:val="Hipervnculo"/>
            <w:noProof/>
          </w:rPr>
          <w:t>ANEXO 9</w:t>
        </w:r>
        <w:r>
          <w:rPr>
            <w:noProof/>
            <w:webHidden/>
          </w:rPr>
          <w:tab/>
        </w:r>
        <w:r>
          <w:rPr>
            <w:noProof/>
            <w:webHidden/>
          </w:rPr>
          <w:fldChar w:fldCharType="begin"/>
        </w:r>
        <w:r>
          <w:rPr>
            <w:noProof/>
            <w:webHidden/>
          </w:rPr>
          <w:instrText xml:space="preserve"> PAGEREF _Toc210405503 \h </w:instrText>
        </w:r>
        <w:r>
          <w:rPr>
            <w:noProof/>
            <w:webHidden/>
          </w:rPr>
        </w:r>
        <w:r>
          <w:rPr>
            <w:noProof/>
            <w:webHidden/>
          </w:rPr>
          <w:fldChar w:fldCharType="separate"/>
        </w:r>
        <w:r w:rsidR="007F5DD0">
          <w:rPr>
            <w:noProof/>
            <w:webHidden/>
          </w:rPr>
          <w:t>61</w:t>
        </w:r>
        <w:r>
          <w:rPr>
            <w:noProof/>
            <w:webHidden/>
          </w:rPr>
          <w:fldChar w:fldCharType="end"/>
        </w:r>
      </w:hyperlink>
    </w:p>
    <w:p w14:paraId="4B0F4400" w14:textId="57DC4C9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5" w:history="1">
        <w:r w:rsidRPr="003A7B86">
          <w:rPr>
            <w:rStyle w:val="Hipervnculo"/>
            <w:noProof/>
          </w:rPr>
          <w:t>ANEXO 10</w:t>
        </w:r>
        <w:r>
          <w:rPr>
            <w:noProof/>
            <w:webHidden/>
          </w:rPr>
          <w:tab/>
        </w:r>
        <w:r>
          <w:rPr>
            <w:noProof/>
            <w:webHidden/>
          </w:rPr>
          <w:fldChar w:fldCharType="begin"/>
        </w:r>
        <w:r>
          <w:rPr>
            <w:noProof/>
            <w:webHidden/>
          </w:rPr>
          <w:instrText xml:space="preserve"> PAGEREF _Toc210405505 \h </w:instrText>
        </w:r>
        <w:r>
          <w:rPr>
            <w:noProof/>
            <w:webHidden/>
          </w:rPr>
        </w:r>
        <w:r>
          <w:rPr>
            <w:noProof/>
            <w:webHidden/>
          </w:rPr>
          <w:fldChar w:fldCharType="separate"/>
        </w:r>
        <w:r w:rsidR="007F5DD0">
          <w:rPr>
            <w:noProof/>
            <w:webHidden/>
          </w:rPr>
          <w:t>70</w:t>
        </w:r>
        <w:r>
          <w:rPr>
            <w:noProof/>
            <w:webHidden/>
          </w:rPr>
          <w:fldChar w:fldCharType="end"/>
        </w:r>
      </w:hyperlink>
    </w:p>
    <w:p w14:paraId="44F99CE7" w14:textId="6EB5F2D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7" w:history="1">
        <w:r w:rsidRPr="003A7B86">
          <w:rPr>
            <w:rStyle w:val="Hipervnculo"/>
            <w:noProof/>
          </w:rPr>
          <w:t>ANEXO 11</w:t>
        </w:r>
        <w:r>
          <w:rPr>
            <w:noProof/>
            <w:webHidden/>
          </w:rPr>
          <w:tab/>
        </w:r>
        <w:r>
          <w:rPr>
            <w:noProof/>
            <w:webHidden/>
          </w:rPr>
          <w:fldChar w:fldCharType="begin"/>
        </w:r>
        <w:r>
          <w:rPr>
            <w:noProof/>
            <w:webHidden/>
          </w:rPr>
          <w:instrText xml:space="preserve"> PAGEREF _Toc210405507 \h </w:instrText>
        </w:r>
        <w:r>
          <w:rPr>
            <w:noProof/>
            <w:webHidden/>
          </w:rPr>
        </w:r>
        <w:r>
          <w:rPr>
            <w:noProof/>
            <w:webHidden/>
          </w:rPr>
          <w:fldChar w:fldCharType="separate"/>
        </w:r>
        <w:r w:rsidR="007F5DD0">
          <w:rPr>
            <w:noProof/>
            <w:webHidden/>
          </w:rPr>
          <w:t>71</w:t>
        </w:r>
        <w:r>
          <w:rPr>
            <w:noProof/>
            <w:webHidden/>
          </w:rPr>
          <w:fldChar w:fldCharType="end"/>
        </w:r>
      </w:hyperlink>
    </w:p>
    <w:p w14:paraId="596DAFD7" w14:textId="1C9271F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9" w:history="1">
        <w:r w:rsidRPr="003A7B86">
          <w:rPr>
            <w:rStyle w:val="Hipervnculo"/>
            <w:noProof/>
          </w:rPr>
          <w:t>ANEXO 12</w:t>
        </w:r>
        <w:r>
          <w:rPr>
            <w:noProof/>
            <w:webHidden/>
          </w:rPr>
          <w:tab/>
        </w:r>
        <w:r>
          <w:rPr>
            <w:noProof/>
            <w:webHidden/>
          </w:rPr>
          <w:fldChar w:fldCharType="begin"/>
        </w:r>
        <w:r>
          <w:rPr>
            <w:noProof/>
            <w:webHidden/>
          </w:rPr>
          <w:instrText xml:space="preserve"> PAGEREF _Toc210405509 \h </w:instrText>
        </w:r>
        <w:r>
          <w:rPr>
            <w:noProof/>
            <w:webHidden/>
          </w:rPr>
        </w:r>
        <w:r>
          <w:rPr>
            <w:noProof/>
            <w:webHidden/>
          </w:rPr>
          <w:fldChar w:fldCharType="separate"/>
        </w:r>
        <w:r w:rsidR="007F5DD0">
          <w:rPr>
            <w:noProof/>
            <w:webHidden/>
          </w:rPr>
          <w:t>72</w:t>
        </w:r>
        <w:r>
          <w:rPr>
            <w:noProof/>
            <w:webHidden/>
          </w:rPr>
          <w:fldChar w:fldCharType="end"/>
        </w:r>
      </w:hyperlink>
    </w:p>
    <w:p w14:paraId="413E29ED" w14:textId="5393E6EA" w:rsidR="00CC1403" w:rsidRPr="00662771" w:rsidRDefault="00624CF1" w:rsidP="00270548">
      <w:pPr>
        <w:pStyle w:val="Ttulo1"/>
        <w:spacing w:before="240" w:after="60"/>
        <w:jc w:val="left"/>
        <w:rPr>
          <w:rFonts w:cs="Arial"/>
          <w:sz w:val="20"/>
        </w:rPr>
      </w:pPr>
      <w:r w:rsidRPr="005D06B0">
        <w:rPr>
          <w:rFonts w:cs="Arial"/>
          <w:sz w:val="18"/>
          <w:szCs w:val="18"/>
        </w:rPr>
        <w:lastRenderedPageBreak/>
        <w:fldChar w:fldCharType="end"/>
      </w:r>
      <w:bookmarkStart w:id="38" w:name="_Toc19704237"/>
      <w:bookmarkStart w:id="39" w:name="_Toc3538964"/>
      <w:bookmarkStart w:id="40" w:name="_Toc94701510"/>
      <w:bookmarkStart w:id="41" w:name="_Toc96092293"/>
      <w:bookmarkStart w:id="42" w:name="_Toc104198972"/>
      <w:bookmarkStart w:id="43" w:name="_Toc89112311"/>
      <w:bookmarkStart w:id="44" w:name="_Toc23957979"/>
      <w:bookmarkStart w:id="45" w:name="_Toc23410212"/>
      <w:bookmarkStart w:id="46" w:name="_Toc127378529"/>
      <w:bookmarkStart w:id="47" w:name="_Toc127981487"/>
      <w:bookmarkStart w:id="48" w:name="_Toc144317455"/>
      <w:bookmarkStart w:id="49" w:name="_Toc149156087"/>
      <w:bookmarkStart w:id="50" w:name="_Toc207296237"/>
      <w:bookmarkStart w:id="51" w:name="_Toc210405429"/>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8"/>
      <w:bookmarkEnd w:id="39"/>
      <w:bookmarkEnd w:id="40"/>
      <w:bookmarkEnd w:id="41"/>
      <w:bookmarkEnd w:id="42"/>
      <w:bookmarkEnd w:id="43"/>
      <w:bookmarkEnd w:id="44"/>
      <w:bookmarkEnd w:id="45"/>
      <w:bookmarkEnd w:id="46"/>
      <w:bookmarkEnd w:id="47"/>
      <w:bookmarkEnd w:id="48"/>
      <w:bookmarkEnd w:id="49"/>
      <w:bookmarkEnd w:id="50"/>
      <w:bookmarkEnd w:id="51"/>
    </w:p>
    <w:p w14:paraId="08DB4B55" w14:textId="77777777" w:rsidR="00CC1403" w:rsidRPr="00662771" w:rsidRDefault="00CC1403" w:rsidP="00F528B4">
      <w:pPr>
        <w:rPr>
          <w:rFonts w:ascii="Arial" w:hAnsi="Arial" w:cs="Arial"/>
          <w:lang w:val="es-ES"/>
        </w:rPr>
      </w:pPr>
    </w:p>
    <w:p w14:paraId="5FE5B460"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52" w:name="_Toc314085291"/>
      <w:bookmarkStart w:id="53" w:name="_Toc434004079"/>
      <w:bookmarkStart w:id="54" w:name="_Toc289064560"/>
      <w:bookmarkStart w:id="55" w:name="_Toc314094112"/>
      <w:bookmarkStart w:id="56" w:name="_Toc144317456"/>
      <w:bookmarkStart w:id="57" w:name="_Toc210405430"/>
      <w:bookmarkStart w:id="58" w:name="_Toc289064579"/>
      <w:bookmarkStart w:id="59" w:name="_Toc284238903"/>
      <w:bookmarkStart w:id="60" w:name="_Toc313943738"/>
      <w:bookmarkStart w:id="61" w:name="_Toc289064581"/>
      <w:bookmarkStart w:id="62" w:name="_Toc314007645"/>
      <w:bookmarkStart w:id="63" w:name="_Toc312083757"/>
      <w:bookmarkStart w:id="64" w:name="_Toc312402702"/>
      <w:bookmarkStart w:id="65" w:name="_Toc313999941"/>
      <w:bookmarkStart w:id="66" w:name="_Toc313943676"/>
      <w:bookmarkStart w:id="67" w:name="_Toc310514791"/>
      <w:bookmarkEnd w:id="37"/>
      <w:r w:rsidRPr="00662771">
        <w:rPr>
          <w:rFonts w:cs="Arial"/>
          <w:color w:val="244061" w:themeColor="accent1" w:themeShade="80"/>
          <w:kern w:val="32"/>
          <w:sz w:val="20"/>
        </w:rPr>
        <w:t>INFORMACIÓN GENÉRICA Y ALCANCE DE LA CONTRATACIÓN</w:t>
      </w:r>
      <w:bookmarkEnd w:id="52"/>
      <w:bookmarkEnd w:id="53"/>
      <w:bookmarkEnd w:id="54"/>
      <w:bookmarkEnd w:id="55"/>
      <w:bookmarkEnd w:id="56"/>
      <w:bookmarkEnd w:id="57"/>
    </w:p>
    <w:p w14:paraId="0A459F12"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68" w:name="_Toc434004080"/>
      <w:bookmarkStart w:id="69" w:name="_Toc289064561"/>
      <w:bookmarkStart w:id="70" w:name="_Toc314094113"/>
      <w:bookmarkStart w:id="71" w:name="_Toc314085292"/>
      <w:bookmarkStart w:id="72" w:name="_Toc210405431"/>
      <w:r w:rsidRPr="00662771">
        <w:rPr>
          <w:rFonts w:cs="Arial"/>
          <w:bCs/>
          <w:color w:val="244061" w:themeColor="accent1" w:themeShade="80"/>
          <w:sz w:val="20"/>
        </w:rPr>
        <w:t>Objeto de la contratación</w:t>
      </w:r>
      <w:bookmarkEnd w:id="68"/>
      <w:bookmarkEnd w:id="69"/>
      <w:bookmarkEnd w:id="70"/>
      <w:bookmarkEnd w:id="71"/>
      <w:bookmarkEnd w:id="72"/>
    </w:p>
    <w:p w14:paraId="15E84CE5" w14:textId="16A2E3E6" w:rsidR="00B21B34" w:rsidRPr="00662771" w:rsidRDefault="00624CF1" w:rsidP="00F528B4">
      <w:pPr>
        <w:ind w:left="709" w:right="-1"/>
        <w:jc w:val="both"/>
        <w:rPr>
          <w:rFonts w:ascii="Arial" w:hAnsi="Arial" w:cs="Arial"/>
        </w:rPr>
      </w:pPr>
      <w:bookmarkStart w:id="73" w:name="_Toc314094114"/>
      <w:bookmarkStart w:id="74" w:name="_Toc314085293"/>
      <w:bookmarkStart w:id="75"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 xml:space="preserve">la </w:t>
      </w:r>
      <w:r w:rsidR="001B7A2E" w:rsidRPr="00662771">
        <w:rPr>
          <w:rFonts w:ascii="Arial" w:hAnsi="Arial" w:cs="Arial"/>
        </w:rPr>
        <w:t>contratación d</w:t>
      </w:r>
      <w:r w:rsidR="00F001D0">
        <w:rPr>
          <w:rFonts w:ascii="Arial" w:hAnsi="Arial" w:cs="Arial"/>
        </w:rPr>
        <w:t>e</w:t>
      </w:r>
      <w:r w:rsidR="00AD7E0C">
        <w:rPr>
          <w:rFonts w:ascii="Arial" w:hAnsi="Arial" w:cs="Arial"/>
        </w:rPr>
        <w:t>l servicio de</w:t>
      </w:r>
      <w:r w:rsidR="001B7A2E" w:rsidRPr="00662771">
        <w:rPr>
          <w:rFonts w:ascii="Arial" w:hAnsi="Arial" w:cs="Arial"/>
        </w:rPr>
        <w:t xml:space="preserve"> </w:t>
      </w:r>
      <w:r w:rsidR="005B786C" w:rsidRPr="00F001D0">
        <w:rPr>
          <w:rFonts w:ascii="Arial" w:hAnsi="Arial" w:cs="Arial"/>
          <w:b/>
          <w:bCs/>
        </w:rPr>
        <w:t>“</w:t>
      </w:r>
      <w:r w:rsidR="001435F1" w:rsidRPr="001435F1">
        <w:rPr>
          <w:rFonts w:ascii="Arial" w:hAnsi="Arial" w:cs="Arial"/>
          <w:b/>
          <w:bCs/>
          <w:lang w:val="es-ES"/>
        </w:rPr>
        <w:t>Suscripción a la Herramienta de Revisión de Código Fuente</w:t>
      </w:r>
      <w:r w:rsidR="005B786C" w:rsidRPr="00F001D0">
        <w:rPr>
          <w:rFonts w:ascii="Arial" w:hAnsi="Arial" w:cs="Arial"/>
          <w:b/>
          <w:bCs/>
        </w:rPr>
        <w:t>”</w:t>
      </w:r>
      <w:r w:rsidR="00490477" w:rsidRPr="00F001D0">
        <w:rPr>
          <w:rFonts w:ascii="Arial" w:hAnsi="Arial" w:cs="Arial"/>
        </w:rPr>
        <w:t>,</w:t>
      </w:r>
      <w:r w:rsidRPr="00F001D0">
        <w:rPr>
          <w:rFonts w:ascii="Arial" w:hAnsi="Arial" w:cs="Arial"/>
        </w:rPr>
        <w:t xml:space="preserve"> </w:t>
      </w:r>
      <w:r w:rsidRPr="00662771">
        <w:rPr>
          <w:rFonts w:ascii="Arial" w:hAnsi="Arial" w:cs="Arial"/>
        </w:rPr>
        <w:t xml:space="preserve">que consiste en </w:t>
      </w:r>
      <w:r w:rsidR="006B663D" w:rsidRPr="00662771">
        <w:rPr>
          <w:rFonts w:ascii="Arial" w:hAnsi="Arial" w:cs="Arial"/>
          <w:b/>
          <w:bCs/>
        </w:rPr>
        <w:t>1</w:t>
      </w:r>
      <w:r w:rsidRPr="00662771">
        <w:rPr>
          <w:rFonts w:ascii="Arial" w:hAnsi="Arial" w:cs="Arial"/>
          <w:b/>
          <w:bCs/>
        </w:rPr>
        <w:t xml:space="preserve"> (</w:t>
      </w:r>
      <w:r w:rsidR="006B663D" w:rsidRPr="00662771">
        <w:rPr>
          <w:rFonts w:ascii="Arial" w:hAnsi="Arial" w:cs="Arial"/>
          <w:b/>
          <w:bCs/>
        </w:rPr>
        <w:t>una</w:t>
      </w:r>
      <w:r w:rsidRPr="00662771">
        <w:rPr>
          <w:rFonts w:ascii="Arial" w:hAnsi="Arial" w:cs="Arial"/>
          <w:b/>
          <w:bCs/>
        </w:rPr>
        <w:t>) partida</w:t>
      </w:r>
      <w:r w:rsidRPr="00662771">
        <w:rPr>
          <w:rFonts w:ascii="Arial" w:hAnsi="Arial" w:cs="Arial"/>
        </w:rPr>
        <w:t>, por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4FA2BDF6" w14:textId="77777777" w:rsidR="00CC1403" w:rsidRPr="00662771" w:rsidRDefault="00624CF1" w:rsidP="00F528B4">
      <w:pPr>
        <w:spacing w:before="120" w:after="120"/>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Anexo 1 “Especificaciones técnicas” </w:t>
      </w:r>
      <w:r w:rsidRPr="00662771">
        <w:rPr>
          <w:rFonts w:ascii="Arial" w:hAnsi="Arial" w:cs="Arial"/>
        </w:rPr>
        <w:t xml:space="preserve">de esta convocatoria. </w:t>
      </w:r>
      <w:bookmarkStart w:id="76" w:name="_Toc434004081"/>
    </w:p>
    <w:p w14:paraId="315E72B7" w14:textId="77777777" w:rsidR="00CC1403" w:rsidRPr="00662771" w:rsidRDefault="00CC1403" w:rsidP="00F528B4">
      <w:pPr>
        <w:spacing w:before="120" w:after="120"/>
        <w:jc w:val="both"/>
        <w:rPr>
          <w:rFonts w:ascii="Arial" w:hAnsi="Arial" w:cs="Arial"/>
          <w:b/>
        </w:rPr>
      </w:pPr>
    </w:p>
    <w:p w14:paraId="0F63A2FC"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77" w:name="_Toc210405432"/>
      <w:r w:rsidRPr="00662771">
        <w:rPr>
          <w:rFonts w:cs="Arial"/>
          <w:bCs/>
          <w:color w:val="244061" w:themeColor="accent1" w:themeShade="80"/>
          <w:sz w:val="20"/>
        </w:rPr>
        <w:t>Tipo de contratación</w:t>
      </w:r>
      <w:bookmarkEnd w:id="73"/>
      <w:bookmarkEnd w:id="74"/>
      <w:bookmarkEnd w:id="75"/>
      <w:bookmarkEnd w:id="76"/>
      <w:bookmarkEnd w:id="77"/>
    </w:p>
    <w:p w14:paraId="0380AD63" w14:textId="5B69D99E" w:rsidR="007A06CC" w:rsidRDefault="007A06CC" w:rsidP="007A06CC">
      <w:pPr>
        <w:pStyle w:val="Sangra3detindependiente1"/>
        <w:spacing w:before="120" w:after="120"/>
        <w:ind w:left="705"/>
        <w:rPr>
          <w:rFonts w:cs="Arial"/>
          <w:sz w:val="20"/>
        </w:rPr>
      </w:pPr>
      <w:bookmarkStart w:id="78" w:name="_Toc289064563"/>
      <w:bookmarkStart w:id="79" w:name="_Toc314085294"/>
      <w:bookmarkStart w:id="80" w:name="_Toc314094115"/>
      <w:r>
        <w:rPr>
          <w:rFonts w:cs="Arial"/>
          <w:sz w:val="20"/>
        </w:rPr>
        <w:t>Para la presente contrat</w:t>
      </w:r>
      <w:r w:rsidRPr="00F12A0A">
        <w:rPr>
          <w:rFonts w:cs="Arial"/>
          <w:sz w:val="20"/>
        </w:rPr>
        <w:t>ación se utilizarán recursos de</w:t>
      </w:r>
      <w:r w:rsidR="001435F1">
        <w:rPr>
          <w:rFonts w:cs="Arial"/>
          <w:sz w:val="20"/>
        </w:rPr>
        <w:t xml:space="preserve"> los</w:t>
      </w:r>
      <w:r w:rsidRPr="00F12A0A">
        <w:rPr>
          <w:rFonts w:cs="Arial"/>
          <w:sz w:val="20"/>
        </w:rPr>
        <w:t xml:space="preserve"> ejercicio</w:t>
      </w:r>
      <w:r w:rsidR="001435F1">
        <w:rPr>
          <w:rFonts w:cs="Arial"/>
          <w:sz w:val="20"/>
        </w:rPr>
        <w:t>s</w:t>
      </w:r>
      <w:r w:rsidRPr="00F12A0A">
        <w:rPr>
          <w:rFonts w:cs="Arial"/>
          <w:sz w:val="20"/>
        </w:rPr>
        <w:t xml:space="preserve"> </w:t>
      </w:r>
      <w:r w:rsidRPr="00AE0CB9">
        <w:rPr>
          <w:rFonts w:cs="Arial"/>
          <w:sz w:val="20"/>
        </w:rPr>
        <w:t>fiscal</w:t>
      </w:r>
      <w:r w:rsidR="001435F1" w:rsidRPr="00AE0CB9">
        <w:rPr>
          <w:rFonts w:cs="Arial"/>
          <w:sz w:val="20"/>
        </w:rPr>
        <w:t>es</w:t>
      </w:r>
      <w:r w:rsidRPr="00AE0CB9">
        <w:rPr>
          <w:rFonts w:cs="Arial"/>
          <w:sz w:val="20"/>
        </w:rPr>
        <w:t xml:space="preserve"> 2026</w:t>
      </w:r>
      <w:r w:rsidR="001435F1" w:rsidRPr="00AE0CB9">
        <w:rPr>
          <w:rFonts w:cs="Arial"/>
          <w:sz w:val="20"/>
        </w:rPr>
        <w:t>, 2027 y 2028</w:t>
      </w:r>
      <w:r w:rsidRPr="00AE0CB9">
        <w:rPr>
          <w:rFonts w:cs="Arial"/>
          <w:sz w:val="20"/>
        </w:rPr>
        <w:t xml:space="preserve"> y se </w:t>
      </w:r>
      <w:r w:rsidRPr="00F12A0A">
        <w:rPr>
          <w:rFonts w:cs="Arial"/>
          <w:sz w:val="20"/>
        </w:rPr>
        <w:t xml:space="preserve">adjudicará al LICITANTE cuya proposición </w:t>
      </w:r>
      <w:r w:rsidRPr="00EF4A7F">
        <w:rPr>
          <w:rFonts w:cs="Arial"/>
          <w:sz w:val="20"/>
        </w:rPr>
        <w:t>resulte solvente</w:t>
      </w:r>
      <w:r w:rsidRPr="00422DD2">
        <w:rPr>
          <w:rFonts w:cs="Arial"/>
          <w:sz w:val="20"/>
        </w:rPr>
        <w:t>:</w:t>
      </w:r>
    </w:p>
    <w:tbl>
      <w:tblPr>
        <w:tblW w:w="637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0"/>
        <w:gridCol w:w="3255"/>
        <w:gridCol w:w="1275"/>
        <w:gridCol w:w="1005"/>
      </w:tblGrid>
      <w:tr w:rsidR="008340F3" w:rsidRPr="008340F3" w14:paraId="571B85D3" w14:textId="77777777" w:rsidTr="008340F3">
        <w:trPr>
          <w:trHeight w:val="300"/>
          <w:jc w:val="center"/>
        </w:trPr>
        <w:tc>
          <w:tcPr>
            <w:tcW w:w="840" w:type="dxa"/>
            <w:tcBorders>
              <w:top w:val="single" w:sz="6" w:space="0" w:color="auto"/>
              <w:left w:val="single" w:sz="6" w:space="0" w:color="auto"/>
              <w:bottom w:val="single" w:sz="6" w:space="0" w:color="auto"/>
              <w:right w:val="single" w:sz="6" w:space="0" w:color="auto"/>
            </w:tcBorders>
            <w:shd w:val="clear" w:color="auto" w:fill="512F73"/>
            <w:vAlign w:val="center"/>
            <w:hideMark/>
          </w:tcPr>
          <w:p w14:paraId="71144494" w14:textId="77777777" w:rsidR="008340F3" w:rsidRPr="008340F3" w:rsidRDefault="008340F3" w:rsidP="008340F3">
            <w:pPr>
              <w:jc w:val="center"/>
              <w:textAlignment w:val="baseline"/>
              <w:rPr>
                <w:rFonts w:ascii="Segoe UI" w:hAnsi="Segoe UI" w:cs="Segoe UI"/>
                <w:color w:val="FFFFFF" w:themeColor="background1"/>
                <w:sz w:val="18"/>
                <w:szCs w:val="18"/>
                <w:lang w:eastAsia="es-MX"/>
              </w:rPr>
            </w:pPr>
            <w:r w:rsidRPr="008340F3">
              <w:rPr>
                <w:rFonts w:ascii="Arial" w:hAnsi="Arial" w:cs="Arial"/>
                <w:b/>
                <w:bCs/>
                <w:color w:val="FFFFFF" w:themeColor="background1"/>
                <w:sz w:val="18"/>
                <w:szCs w:val="18"/>
                <w:lang w:eastAsia="es-MX"/>
              </w:rPr>
              <w:t>Partida</w:t>
            </w:r>
            <w:r w:rsidRPr="008340F3">
              <w:rPr>
                <w:rFonts w:ascii="Arial" w:hAnsi="Arial" w:cs="Arial"/>
                <w:color w:val="FFFFFF" w:themeColor="background1"/>
                <w:sz w:val="18"/>
                <w:szCs w:val="18"/>
                <w:lang w:eastAsia="es-MX"/>
              </w:rPr>
              <w:t> </w:t>
            </w:r>
          </w:p>
        </w:tc>
        <w:tc>
          <w:tcPr>
            <w:tcW w:w="3255" w:type="dxa"/>
            <w:tcBorders>
              <w:top w:val="single" w:sz="6" w:space="0" w:color="auto"/>
              <w:left w:val="single" w:sz="6" w:space="0" w:color="auto"/>
              <w:bottom w:val="single" w:sz="6" w:space="0" w:color="auto"/>
              <w:right w:val="single" w:sz="6" w:space="0" w:color="auto"/>
            </w:tcBorders>
            <w:shd w:val="clear" w:color="auto" w:fill="512F73"/>
            <w:vAlign w:val="center"/>
            <w:hideMark/>
          </w:tcPr>
          <w:p w14:paraId="3197DA67" w14:textId="77777777" w:rsidR="008340F3" w:rsidRPr="008340F3" w:rsidRDefault="008340F3" w:rsidP="008340F3">
            <w:pPr>
              <w:jc w:val="center"/>
              <w:textAlignment w:val="baseline"/>
              <w:rPr>
                <w:rFonts w:ascii="Segoe UI" w:hAnsi="Segoe UI" w:cs="Segoe UI"/>
                <w:color w:val="FFFFFF" w:themeColor="background1"/>
                <w:sz w:val="18"/>
                <w:szCs w:val="18"/>
                <w:lang w:eastAsia="es-MX"/>
              </w:rPr>
            </w:pPr>
            <w:r w:rsidRPr="008340F3">
              <w:rPr>
                <w:rFonts w:ascii="Arial" w:hAnsi="Arial" w:cs="Arial"/>
                <w:b/>
                <w:bCs/>
                <w:color w:val="FFFFFF" w:themeColor="background1"/>
                <w:sz w:val="18"/>
                <w:szCs w:val="18"/>
                <w:lang w:eastAsia="es-MX"/>
              </w:rPr>
              <w:t>Nombre de la Suscripción</w:t>
            </w:r>
            <w:r w:rsidRPr="008340F3">
              <w:rPr>
                <w:rFonts w:ascii="Arial" w:hAnsi="Arial" w:cs="Arial"/>
                <w:color w:val="FFFFFF" w:themeColor="background1"/>
                <w:sz w:val="18"/>
                <w:szCs w:val="18"/>
                <w:lang w:eastAsia="es-MX"/>
              </w:rPr>
              <w:t> </w:t>
            </w:r>
          </w:p>
        </w:tc>
        <w:tc>
          <w:tcPr>
            <w:tcW w:w="1275" w:type="dxa"/>
            <w:tcBorders>
              <w:top w:val="single" w:sz="6" w:space="0" w:color="auto"/>
              <w:left w:val="single" w:sz="6" w:space="0" w:color="auto"/>
              <w:bottom w:val="single" w:sz="6" w:space="0" w:color="auto"/>
              <w:right w:val="single" w:sz="6" w:space="0" w:color="auto"/>
            </w:tcBorders>
            <w:shd w:val="clear" w:color="auto" w:fill="512F73"/>
            <w:vAlign w:val="center"/>
            <w:hideMark/>
          </w:tcPr>
          <w:p w14:paraId="562F0960" w14:textId="77777777" w:rsidR="008340F3" w:rsidRPr="008340F3" w:rsidRDefault="008340F3" w:rsidP="008340F3">
            <w:pPr>
              <w:jc w:val="center"/>
              <w:textAlignment w:val="baseline"/>
              <w:rPr>
                <w:rFonts w:ascii="Segoe UI" w:hAnsi="Segoe UI" w:cs="Segoe UI"/>
                <w:color w:val="FFFFFF" w:themeColor="background1"/>
                <w:sz w:val="18"/>
                <w:szCs w:val="18"/>
                <w:lang w:eastAsia="es-MX"/>
              </w:rPr>
            </w:pPr>
            <w:r w:rsidRPr="008340F3">
              <w:rPr>
                <w:rFonts w:ascii="Arial" w:hAnsi="Arial" w:cs="Arial"/>
                <w:b/>
                <w:bCs/>
                <w:color w:val="FFFFFF" w:themeColor="background1"/>
                <w:sz w:val="18"/>
                <w:szCs w:val="18"/>
                <w:lang w:eastAsia="es-MX"/>
              </w:rPr>
              <w:t>Unidad de medida</w:t>
            </w:r>
            <w:r w:rsidRPr="008340F3">
              <w:rPr>
                <w:rFonts w:ascii="Arial" w:hAnsi="Arial" w:cs="Arial"/>
                <w:color w:val="FFFFFF" w:themeColor="background1"/>
                <w:sz w:val="18"/>
                <w:szCs w:val="18"/>
                <w:lang w:eastAsia="es-MX"/>
              </w:rPr>
              <w:t> </w:t>
            </w:r>
          </w:p>
        </w:tc>
        <w:tc>
          <w:tcPr>
            <w:tcW w:w="1005" w:type="dxa"/>
            <w:tcBorders>
              <w:top w:val="single" w:sz="6" w:space="0" w:color="auto"/>
              <w:left w:val="single" w:sz="6" w:space="0" w:color="auto"/>
              <w:bottom w:val="single" w:sz="6" w:space="0" w:color="auto"/>
              <w:right w:val="single" w:sz="6" w:space="0" w:color="auto"/>
            </w:tcBorders>
            <w:shd w:val="clear" w:color="auto" w:fill="512F73"/>
            <w:vAlign w:val="center"/>
            <w:hideMark/>
          </w:tcPr>
          <w:p w14:paraId="658794BE" w14:textId="77777777" w:rsidR="008340F3" w:rsidRPr="008340F3" w:rsidRDefault="008340F3" w:rsidP="008340F3">
            <w:pPr>
              <w:jc w:val="center"/>
              <w:textAlignment w:val="baseline"/>
              <w:rPr>
                <w:rFonts w:ascii="Segoe UI" w:hAnsi="Segoe UI" w:cs="Segoe UI"/>
                <w:color w:val="FFFFFF" w:themeColor="background1"/>
                <w:sz w:val="18"/>
                <w:szCs w:val="18"/>
                <w:lang w:eastAsia="es-MX"/>
              </w:rPr>
            </w:pPr>
            <w:r w:rsidRPr="008340F3">
              <w:rPr>
                <w:rFonts w:ascii="Arial" w:hAnsi="Arial" w:cs="Arial"/>
                <w:color w:val="FFFFFF" w:themeColor="background1"/>
                <w:sz w:val="18"/>
                <w:szCs w:val="18"/>
                <w:lang w:eastAsia="es-MX"/>
              </w:rPr>
              <w:t> </w:t>
            </w:r>
          </w:p>
          <w:p w14:paraId="1D623A4E" w14:textId="77777777" w:rsidR="008340F3" w:rsidRPr="008340F3" w:rsidRDefault="008340F3" w:rsidP="008340F3">
            <w:pPr>
              <w:jc w:val="center"/>
              <w:textAlignment w:val="baseline"/>
              <w:rPr>
                <w:rFonts w:ascii="Segoe UI" w:hAnsi="Segoe UI" w:cs="Segoe UI"/>
                <w:color w:val="FFFFFF" w:themeColor="background1"/>
                <w:sz w:val="18"/>
                <w:szCs w:val="18"/>
                <w:lang w:eastAsia="es-MX"/>
              </w:rPr>
            </w:pPr>
            <w:r w:rsidRPr="008340F3">
              <w:rPr>
                <w:rFonts w:ascii="Arial" w:hAnsi="Arial" w:cs="Arial"/>
                <w:b/>
                <w:bCs/>
                <w:color w:val="FFFFFF" w:themeColor="background1"/>
                <w:sz w:val="18"/>
                <w:szCs w:val="18"/>
                <w:lang w:eastAsia="es-MX"/>
              </w:rPr>
              <w:t>Cantidad</w:t>
            </w:r>
            <w:r w:rsidRPr="008340F3">
              <w:rPr>
                <w:rFonts w:ascii="Arial" w:hAnsi="Arial" w:cs="Arial"/>
                <w:color w:val="FFFFFF" w:themeColor="background1"/>
                <w:sz w:val="18"/>
                <w:szCs w:val="18"/>
                <w:lang w:eastAsia="es-MX"/>
              </w:rPr>
              <w:t> </w:t>
            </w:r>
          </w:p>
        </w:tc>
      </w:tr>
      <w:tr w:rsidR="008340F3" w:rsidRPr="008340F3" w14:paraId="3907E449" w14:textId="77777777" w:rsidTr="008340F3">
        <w:trPr>
          <w:trHeight w:val="300"/>
          <w:jc w:val="center"/>
        </w:trPr>
        <w:tc>
          <w:tcPr>
            <w:tcW w:w="840" w:type="dxa"/>
            <w:tcBorders>
              <w:top w:val="single" w:sz="6" w:space="0" w:color="auto"/>
              <w:left w:val="single" w:sz="6" w:space="0" w:color="auto"/>
              <w:bottom w:val="single" w:sz="6" w:space="0" w:color="auto"/>
              <w:right w:val="single" w:sz="6" w:space="0" w:color="auto"/>
            </w:tcBorders>
            <w:vAlign w:val="center"/>
            <w:hideMark/>
          </w:tcPr>
          <w:p w14:paraId="55E9D1BC" w14:textId="0D3BED04" w:rsidR="008340F3" w:rsidRPr="008340F3" w:rsidRDefault="008340F3" w:rsidP="008340F3">
            <w:pPr>
              <w:jc w:val="center"/>
              <w:textAlignment w:val="baseline"/>
              <w:rPr>
                <w:rFonts w:ascii="Segoe UI" w:hAnsi="Segoe UI" w:cs="Segoe UI"/>
                <w:sz w:val="18"/>
                <w:szCs w:val="18"/>
                <w:lang w:eastAsia="es-MX"/>
              </w:rPr>
            </w:pPr>
            <w:r w:rsidRPr="008340F3">
              <w:rPr>
                <w:rFonts w:ascii="Arial" w:hAnsi="Arial" w:cs="Arial"/>
                <w:sz w:val="18"/>
                <w:szCs w:val="18"/>
                <w:lang w:eastAsia="es-MX"/>
              </w:rPr>
              <w:t>Única  </w:t>
            </w:r>
          </w:p>
        </w:tc>
        <w:tc>
          <w:tcPr>
            <w:tcW w:w="3255" w:type="dxa"/>
            <w:tcBorders>
              <w:top w:val="single" w:sz="6" w:space="0" w:color="auto"/>
              <w:left w:val="single" w:sz="6" w:space="0" w:color="auto"/>
              <w:bottom w:val="single" w:sz="6" w:space="0" w:color="auto"/>
              <w:right w:val="single" w:sz="6" w:space="0" w:color="auto"/>
            </w:tcBorders>
            <w:vAlign w:val="center"/>
            <w:hideMark/>
          </w:tcPr>
          <w:p w14:paraId="061FEA39" w14:textId="77777777" w:rsidR="008340F3" w:rsidRPr="008340F3" w:rsidRDefault="008340F3" w:rsidP="008340F3">
            <w:pPr>
              <w:jc w:val="both"/>
              <w:textAlignment w:val="baseline"/>
              <w:rPr>
                <w:rFonts w:ascii="Segoe UI" w:hAnsi="Segoe UI" w:cs="Segoe UI"/>
                <w:sz w:val="18"/>
                <w:szCs w:val="18"/>
                <w:lang w:eastAsia="es-MX"/>
              </w:rPr>
            </w:pPr>
            <w:r w:rsidRPr="008340F3">
              <w:rPr>
                <w:rFonts w:ascii="Arial" w:hAnsi="Arial" w:cs="Arial"/>
                <w:sz w:val="18"/>
                <w:szCs w:val="18"/>
                <w:lang w:eastAsia="es-MX"/>
              </w:rPr>
              <w:t>SUSCRIPCIÓN A LA HERRAMIENTA DE REVISIÓN DE CÓDIGO FUENTE </w:t>
            </w:r>
          </w:p>
        </w:tc>
        <w:tc>
          <w:tcPr>
            <w:tcW w:w="1275" w:type="dxa"/>
            <w:tcBorders>
              <w:top w:val="single" w:sz="6" w:space="0" w:color="auto"/>
              <w:left w:val="single" w:sz="6" w:space="0" w:color="auto"/>
              <w:bottom w:val="single" w:sz="6" w:space="0" w:color="auto"/>
              <w:right w:val="single" w:sz="6" w:space="0" w:color="auto"/>
            </w:tcBorders>
            <w:vAlign w:val="center"/>
            <w:hideMark/>
          </w:tcPr>
          <w:p w14:paraId="0ECD115E" w14:textId="77777777" w:rsidR="008340F3" w:rsidRPr="008340F3" w:rsidRDefault="008340F3" w:rsidP="008340F3">
            <w:pPr>
              <w:jc w:val="center"/>
              <w:textAlignment w:val="baseline"/>
              <w:rPr>
                <w:rFonts w:ascii="Segoe UI" w:hAnsi="Segoe UI" w:cs="Segoe UI"/>
                <w:sz w:val="18"/>
                <w:szCs w:val="18"/>
                <w:lang w:eastAsia="es-MX"/>
              </w:rPr>
            </w:pPr>
            <w:r w:rsidRPr="008340F3">
              <w:rPr>
                <w:rFonts w:ascii="Arial" w:hAnsi="Arial" w:cs="Arial"/>
                <w:i/>
                <w:iCs/>
                <w:sz w:val="18"/>
                <w:szCs w:val="18"/>
                <w:lang w:eastAsia="es-MX"/>
              </w:rPr>
              <w:t>Suscripción</w:t>
            </w:r>
            <w:r w:rsidRPr="008340F3">
              <w:rPr>
                <w:rFonts w:ascii="Arial" w:hAnsi="Arial" w:cs="Arial"/>
                <w:sz w:val="18"/>
                <w:szCs w:val="18"/>
                <w:lang w:eastAsia="es-MX"/>
              </w:rPr>
              <w:t> </w:t>
            </w:r>
          </w:p>
        </w:tc>
        <w:tc>
          <w:tcPr>
            <w:tcW w:w="1005" w:type="dxa"/>
            <w:tcBorders>
              <w:top w:val="single" w:sz="6" w:space="0" w:color="auto"/>
              <w:left w:val="single" w:sz="6" w:space="0" w:color="auto"/>
              <w:bottom w:val="single" w:sz="6" w:space="0" w:color="auto"/>
              <w:right w:val="single" w:sz="6" w:space="0" w:color="auto"/>
            </w:tcBorders>
            <w:vAlign w:val="center"/>
            <w:hideMark/>
          </w:tcPr>
          <w:p w14:paraId="2458C65D" w14:textId="6104DC93" w:rsidR="008340F3" w:rsidRPr="008340F3" w:rsidRDefault="008340F3" w:rsidP="008340F3">
            <w:pPr>
              <w:textAlignment w:val="baseline"/>
              <w:rPr>
                <w:rFonts w:ascii="Segoe UI" w:hAnsi="Segoe UI" w:cs="Segoe UI"/>
                <w:sz w:val="18"/>
                <w:szCs w:val="18"/>
                <w:lang w:eastAsia="es-MX"/>
              </w:rPr>
            </w:pPr>
            <w:r w:rsidRPr="008340F3">
              <w:rPr>
                <w:rFonts w:ascii="Arial" w:hAnsi="Arial" w:cs="Arial"/>
                <w:sz w:val="18"/>
                <w:szCs w:val="18"/>
                <w:lang w:eastAsia="es-MX"/>
              </w:rPr>
              <w:t> </w:t>
            </w:r>
            <w:r w:rsidRPr="008340F3">
              <w:rPr>
                <w:rFonts w:ascii="Arial" w:hAnsi="Arial" w:cs="Arial"/>
                <w:i/>
                <w:iCs/>
                <w:sz w:val="18"/>
                <w:szCs w:val="18"/>
                <w:lang w:eastAsia="es-MX"/>
              </w:rPr>
              <w:t>      1</w:t>
            </w:r>
            <w:r w:rsidRPr="008340F3">
              <w:rPr>
                <w:rFonts w:ascii="Arial" w:hAnsi="Arial" w:cs="Arial"/>
                <w:sz w:val="18"/>
                <w:szCs w:val="18"/>
                <w:lang w:eastAsia="es-MX"/>
              </w:rPr>
              <w:t> </w:t>
            </w:r>
          </w:p>
        </w:tc>
      </w:tr>
    </w:tbl>
    <w:p w14:paraId="6F8B2B63" w14:textId="093BB85E" w:rsidR="007A06CC" w:rsidRDefault="007A06CC" w:rsidP="008340F3">
      <w:pPr>
        <w:pStyle w:val="Sangra3detindependiente1"/>
        <w:spacing w:before="120" w:after="120"/>
        <w:ind w:left="709"/>
        <w:rPr>
          <w:rFonts w:cs="Arial"/>
          <w:sz w:val="20"/>
          <w:lang w:val="es-ES_tradnl"/>
        </w:rPr>
      </w:pPr>
      <w:r w:rsidRPr="00B10D03">
        <w:rPr>
          <w:rFonts w:cs="Arial"/>
          <w:sz w:val="20"/>
          <w:lang w:val="es-ES_tradnl"/>
        </w:rPr>
        <w:t xml:space="preserve">Para la presente contratación se cuenta con </w:t>
      </w:r>
      <w:r w:rsidR="008340F3">
        <w:rPr>
          <w:rFonts w:cs="Arial"/>
          <w:sz w:val="20"/>
          <w:lang w:val="es-ES_tradnl"/>
        </w:rPr>
        <w:t>a</w:t>
      </w:r>
      <w:r w:rsidR="008340F3" w:rsidRPr="008340F3">
        <w:rPr>
          <w:rFonts w:cs="Arial"/>
          <w:sz w:val="20"/>
          <w:lang w:val="es-ES_tradnl"/>
        </w:rPr>
        <w:t>utorización para convocar,</w:t>
      </w:r>
      <w:r w:rsidR="008340F3">
        <w:rPr>
          <w:rFonts w:cs="Arial"/>
          <w:sz w:val="20"/>
          <w:lang w:val="es-ES_tradnl"/>
        </w:rPr>
        <w:t xml:space="preserve"> </w:t>
      </w:r>
      <w:r w:rsidR="008340F3" w:rsidRPr="008340F3">
        <w:rPr>
          <w:rFonts w:cs="Arial"/>
          <w:sz w:val="20"/>
          <w:lang w:val="es-ES_tradnl"/>
        </w:rPr>
        <w:t>adjudicar y formalizar contrato cuya</w:t>
      </w:r>
      <w:r w:rsidR="008340F3">
        <w:rPr>
          <w:rFonts w:cs="Arial"/>
          <w:sz w:val="20"/>
          <w:lang w:val="es-ES_tradnl"/>
        </w:rPr>
        <w:t xml:space="preserve"> </w:t>
      </w:r>
      <w:r w:rsidR="008340F3" w:rsidRPr="008340F3">
        <w:rPr>
          <w:rFonts w:cs="Arial"/>
          <w:sz w:val="20"/>
          <w:lang w:val="es-ES_tradnl"/>
        </w:rPr>
        <w:t>vigencia inicie en el ejercicio fiscal siguiente de aquel en que se formaliza y el ejercicio del gasto rebase un ejercicio presupuestal</w:t>
      </w:r>
      <w:r w:rsidR="008340F3">
        <w:rPr>
          <w:rFonts w:cs="Arial"/>
          <w:sz w:val="20"/>
          <w:lang w:val="es-ES_tradnl"/>
        </w:rPr>
        <w:t xml:space="preserve"> </w:t>
      </w:r>
      <w:r w:rsidRPr="00016700">
        <w:rPr>
          <w:rFonts w:cs="Arial"/>
          <w:sz w:val="20"/>
          <w:lang w:val="es-ES_tradnl"/>
        </w:rPr>
        <w:t xml:space="preserve">en la partida presupuestal </w:t>
      </w:r>
      <w:r w:rsidR="008340F3">
        <w:rPr>
          <w:rFonts w:cs="Arial"/>
          <w:sz w:val="20"/>
          <w:lang w:val="es-ES_tradnl"/>
        </w:rPr>
        <w:t>32701 “</w:t>
      </w:r>
      <w:r w:rsidR="008110C3" w:rsidRPr="008110C3">
        <w:rPr>
          <w:rFonts w:cs="Arial"/>
          <w:sz w:val="20"/>
        </w:rPr>
        <w:t>Patentes, Regalías y Otros</w:t>
      </w:r>
      <w:r w:rsidR="008110C3">
        <w:rPr>
          <w:rFonts w:cs="Arial"/>
          <w:sz w:val="20"/>
        </w:rPr>
        <w:t>”.</w:t>
      </w:r>
    </w:p>
    <w:p w14:paraId="5C941073" w14:textId="431DF86B" w:rsidR="00105BDB" w:rsidRPr="00105BDB" w:rsidRDefault="007A06CC" w:rsidP="007A06CC">
      <w:pPr>
        <w:pStyle w:val="Sangra3detindependiente1"/>
        <w:spacing w:before="120" w:after="120"/>
        <w:ind w:left="709"/>
        <w:rPr>
          <w:rFonts w:cs="Arial"/>
          <w:sz w:val="20"/>
          <w:lang w:val="es-ES_tradnl"/>
        </w:rPr>
      </w:pPr>
      <w:r w:rsidRPr="00230626">
        <w:rPr>
          <w:rFonts w:cs="Arial"/>
          <w:sz w:val="20"/>
          <w:lang w:val="es-ES_tradnl"/>
        </w:rPr>
        <w:t>La erogación del recurso para el ejercicio fiscal 202</w:t>
      </w:r>
      <w:r>
        <w:rPr>
          <w:rFonts w:cs="Arial"/>
          <w:sz w:val="20"/>
          <w:lang w:val="es-ES_tradnl"/>
        </w:rPr>
        <w:t>6</w:t>
      </w:r>
      <w:r w:rsidR="008110C3">
        <w:rPr>
          <w:rFonts w:cs="Arial"/>
          <w:sz w:val="20"/>
          <w:lang w:val="es-ES_tradnl"/>
        </w:rPr>
        <w:t>, 2027 y 2028</w:t>
      </w:r>
      <w:r w:rsidRPr="00230626">
        <w:rPr>
          <w:rFonts w:cs="Arial"/>
          <w:sz w:val="20"/>
          <w:lang w:val="es-ES_tradnl"/>
        </w:rPr>
        <w:t>, 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6F6B76C1" w14:textId="77777777" w:rsidR="00063234" w:rsidRPr="00662771" w:rsidRDefault="00063234" w:rsidP="00F528B4">
      <w:pPr>
        <w:pStyle w:val="Sangra3detindependiente1"/>
        <w:spacing w:before="120" w:after="120"/>
        <w:ind w:left="709"/>
        <w:rPr>
          <w:rFonts w:cs="Arial"/>
          <w:sz w:val="20"/>
          <w:lang w:val="es-ES_tradnl"/>
        </w:rPr>
      </w:pPr>
    </w:p>
    <w:p w14:paraId="1C73B8BB" w14:textId="4D63F629" w:rsidR="00876641" w:rsidRPr="00662771" w:rsidRDefault="00624CF1" w:rsidP="00F528B4">
      <w:pPr>
        <w:pStyle w:val="Ttulo1"/>
        <w:numPr>
          <w:ilvl w:val="1"/>
          <w:numId w:val="52"/>
        </w:numPr>
        <w:spacing w:before="120" w:after="120"/>
        <w:jc w:val="both"/>
        <w:rPr>
          <w:rFonts w:cs="Arial"/>
          <w:bCs/>
          <w:color w:val="244061" w:themeColor="accent1" w:themeShade="80"/>
          <w:sz w:val="20"/>
        </w:rPr>
      </w:pPr>
      <w:bookmarkStart w:id="81" w:name="_Toc434004082"/>
      <w:bookmarkStart w:id="82" w:name="_Toc210405433"/>
      <w:r w:rsidRPr="00662771">
        <w:rPr>
          <w:rFonts w:cs="Arial"/>
          <w:bCs/>
          <w:color w:val="244061" w:themeColor="accent1" w:themeShade="80"/>
          <w:sz w:val="20"/>
        </w:rPr>
        <w:t>Vigencia</w:t>
      </w:r>
      <w:bookmarkEnd w:id="78"/>
      <w:r w:rsidRPr="00662771">
        <w:rPr>
          <w:rFonts w:cs="Arial"/>
          <w:bCs/>
          <w:color w:val="244061" w:themeColor="accent1" w:themeShade="80"/>
          <w:sz w:val="20"/>
        </w:rPr>
        <w:t xml:space="preserve"> del contrato</w:t>
      </w:r>
      <w:bookmarkStart w:id="83" w:name="_Toc298959961"/>
      <w:bookmarkStart w:id="84" w:name="_Toc289064564"/>
      <w:bookmarkStart w:id="85" w:name="_Toc289064565"/>
      <w:bookmarkEnd w:id="79"/>
      <w:bookmarkEnd w:id="80"/>
      <w:bookmarkEnd w:id="81"/>
      <w:bookmarkEnd w:id="82"/>
    </w:p>
    <w:p w14:paraId="7FBA7982" w14:textId="30053AE1" w:rsidR="007435C2" w:rsidRDefault="008110C3" w:rsidP="007435C2">
      <w:pPr>
        <w:pStyle w:val="Listavistosa-nfasis11"/>
        <w:ind w:left="709" w:right="50"/>
        <w:jc w:val="both"/>
        <w:rPr>
          <w:rFonts w:ascii="Arial" w:eastAsia="Century Gothic" w:hAnsi="Arial" w:cs="Arial"/>
          <w:snapToGrid w:val="0"/>
          <w:sz w:val="20"/>
          <w:szCs w:val="20"/>
          <w:lang w:eastAsia="es-ES"/>
        </w:rPr>
      </w:pPr>
      <w:r w:rsidRPr="008110C3">
        <w:rPr>
          <w:rFonts w:ascii="Arial" w:eastAsia="Century Gothic" w:hAnsi="Arial" w:cs="Arial"/>
          <w:snapToGrid w:val="0"/>
          <w:sz w:val="20"/>
          <w:szCs w:val="20"/>
          <w:lang w:eastAsia="es-ES"/>
        </w:rPr>
        <w:t>La vigencia de la contratación será a partir del 01 de enero de 2026 y hasta el 31 de diciembre de 2028.</w:t>
      </w:r>
    </w:p>
    <w:p w14:paraId="362E9371" w14:textId="22C16965" w:rsidR="00431FCA" w:rsidRPr="008110C3" w:rsidRDefault="007435C2" w:rsidP="007435C2">
      <w:pPr>
        <w:pStyle w:val="Listavistosa-nfasis11"/>
        <w:spacing w:after="0" w:line="240" w:lineRule="auto"/>
        <w:ind w:left="709" w:right="50"/>
        <w:jc w:val="both"/>
        <w:rPr>
          <w:rFonts w:ascii="Arial" w:eastAsia="Century Gothic" w:hAnsi="Arial" w:cs="Arial"/>
          <w:snapToGrid w:val="0"/>
          <w:color w:val="FF0000"/>
          <w:sz w:val="20"/>
          <w:szCs w:val="20"/>
          <w:lang w:eastAsia="es-ES"/>
        </w:rPr>
      </w:pPr>
      <w:r w:rsidRPr="007435C2">
        <w:rPr>
          <w:rFonts w:ascii="Arial" w:eastAsia="Century Gothic" w:hAnsi="Arial" w:cs="Arial"/>
          <w:snapToGrid w:val="0"/>
          <w:sz w:val="20"/>
          <w:szCs w:val="20"/>
          <w:lang w:eastAsia="es-ES"/>
        </w:rPr>
        <w:t xml:space="preserve">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w:t>
      </w:r>
    </w:p>
    <w:p w14:paraId="6F01B200" w14:textId="77777777" w:rsidR="007435C2" w:rsidRPr="008110C3" w:rsidRDefault="007435C2" w:rsidP="007435C2">
      <w:pPr>
        <w:pStyle w:val="Listavistosa-nfasis11"/>
        <w:spacing w:after="0" w:line="240" w:lineRule="auto"/>
        <w:ind w:left="709" w:right="50"/>
        <w:jc w:val="both"/>
        <w:rPr>
          <w:rFonts w:ascii="Arial" w:hAnsi="Arial" w:cs="Arial"/>
          <w:color w:val="FF0000"/>
          <w:sz w:val="20"/>
          <w:szCs w:val="20"/>
          <w:lang w:val="es-ES" w:eastAsia="es-ES"/>
        </w:rPr>
      </w:pPr>
    </w:p>
    <w:p w14:paraId="2004FC75" w14:textId="0B420815"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86" w:name="_Toc314085295"/>
      <w:bookmarkStart w:id="87" w:name="_Toc314094116"/>
      <w:bookmarkStart w:id="88" w:name="_Toc434004083"/>
      <w:bookmarkStart w:id="89" w:name="_Toc210405434"/>
      <w:r w:rsidRPr="00662771">
        <w:rPr>
          <w:rFonts w:cs="Arial"/>
          <w:bCs/>
          <w:color w:val="244061" w:themeColor="accent1" w:themeShade="80"/>
          <w:sz w:val="20"/>
        </w:rPr>
        <w:t xml:space="preserve">Plazo, lugar y condiciones para </w:t>
      </w:r>
      <w:bookmarkStart w:id="90" w:name="_Toc390246797"/>
      <w:bookmarkEnd w:id="86"/>
      <w:bookmarkEnd w:id="87"/>
      <w:r w:rsidRPr="00662771">
        <w:rPr>
          <w:rFonts w:cs="Arial"/>
          <w:bCs/>
          <w:color w:val="244061" w:themeColor="accent1" w:themeShade="80"/>
          <w:sz w:val="20"/>
        </w:rPr>
        <w:t>la</w:t>
      </w:r>
      <w:bookmarkEnd w:id="88"/>
      <w:bookmarkEnd w:id="90"/>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9"/>
    </w:p>
    <w:p w14:paraId="794D95C7" w14:textId="77777777" w:rsidR="004B6C7F" w:rsidRPr="007A4324" w:rsidRDefault="00624CF1" w:rsidP="00F528B4">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91" w:name="_Toc314085297"/>
      <w:bookmarkStart w:id="92"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3" w:name="_Toc390246799"/>
      <w:r w:rsidR="00CB198F" w:rsidRPr="00662771">
        <w:rPr>
          <w:rFonts w:cs="Arial"/>
          <w:b/>
          <w:bCs/>
          <w:color w:val="244061" w:themeColor="accent1" w:themeShade="80"/>
          <w:sz w:val="20"/>
          <w:lang w:val="es-MX"/>
        </w:rPr>
        <w:t>prestación del servicio</w:t>
      </w:r>
    </w:p>
    <w:p w14:paraId="4300726F" w14:textId="77777777" w:rsidR="00FF0609" w:rsidRDefault="00FF0609" w:rsidP="00FF0609">
      <w:pPr>
        <w:autoSpaceDE w:val="0"/>
        <w:autoSpaceDN w:val="0"/>
        <w:adjustRightInd w:val="0"/>
        <w:ind w:left="567"/>
        <w:jc w:val="both"/>
        <w:rPr>
          <w:rFonts w:ascii="Arial" w:hAnsi="Arial" w:cs="Arial"/>
          <w:color w:val="000000"/>
          <w:lang w:eastAsia="es-MX"/>
        </w:rPr>
      </w:pPr>
      <w:r w:rsidRPr="00FF0609">
        <w:rPr>
          <w:rFonts w:ascii="Arial" w:hAnsi="Arial" w:cs="Arial"/>
          <w:color w:val="000000"/>
          <w:lang w:eastAsia="es-MX"/>
        </w:rPr>
        <w:t xml:space="preserve">La vigencia de la renovación de la herramienta será conforme a los procedimientos del fabricante a partir de su activación y hasta el 31 de diciembre de 2028. </w:t>
      </w:r>
    </w:p>
    <w:p w14:paraId="386CBE41" w14:textId="77777777" w:rsidR="0076434B" w:rsidRDefault="0076434B" w:rsidP="0076434B">
      <w:pPr>
        <w:pStyle w:val="Prrafodelista"/>
        <w:spacing w:after="160" w:line="256" w:lineRule="auto"/>
        <w:ind w:left="567"/>
        <w:jc w:val="both"/>
        <w:rPr>
          <w:rFonts w:ascii="Arial" w:eastAsia="Century Gothic" w:hAnsi="Arial" w:cs="Arial"/>
        </w:rPr>
      </w:pPr>
      <w:r>
        <w:rPr>
          <w:rFonts w:ascii="Arial" w:eastAsia="Century Gothic" w:hAnsi="Arial" w:cs="Arial"/>
        </w:rPr>
        <w:t>Lo</w:t>
      </w:r>
      <w:r w:rsidRPr="00FF0609">
        <w:rPr>
          <w:rFonts w:ascii="Arial" w:eastAsia="Century Gothic" w:hAnsi="Arial" w:cs="Arial"/>
        </w:rPr>
        <w:t xml:space="preserve">s entregables </w:t>
      </w:r>
      <w:r>
        <w:rPr>
          <w:rFonts w:ascii="Arial" w:eastAsia="Century Gothic" w:hAnsi="Arial" w:cs="Arial"/>
        </w:rPr>
        <w:t xml:space="preserve">se presentarán en los plazos que se señalan en el numeral </w:t>
      </w:r>
      <w:r w:rsidRPr="0076434B">
        <w:rPr>
          <w:rFonts w:ascii="Arial" w:eastAsia="Century Gothic" w:hAnsi="Arial" w:cs="Arial"/>
          <w:b/>
          <w:bCs/>
        </w:rPr>
        <w:t>3 “Entregables”</w:t>
      </w:r>
      <w:r>
        <w:rPr>
          <w:rFonts w:ascii="Arial" w:eastAsia="Century Gothic" w:hAnsi="Arial" w:cs="Arial"/>
        </w:rPr>
        <w:t xml:space="preserve"> del Anexo 1 “Especificaciones técnicas”, </w:t>
      </w:r>
      <w:r w:rsidRPr="00FF0609">
        <w:rPr>
          <w:rFonts w:ascii="Arial" w:eastAsia="Century Gothic" w:hAnsi="Arial" w:cs="Arial"/>
        </w:rPr>
        <w:t xml:space="preserve">serán revisados por el o la Supervisor(a) del contrato y validados por la Administradora del mismo, en un plazo no mayor a 5 (cinco) días naturales a partir de su entrega. </w:t>
      </w:r>
    </w:p>
    <w:p w14:paraId="24AEF974" w14:textId="77777777" w:rsidR="0076434B" w:rsidRDefault="0076434B" w:rsidP="0076434B">
      <w:pPr>
        <w:pStyle w:val="Prrafodelista"/>
        <w:spacing w:after="160" w:line="256" w:lineRule="auto"/>
        <w:ind w:left="567"/>
        <w:jc w:val="both"/>
        <w:rPr>
          <w:rFonts w:ascii="Arial" w:eastAsia="Century Gothic" w:hAnsi="Arial" w:cs="Arial"/>
        </w:rPr>
      </w:pPr>
    </w:p>
    <w:p w14:paraId="7E2DE856" w14:textId="3ECB9F67" w:rsidR="0076434B" w:rsidRPr="00B83623" w:rsidRDefault="0076434B" w:rsidP="0076434B">
      <w:pPr>
        <w:pStyle w:val="Prrafodelista"/>
        <w:spacing w:after="160" w:line="256" w:lineRule="auto"/>
        <w:ind w:left="567"/>
        <w:jc w:val="both"/>
        <w:rPr>
          <w:rFonts w:ascii="Arial" w:eastAsia="Century Gothic" w:hAnsi="Arial" w:cs="Arial"/>
        </w:rPr>
      </w:pPr>
      <w:r w:rsidRPr="00FF0609">
        <w:rPr>
          <w:rFonts w:ascii="Arial" w:eastAsia="Century Gothic" w:hAnsi="Arial" w:cs="Arial"/>
        </w:rPr>
        <w:t>Cualquier modificación en la documentación deberá realizarse sin costo alguno para el Instituto, en un plazo, no mayor a 5 (cinco) días naturales contados a partir de la notificación por escrito de la Administradora del contrato, de no realizarse la modificación se considerará por no recibidos y se aplicarán las penas convencionales correspondientes.</w:t>
      </w:r>
    </w:p>
    <w:p w14:paraId="7206A0CE" w14:textId="12D61B23" w:rsidR="00141F9B" w:rsidRPr="00662771" w:rsidRDefault="00624CF1" w:rsidP="00F528B4">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Lugar para la </w:t>
      </w:r>
      <w:r w:rsidR="008A7BDB" w:rsidRPr="00662771">
        <w:rPr>
          <w:rFonts w:cs="Arial"/>
          <w:b/>
          <w:bCs/>
          <w:color w:val="244061" w:themeColor="accent1" w:themeShade="80"/>
          <w:sz w:val="20"/>
        </w:rPr>
        <w:t>prestación del servicio</w:t>
      </w:r>
      <w:r w:rsidR="003441F3" w:rsidRPr="00662771">
        <w:rPr>
          <w:rFonts w:cs="Arial"/>
          <w:b/>
          <w:bCs/>
          <w:color w:val="244061" w:themeColor="accent1" w:themeShade="80"/>
          <w:sz w:val="20"/>
        </w:rPr>
        <w:t xml:space="preserve"> </w:t>
      </w:r>
    </w:p>
    <w:p w14:paraId="6F8A3429" w14:textId="43822070" w:rsidR="00FF0609" w:rsidRDefault="00FF0609" w:rsidP="00FF0609">
      <w:pPr>
        <w:pStyle w:val="Prrafodelista"/>
        <w:spacing w:after="160" w:line="256" w:lineRule="auto"/>
        <w:ind w:left="567"/>
        <w:jc w:val="both"/>
        <w:rPr>
          <w:rFonts w:ascii="Arial" w:eastAsia="Century Gothic" w:hAnsi="Arial" w:cs="Arial"/>
        </w:rPr>
      </w:pPr>
      <w:r w:rsidRPr="00FF0609">
        <w:rPr>
          <w:rFonts w:ascii="Arial" w:eastAsia="Century Gothic" w:hAnsi="Arial" w:cs="Arial"/>
        </w:rPr>
        <w:t xml:space="preserve">El </w:t>
      </w:r>
      <w:r w:rsidR="00245543" w:rsidRPr="00FF0609">
        <w:rPr>
          <w:rFonts w:ascii="Arial" w:eastAsia="Century Gothic" w:hAnsi="Arial" w:cs="Arial"/>
        </w:rPr>
        <w:t xml:space="preserve">PROVEEDOR </w:t>
      </w:r>
      <w:r w:rsidRPr="00FF0609">
        <w:rPr>
          <w:rFonts w:ascii="Arial" w:eastAsia="Century Gothic" w:hAnsi="Arial" w:cs="Arial"/>
        </w:rPr>
        <w:t xml:space="preserve">debe llevar a cabo la impresión de cada entregable y debe hacer entrega de estas al Instituto para que se formalice dicha documentación con las firmas de aprobación, tanto del Administrador(a) del contrato como del Supervisor(a) del contrato por parte del Instituto; así como del representante legal por parte del </w:t>
      </w:r>
      <w:r w:rsidR="001D60C0" w:rsidRPr="00FF0609">
        <w:rPr>
          <w:rFonts w:ascii="Arial" w:eastAsia="Century Gothic" w:hAnsi="Arial" w:cs="Arial"/>
        </w:rPr>
        <w:t>PROVEEDOR</w:t>
      </w:r>
      <w:r w:rsidRPr="00FF0609">
        <w:rPr>
          <w:rFonts w:ascii="Arial" w:eastAsia="Century Gothic" w:hAnsi="Arial" w:cs="Arial"/>
        </w:rPr>
        <w:t>.</w:t>
      </w:r>
    </w:p>
    <w:p w14:paraId="4638C9EC" w14:textId="77777777" w:rsidR="00FF0609" w:rsidRPr="00FF0609" w:rsidRDefault="00FF0609" w:rsidP="00FF0609">
      <w:pPr>
        <w:pStyle w:val="Prrafodelista"/>
        <w:spacing w:after="160" w:line="256" w:lineRule="auto"/>
        <w:ind w:left="567"/>
        <w:jc w:val="both"/>
        <w:rPr>
          <w:rFonts w:ascii="Arial" w:eastAsia="Century Gothic" w:hAnsi="Arial" w:cs="Arial"/>
        </w:rPr>
      </w:pPr>
    </w:p>
    <w:p w14:paraId="23FFEA87" w14:textId="57C73A8A" w:rsidR="00FF0609" w:rsidRDefault="00FF0609" w:rsidP="00FF0609">
      <w:pPr>
        <w:pStyle w:val="Prrafodelista"/>
        <w:spacing w:after="160" w:line="256" w:lineRule="auto"/>
        <w:ind w:left="567"/>
        <w:jc w:val="both"/>
        <w:rPr>
          <w:rFonts w:ascii="Arial" w:eastAsia="Century Gothic" w:hAnsi="Arial" w:cs="Arial"/>
        </w:rPr>
      </w:pPr>
      <w:r w:rsidRPr="00FF0609">
        <w:rPr>
          <w:rFonts w:ascii="Arial" w:eastAsia="Century Gothic" w:hAnsi="Arial" w:cs="Arial"/>
        </w:rPr>
        <w:t xml:space="preserve">Por lo anterior, el </w:t>
      </w:r>
      <w:r w:rsidR="0076434B" w:rsidRPr="00FF0609">
        <w:rPr>
          <w:rFonts w:ascii="Arial" w:eastAsia="Century Gothic" w:hAnsi="Arial" w:cs="Arial"/>
        </w:rPr>
        <w:t xml:space="preserve">PROVEEDOR </w:t>
      </w:r>
      <w:r w:rsidRPr="00FF0609">
        <w:rPr>
          <w:rFonts w:ascii="Arial" w:eastAsia="Century Gothic" w:hAnsi="Arial" w:cs="Arial"/>
        </w:rPr>
        <w:t>debe realizar la entrega física de los entregables en sitio al administrador del contrato en las oficinas de la Dirección de Seguridad y Control Informático de la Unidad Técnica de Servicios de Informática del Instituto Nacional Electoral, ubicada en la calle de moneda # 64 colonia Centro de Tlalpan, Alcaldía Tlalpan, CP. 14000, en la Ciudad de México.</w:t>
      </w:r>
    </w:p>
    <w:p w14:paraId="2B21B5B0" w14:textId="77777777" w:rsidR="00FF0609" w:rsidRPr="00FF0609" w:rsidRDefault="00FF0609" w:rsidP="00FF0609">
      <w:pPr>
        <w:pStyle w:val="Prrafodelista"/>
        <w:spacing w:after="160" w:line="256" w:lineRule="auto"/>
        <w:ind w:left="567"/>
        <w:jc w:val="both"/>
        <w:rPr>
          <w:rFonts w:ascii="Arial" w:eastAsia="Century Gothic" w:hAnsi="Arial" w:cs="Arial"/>
        </w:rPr>
      </w:pPr>
    </w:p>
    <w:p w14:paraId="764756CB" w14:textId="585284C5" w:rsidR="00CC1403" w:rsidRPr="00662771" w:rsidRDefault="00624CF1" w:rsidP="00F528B4">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3"/>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78E4436B" w14:textId="020C43D7" w:rsidR="00691693" w:rsidRDefault="00624CF1" w:rsidP="00073301">
      <w:pPr>
        <w:spacing w:before="120" w:after="120"/>
        <w:ind w:left="709" w:right="23"/>
        <w:jc w:val="both"/>
        <w:rPr>
          <w:rFonts w:ascii="Arial" w:eastAsia="Arial" w:hAnsi="Arial" w:cs="Arial"/>
        </w:rPr>
      </w:pPr>
      <w:r w:rsidRPr="00BA6E10">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BA6E10">
        <w:rPr>
          <w:rFonts w:ascii="Arial" w:eastAsia="Arial" w:hAnsi="Arial" w:cs="Arial"/>
        </w:rPr>
        <w:t>.</w:t>
      </w:r>
    </w:p>
    <w:p w14:paraId="0314E6E7" w14:textId="77777777" w:rsidR="00C96F13" w:rsidRDefault="00C96F13" w:rsidP="00F528B4">
      <w:pPr>
        <w:spacing w:before="120" w:after="120"/>
        <w:ind w:left="709" w:right="23"/>
        <w:jc w:val="both"/>
        <w:rPr>
          <w:rFonts w:ascii="Arial" w:eastAsia="Arial" w:hAnsi="Arial" w:cs="Arial"/>
        </w:rPr>
      </w:pPr>
    </w:p>
    <w:p w14:paraId="2F552EAA" w14:textId="681EEB27" w:rsidR="00AB5F17"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4" w:name="_Toc210405435"/>
      <w:bookmarkEnd w:id="91"/>
      <w:bookmarkEnd w:id="92"/>
      <w:r w:rsidRPr="00662771">
        <w:rPr>
          <w:rFonts w:cs="Arial"/>
          <w:bCs/>
          <w:color w:val="244061" w:themeColor="accent1" w:themeShade="80"/>
          <w:sz w:val="20"/>
        </w:rPr>
        <w:t>Idioma de la presentación de las proposiciones</w:t>
      </w:r>
      <w:bookmarkEnd w:id="94"/>
    </w:p>
    <w:p w14:paraId="0376F9FF" w14:textId="45CF7BE4" w:rsidR="00CC1403" w:rsidRPr="007A5833" w:rsidRDefault="00624CF1" w:rsidP="00F528B4">
      <w:pPr>
        <w:pStyle w:val="Textoindependienteprimerasangra2"/>
        <w:spacing w:before="120"/>
        <w:ind w:left="705" w:firstLine="0"/>
        <w:jc w:val="both"/>
        <w:rPr>
          <w:rFonts w:ascii="Arial" w:eastAsia="Arial" w:hAnsi="Arial" w:cs="Arial"/>
          <w:b/>
          <w:bCs/>
          <w:snapToGrid w:val="0"/>
        </w:rPr>
      </w:pPr>
      <w:r w:rsidRPr="007A5833">
        <w:rPr>
          <w:rFonts w:ascii="Arial" w:eastAsia="Arial" w:hAnsi="Arial" w:cs="Arial"/>
          <w:snapToGrid w:val="0"/>
        </w:rPr>
        <w:t xml:space="preserve">La convocatoria, la conducción de los actos del procedimiento y los documentos que deriven de los mismos, serán en idioma </w:t>
      </w:r>
      <w:r w:rsidRPr="007A5833">
        <w:rPr>
          <w:rFonts w:ascii="Arial" w:eastAsia="Arial" w:hAnsi="Arial" w:cs="Arial"/>
          <w:b/>
          <w:bCs/>
          <w:snapToGrid w:val="0"/>
          <w:u w:val="single"/>
        </w:rPr>
        <w:t>español.</w:t>
      </w:r>
    </w:p>
    <w:p w14:paraId="5ED8A0BC" w14:textId="0AE66122" w:rsidR="00CC1403" w:rsidRDefault="00624CF1" w:rsidP="00BA6E10">
      <w:pPr>
        <w:pStyle w:val="Textoindependienteprimerasangra2"/>
        <w:spacing w:before="120"/>
        <w:ind w:left="705" w:firstLine="0"/>
        <w:jc w:val="both"/>
        <w:rPr>
          <w:rFonts w:ascii="Arial" w:eastAsia="Arial" w:hAnsi="Arial" w:cs="Arial"/>
          <w:snapToGrid w:val="0"/>
        </w:rPr>
      </w:pPr>
      <w:r w:rsidRPr="007A5833">
        <w:rPr>
          <w:rFonts w:ascii="Arial" w:eastAsia="Arial" w:hAnsi="Arial" w:cs="Arial"/>
          <w:snapToGrid w:val="0"/>
        </w:rPr>
        <w:t>La proposición que presenten los LICITANTES deberá ser en idioma español.</w:t>
      </w:r>
    </w:p>
    <w:p w14:paraId="78587189" w14:textId="07F66359" w:rsidR="00311166" w:rsidRDefault="00311166" w:rsidP="00BA6E10">
      <w:pPr>
        <w:pStyle w:val="Textoindependienteprimerasangra2"/>
        <w:spacing w:before="120"/>
        <w:ind w:left="705" w:firstLine="0"/>
        <w:jc w:val="both"/>
        <w:rPr>
          <w:rFonts w:ascii="Arial" w:eastAsia="Arial" w:hAnsi="Arial" w:cs="Arial"/>
          <w:snapToGrid w:val="0"/>
        </w:rPr>
      </w:pPr>
      <w:r w:rsidRPr="00311166">
        <w:rPr>
          <w:rFonts w:ascii="Arial" w:eastAsia="Arial" w:hAnsi="Arial" w:cs="Arial"/>
          <w:snapToGrid w:val="0"/>
        </w:rPr>
        <w:t>Los catálogos, folletos y/o fichas técnicas podrán entregarse en el idioma español, en caso distinto debe ser acompañado de una traducción simple al español, indicando el cumplimiento de todos los requisitos técnicos solicitados.</w:t>
      </w:r>
    </w:p>
    <w:p w14:paraId="1A4FA727" w14:textId="77777777" w:rsidR="00BA6E10" w:rsidRPr="00662771" w:rsidRDefault="00BA6E10" w:rsidP="00BA6E10">
      <w:pPr>
        <w:pStyle w:val="Textoindependienteprimerasangra2"/>
        <w:spacing w:before="120"/>
        <w:ind w:left="705" w:firstLine="0"/>
        <w:jc w:val="both"/>
        <w:rPr>
          <w:rFonts w:ascii="Arial" w:eastAsia="Arial" w:hAnsi="Arial" w:cs="Arial"/>
          <w:snapToGrid w:val="0"/>
        </w:rPr>
      </w:pPr>
    </w:p>
    <w:p w14:paraId="6E348E25" w14:textId="62868996" w:rsidR="00764DD9"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5" w:name="_Toc289064574"/>
      <w:bookmarkStart w:id="96" w:name="_Toc434004085"/>
      <w:bookmarkStart w:id="97" w:name="_Toc314094120"/>
      <w:bookmarkStart w:id="98" w:name="_Toc314085299"/>
      <w:bookmarkStart w:id="99" w:name="_Toc210405436"/>
      <w:r w:rsidRPr="00662771">
        <w:rPr>
          <w:rFonts w:cs="Arial"/>
          <w:bCs/>
          <w:color w:val="244061" w:themeColor="accent1" w:themeShade="80"/>
          <w:sz w:val="20"/>
        </w:rPr>
        <w:t>Normas aplicables</w:t>
      </w:r>
      <w:bookmarkEnd w:id="95"/>
      <w:bookmarkEnd w:id="96"/>
      <w:bookmarkEnd w:id="97"/>
      <w:bookmarkEnd w:id="98"/>
      <w:bookmarkEnd w:id="99"/>
      <w:r w:rsidRPr="00662771">
        <w:rPr>
          <w:rFonts w:cs="Arial"/>
          <w:bCs/>
          <w:color w:val="244061" w:themeColor="accent1" w:themeShade="80"/>
          <w:sz w:val="20"/>
        </w:rPr>
        <w:t xml:space="preserve"> </w:t>
      </w:r>
      <w:bookmarkStart w:id="100" w:name="_Toc314085301"/>
      <w:bookmarkStart w:id="101" w:name="_Toc314094122"/>
      <w:bookmarkEnd w:id="83"/>
      <w:bookmarkEnd w:id="84"/>
    </w:p>
    <w:p w14:paraId="751B212A" w14:textId="597B081B" w:rsidR="004D4B74" w:rsidRPr="00297787" w:rsidRDefault="00624CF1" w:rsidP="004D4B74">
      <w:pPr>
        <w:ind w:left="720"/>
        <w:jc w:val="both"/>
        <w:rPr>
          <w:rFonts w:ascii="Arial" w:eastAsia="Calibri" w:hAnsi="Arial" w:cs="Arial"/>
          <w:bCs/>
        </w:rPr>
      </w:pPr>
      <w:r w:rsidRPr="00662771">
        <w:rPr>
          <w:rFonts w:ascii="Arial" w:eastAsia="Calibri" w:hAnsi="Arial" w:cs="Arial"/>
          <w:bCs/>
        </w:rPr>
        <w:t>Con fundamento en el artículo 64 de la Ley de Infraestructura de la Calidad y de conformidad con el artículo 12 de las POBALINES, para el presente procedimiento</w:t>
      </w:r>
      <w:r w:rsidR="00C00CC3" w:rsidRPr="00662771">
        <w:rPr>
          <w:rFonts w:ascii="Arial" w:eastAsia="Calibri" w:hAnsi="Arial" w:cs="Arial"/>
          <w:bCs/>
        </w:rPr>
        <w:t xml:space="preserve"> </w:t>
      </w:r>
      <w:bookmarkStart w:id="102" w:name="_Toc434004086"/>
      <w:r w:rsidR="00EB0786" w:rsidRPr="00662771">
        <w:rPr>
          <w:rFonts w:ascii="Arial" w:eastAsia="Calibri" w:hAnsi="Arial" w:cs="Arial"/>
          <w:bCs/>
        </w:rPr>
        <w:t>de contratación no hay normas que el LICITANTE deba acreditar</w:t>
      </w:r>
      <w:r w:rsidR="004D4B74">
        <w:rPr>
          <w:rFonts w:ascii="Arial" w:eastAsia="Calibri" w:hAnsi="Arial" w:cs="Arial"/>
          <w:bCs/>
        </w:rPr>
        <w:t>, sin embargo, s</w:t>
      </w:r>
      <w:r w:rsidR="004D4B74" w:rsidRPr="004D4B74">
        <w:rPr>
          <w:rFonts w:ascii="Arial" w:eastAsia="Calibri" w:hAnsi="Arial" w:cs="Arial"/>
          <w:bCs/>
        </w:rPr>
        <w:t xml:space="preserve">e debe contar con al menos una de las siguientes </w:t>
      </w:r>
      <w:r w:rsidR="004D4B74" w:rsidRPr="00297787">
        <w:rPr>
          <w:rFonts w:ascii="Arial" w:eastAsia="Calibri" w:hAnsi="Arial" w:cs="Arial"/>
          <w:bCs/>
        </w:rPr>
        <w:t>certificaciones vigentes por parte del Fabricante o Proveedor de servicio de nube pública, presentando</w:t>
      </w:r>
      <w:r w:rsidR="001835BF" w:rsidRPr="00297787">
        <w:rPr>
          <w:rFonts w:ascii="Arial" w:eastAsia="Calibri" w:hAnsi="Arial" w:cs="Arial"/>
          <w:bCs/>
        </w:rPr>
        <w:t>, como parte de la propuesta técnica,</w:t>
      </w:r>
      <w:r w:rsidR="004D4B74" w:rsidRPr="00297787">
        <w:rPr>
          <w:rFonts w:ascii="Arial" w:eastAsia="Calibri" w:hAnsi="Arial" w:cs="Arial"/>
          <w:bCs/>
        </w:rPr>
        <w:t xml:space="preserve"> copia simple:</w:t>
      </w:r>
    </w:p>
    <w:p w14:paraId="44385712" w14:textId="77777777" w:rsidR="004D4B74" w:rsidRPr="004D4B74" w:rsidRDefault="004D4B74" w:rsidP="004D4B74">
      <w:pPr>
        <w:ind w:left="720"/>
        <w:jc w:val="both"/>
        <w:rPr>
          <w:rFonts w:ascii="Arial" w:eastAsia="Calibri" w:hAnsi="Arial" w:cs="Arial"/>
          <w:bCs/>
        </w:rPr>
      </w:pPr>
    </w:p>
    <w:p w14:paraId="2CD4514E" w14:textId="251B912C" w:rsidR="004D4B74" w:rsidRDefault="004D4B74" w:rsidP="004D4B74">
      <w:pPr>
        <w:ind w:left="720"/>
        <w:jc w:val="both"/>
        <w:rPr>
          <w:rFonts w:ascii="Arial" w:eastAsia="Calibri" w:hAnsi="Arial" w:cs="Arial"/>
          <w:bCs/>
        </w:rPr>
      </w:pPr>
      <w:r w:rsidRPr="004D4B74">
        <w:rPr>
          <w:rFonts w:ascii="Arial" w:eastAsia="Calibri" w:hAnsi="Arial" w:cs="Arial"/>
          <w:bCs/>
        </w:rPr>
        <w:t>• ISO/IEC27001 (Relativo al sistema de gestión de seguridad de la información, dentro del alcance de la certificación debe referenciar los servicios de nube pública)</w:t>
      </w:r>
      <w:r>
        <w:rPr>
          <w:rFonts w:ascii="Arial" w:eastAsia="Calibri" w:hAnsi="Arial" w:cs="Arial"/>
          <w:bCs/>
        </w:rPr>
        <w:t>.</w:t>
      </w:r>
    </w:p>
    <w:p w14:paraId="7B2DEA70" w14:textId="77777777" w:rsidR="004D4B74" w:rsidRPr="004D4B74" w:rsidRDefault="004D4B74" w:rsidP="004D4B74">
      <w:pPr>
        <w:ind w:left="720"/>
        <w:jc w:val="both"/>
        <w:rPr>
          <w:rFonts w:ascii="Arial" w:eastAsia="Calibri" w:hAnsi="Arial" w:cs="Arial"/>
          <w:bCs/>
        </w:rPr>
      </w:pPr>
    </w:p>
    <w:p w14:paraId="683FD95A" w14:textId="2B87D59B" w:rsidR="004D4B74" w:rsidRDefault="004D4B74" w:rsidP="004D4B74">
      <w:pPr>
        <w:ind w:left="720"/>
        <w:jc w:val="both"/>
        <w:rPr>
          <w:rFonts w:ascii="Arial" w:eastAsia="Calibri" w:hAnsi="Arial" w:cs="Arial"/>
          <w:bCs/>
        </w:rPr>
      </w:pPr>
      <w:r w:rsidRPr="004D4B74">
        <w:rPr>
          <w:rFonts w:ascii="Arial" w:eastAsia="Calibri" w:hAnsi="Arial" w:cs="Arial"/>
          <w:bCs/>
        </w:rPr>
        <w:t>• ISO/IEC27017 (Relativa a la seguridad de los servicios nube pública, establece buenas prácticas de seguridad en el marco de los servicios nube pública)</w:t>
      </w:r>
      <w:r>
        <w:rPr>
          <w:rFonts w:ascii="Arial" w:eastAsia="Calibri" w:hAnsi="Arial" w:cs="Arial"/>
          <w:bCs/>
        </w:rPr>
        <w:t>.</w:t>
      </w:r>
    </w:p>
    <w:p w14:paraId="31B413FF" w14:textId="77777777" w:rsidR="004D4B74" w:rsidRPr="004D4B74" w:rsidRDefault="004D4B74" w:rsidP="004D4B74">
      <w:pPr>
        <w:ind w:left="720"/>
        <w:jc w:val="both"/>
        <w:rPr>
          <w:rFonts w:ascii="Arial" w:eastAsia="Calibri" w:hAnsi="Arial" w:cs="Arial"/>
          <w:bCs/>
        </w:rPr>
      </w:pPr>
    </w:p>
    <w:p w14:paraId="74823E7D" w14:textId="646FF2D4" w:rsidR="004D4B74" w:rsidRDefault="004D4B74" w:rsidP="004D4B74">
      <w:pPr>
        <w:ind w:left="720"/>
        <w:jc w:val="both"/>
        <w:rPr>
          <w:rFonts w:ascii="Arial" w:eastAsia="Calibri" w:hAnsi="Arial" w:cs="Arial"/>
          <w:bCs/>
        </w:rPr>
      </w:pPr>
      <w:r w:rsidRPr="004D4B74">
        <w:rPr>
          <w:rFonts w:ascii="Arial" w:eastAsia="Calibri" w:hAnsi="Arial" w:cs="Arial"/>
          <w:bCs/>
        </w:rPr>
        <w:t>• ISO/IEC27018 (Relativa a la protección de información personal nube pública)</w:t>
      </w:r>
      <w:r>
        <w:rPr>
          <w:rFonts w:ascii="Arial" w:eastAsia="Calibri" w:hAnsi="Arial" w:cs="Arial"/>
          <w:bCs/>
        </w:rPr>
        <w:t>.</w:t>
      </w:r>
    </w:p>
    <w:p w14:paraId="2C6B4871" w14:textId="77777777" w:rsidR="004D4B74" w:rsidRPr="004D4B74" w:rsidRDefault="004D4B74" w:rsidP="004D4B74">
      <w:pPr>
        <w:ind w:left="720"/>
        <w:jc w:val="both"/>
        <w:rPr>
          <w:rFonts w:ascii="Arial" w:eastAsia="Calibri" w:hAnsi="Arial" w:cs="Arial"/>
          <w:bCs/>
        </w:rPr>
      </w:pPr>
    </w:p>
    <w:p w14:paraId="50FFB953" w14:textId="4D65D91C" w:rsidR="00300F78" w:rsidRDefault="004D4B74" w:rsidP="004D4B74">
      <w:pPr>
        <w:ind w:left="720"/>
        <w:jc w:val="both"/>
        <w:rPr>
          <w:rFonts w:ascii="Arial" w:eastAsia="Calibri" w:hAnsi="Arial" w:cs="Arial"/>
          <w:b/>
        </w:rPr>
      </w:pPr>
      <w:r w:rsidRPr="004D4B74">
        <w:rPr>
          <w:rFonts w:ascii="Arial" w:eastAsia="Calibri" w:hAnsi="Arial" w:cs="Arial"/>
          <w:b/>
        </w:rPr>
        <w:lastRenderedPageBreak/>
        <w:t>Nota: Si la vigencia de la certificación vence durante la vigencia del contrato, esta debe renovarse y enviar copia al Instituto, debe ser sin costo adicional para el Instituto.</w:t>
      </w:r>
    </w:p>
    <w:p w14:paraId="0296F629" w14:textId="6DFE1841" w:rsidR="001835BF" w:rsidRPr="00C23C37" w:rsidRDefault="001835BF" w:rsidP="004D4B74">
      <w:pPr>
        <w:ind w:left="720"/>
        <w:jc w:val="both"/>
        <w:rPr>
          <w:rFonts w:ascii="Arial" w:eastAsia="Calibri" w:hAnsi="Arial" w:cs="Arial"/>
          <w:b/>
        </w:rPr>
      </w:pPr>
      <w:r w:rsidRPr="00C23C37">
        <w:rPr>
          <w:rFonts w:ascii="Arial" w:eastAsia="Calibri" w:hAnsi="Arial" w:cs="Arial"/>
          <w:b/>
        </w:rPr>
        <w:t xml:space="preserve">El proveedor adjudicado deberá presentar </w:t>
      </w:r>
      <w:r w:rsidR="001C2068" w:rsidRPr="00C23C37">
        <w:rPr>
          <w:rFonts w:ascii="Arial" w:eastAsia="Calibri" w:hAnsi="Arial" w:cs="Arial"/>
          <w:b/>
        </w:rPr>
        <w:t xml:space="preserve">la certificación original </w:t>
      </w:r>
      <w:r w:rsidRPr="00C23C37">
        <w:rPr>
          <w:rFonts w:ascii="Arial" w:eastAsia="Calibri" w:hAnsi="Arial" w:cs="Arial"/>
          <w:b/>
        </w:rPr>
        <w:t>o copia certificada</w:t>
      </w:r>
      <w:r w:rsidR="00CA2666" w:rsidRPr="00C23C37">
        <w:rPr>
          <w:rFonts w:ascii="Arial" w:eastAsia="Calibri" w:hAnsi="Arial" w:cs="Arial"/>
          <w:b/>
        </w:rPr>
        <w:t xml:space="preserve"> del documento</w:t>
      </w:r>
      <w:r w:rsidR="001C2068" w:rsidRPr="00C23C37">
        <w:rPr>
          <w:rFonts w:ascii="Arial" w:eastAsia="Calibri" w:hAnsi="Arial" w:cs="Arial"/>
          <w:b/>
        </w:rPr>
        <w:t>.</w:t>
      </w:r>
    </w:p>
    <w:p w14:paraId="250273E2" w14:textId="77777777" w:rsidR="0010181F" w:rsidRPr="00662771" w:rsidRDefault="0010181F" w:rsidP="00F528B4">
      <w:pPr>
        <w:rPr>
          <w:rFonts w:ascii="Arial" w:hAnsi="Arial" w:cs="Arial"/>
          <w:lang w:val="es-ES"/>
        </w:rPr>
      </w:pPr>
    </w:p>
    <w:p w14:paraId="15BED7FC" w14:textId="155823C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03" w:name="_Toc210405437"/>
      <w:r w:rsidRPr="00662771">
        <w:rPr>
          <w:rFonts w:cs="Arial"/>
          <w:bCs/>
          <w:color w:val="244061" w:themeColor="accent1" w:themeShade="80"/>
          <w:sz w:val="20"/>
        </w:rPr>
        <w:t>Administración y vigilancia del contrato</w:t>
      </w:r>
      <w:bookmarkEnd w:id="100"/>
      <w:bookmarkEnd w:id="101"/>
      <w:bookmarkEnd w:id="102"/>
      <w:bookmarkEnd w:id="103"/>
    </w:p>
    <w:p w14:paraId="55708AC1" w14:textId="6DB0244E" w:rsidR="00CC1403" w:rsidRPr="00662771" w:rsidRDefault="00624CF1" w:rsidP="00941333">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7A5833">
        <w:rPr>
          <w:rFonts w:cs="Arial"/>
          <w:sz w:val="20"/>
          <w:lang w:val="es-MX"/>
        </w:rPr>
        <w:t>el</w:t>
      </w:r>
      <w:r w:rsidRPr="00662771">
        <w:rPr>
          <w:rFonts w:cs="Arial"/>
          <w:sz w:val="20"/>
          <w:lang w:val="es-MX"/>
        </w:rPr>
        <w:t xml:space="preserve"> titular </w:t>
      </w:r>
      <w:r w:rsidRPr="00F83635">
        <w:rPr>
          <w:rFonts w:cs="Arial"/>
          <w:sz w:val="20"/>
          <w:lang w:val="es-MX"/>
        </w:rPr>
        <w:t xml:space="preserve">de </w:t>
      </w:r>
      <w:r w:rsidRPr="00F83635">
        <w:rPr>
          <w:rFonts w:cs="Arial"/>
          <w:sz w:val="20"/>
        </w:rPr>
        <w:t>la</w:t>
      </w:r>
      <w:r w:rsidR="00B30AC9" w:rsidRPr="00F83635">
        <w:rPr>
          <w:rFonts w:cs="Arial"/>
          <w:sz w:val="20"/>
        </w:rPr>
        <w:t xml:space="preserve"> </w:t>
      </w:r>
      <w:r w:rsidR="00BA6E10" w:rsidRPr="00F83635">
        <w:rPr>
          <w:rFonts w:cs="Arial"/>
          <w:sz w:val="20"/>
        </w:rPr>
        <w:t xml:space="preserve">Dirección de </w:t>
      </w:r>
      <w:r w:rsidR="00D148A7" w:rsidRPr="00F83635">
        <w:rPr>
          <w:rFonts w:cs="Arial"/>
          <w:sz w:val="20"/>
        </w:rPr>
        <w:t xml:space="preserve">Seguridad y Control Informático de </w:t>
      </w:r>
      <w:r w:rsidR="00D148A7">
        <w:rPr>
          <w:rFonts w:cs="Arial"/>
          <w:sz w:val="20"/>
        </w:rPr>
        <w:t xml:space="preserve">la </w:t>
      </w:r>
      <w:r w:rsidR="00D148A7" w:rsidRPr="00D148A7">
        <w:rPr>
          <w:rFonts w:cs="Arial"/>
          <w:sz w:val="20"/>
          <w:lang w:val="es-MX"/>
        </w:rPr>
        <w:t>Unidad Técnica de Servicios de Informática</w:t>
      </w:r>
      <w:r w:rsidR="00147FCC" w:rsidRPr="007A5833">
        <w:rPr>
          <w:rFonts w:cs="Arial"/>
          <w:sz w:val="20"/>
        </w:rPr>
        <w:t>,</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Pr="00662771">
        <w:rPr>
          <w:rFonts w:cs="Arial"/>
          <w:sz w:val="20"/>
          <w:lang w:val="es-MX"/>
        </w:rPr>
        <w:t>lo siguiente:</w:t>
      </w:r>
    </w:p>
    <w:p w14:paraId="5987EE65" w14:textId="1BED5B5B" w:rsidR="00CC1403" w:rsidRPr="00662771"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635A8640" w:rsidR="001E0726" w:rsidRPr="00FE3313" w:rsidRDefault="00624CF1" w:rsidP="00FE3313">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2C4E5394" w14:textId="08BFB7E3" w:rsidR="00FE3313" w:rsidRDefault="00FE3313" w:rsidP="00FE3313">
      <w:pPr>
        <w:spacing w:before="120" w:after="120"/>
        <w:ind w:left="709"/>
        <w:jc w:val="both"/>
        <w:rPr>
          <w:rFonts w:ascii="Arial" w:hAnsi="Arial" w:cs="Arial"/>
          <w:lang w:val="es-ES"/>
        </w:rPr>
      </w:pPr>
      <w:r w:rsidRPr="00FE3313">
        <w:rPr>
          <w:rFonts w:ascii="Arial" w:hAnsi="Arial" w:cs="Arial"/>
          <w:lang w:val="es-ES"/>
        </w:rPr>
        <w:t xml:space="preserve">De conformidad con lo establecido en el artículo 144 de las POBALINES, la responsable de supervisar el cumplimiento del contrato que se derive de la contratación será la Titular de la </w:t>
      </w:r>
      <w:r w:rsidRPr="00F83635">
        <w:rPr>
          <w:rFonts w:ascii="Arial" w:hAnsi="Arial" w:cs="Arial"/>
          <w:lang w:val="es-ES"/>
        </w:rPr>
        <w:t xml:space="preserve">Subdirección de </w:t>
      </w:r>
      <w:r w:rsidR="00D148A7" w:rsidRPr="00F83635">
        <w:rPr>
          <w:rFonts w:ascii="Arial" w:hAnsi="Arial" w:cs="Arial"/>
          <w:lang w:val="es-ES"/>
        </w:rPr>
        <w:t>Seguridad Informática</w:t>
      </w:r>
      <w:r w:rsidRPr="00F83635">
        <w:rPr>
          <w:rFonts w:ascii="Arial" w:hAnsi="Arial" w:cs="Arial"/>
          <w:lang w:val="es-ES"/>
        </w:rPr>
        <w:t xml:space="preserve">, adscrita a la </w:t>
      </w:r>
      <w:r w:rsidR="00D148A7" w:rsidRPr="00F83635">
        <w:rPr>
          <w:rFonts w:ascii="Arial" w:hAnsi="Arial" w:cs="Arial"/>
          <w:lang w:val="es-ES"/>
        </w:rPr>
        <w:t>Dirección de Seguridad y Control Informático</w:t>
      </w:r>
      <w:r w:rsidRPr="00F83635">
        <w:rPr>
          <w:rFonts w:ascii="Arial" w:hAnsi="Arial" w:cs="Arial"/>
          <w:lang w:val="es-ES"/>
        </w:rPr>
        <w:t xml:space="preserve">. </w:t>
      </w:r>
    </w:p>
    <w:p w14:paraId="411B5F27" w14:textId="77777777" w:rsidR="00FE3313" w:rsidRPr="00662771" w:rsidRDefault="00FE3313" w:rsidP="00FE3313">
      <w:pPr>
        <w:spacing w:before="120" w:after="120"/>
        <w:ind w:left="709"/>
        <w:jc w:val="both"/>
        <w:rPr>
          <w:rFonts w:ascii="Arial" w:hAnsi="Arial" w:cs="Arial"/>
          <w:lang w:val="es-ES"/>
        </w:rPr>
      </w:pPr>
    </w:p>
    <w:p w14:paraId="054D54B3" w14:textId="7F4C650C" w:rsidR="009B60F1" w:rsidRPr="00663D4B" w:rsidRDefault="00624CF1" w:rsidP="00F528B4">
      <w:pPr>
        <w:pStyle w:val="Ttulo1"/>
        <w:numPr>
          <w:ilvl w:val="1"/>
          <w:numId w:val="52"/>
        </w:numPr>
        <w:spacing w:before="120" w:after="120"/>
        <w:jc w:val="both"/>
        <w:rPr>
          <w:rFonts w:cs="Arial"/>
          <w:bCs/>
          <w:color w:val="244061" w:themeColor="accent1" w:themeShade="80"/>
          <w:sz w:val="20"/>
        </w:rPr>
      </w:pPr>
      <w:bookmarkStart w:id="104" w:name="_Toc314094123"/>
      <w:bookmarkStart w:id="105" w:name="_Toc314085302"/>
      <w:bookmarkStart w:id="106" w:name="_Toc434004087"/>
      <w:bookmarkStart w:id="107" w:name="_Toc210405438"/>
      <w:r w:rsidRPr="00663D4B">
        <w:rPr>
          <w:rFonts w:cs="Arial"/>
          <w:bCs/>
          <w:color w:val="244061" w:themeColor="accent1" w:themeShade="80"/>
          <w:sz w:val="20"/>
        </w:rPr>
        <w:t>Moneda en que se deberá cotizar y efectuar el pago respectivo</w:t>
      </w:r>
      <w:bookmarkStart w:id="108" w:name="_Toc289064567"/>
      <w:bookmarkEnd w:id="85"/>
      <w:bookmarkEnd w:id="104"/>
      <w:bookmarkEnd w:id="105"/>
      <w:bookmarkEnd w:id="106"/>
      <w:bookmarkEnd w:id="107"/>
    </w:p>
    <w:p w14:paraId="6406B4C7" w14:textId="77777777" w:rsidR="00CA7B63" w:rsidRPr="004A3B06" w:rsidRDefault="00CA7B63" w:rsidP="00CA7B63">
      <w:pPr>
        <w:pStyle w:val="Prrafodelista"/>
        <w:spacing w:before="120" w:after="120"/>
        <w:ind w:left="705"/>
        <w:jc w:val="both"/>
        <w:rPr>
          <w:rFonts w:ascii="Arial" w:hAnsi="Arial" w:cs="Arial"/>
          <w:color w:val="FF0000"/>
        </w:rPr>
      </w:pPr>
      <w:r w:rsidRPr="004A3B06">
        <w:rPr>
          <w:rFonts w:ascii="Arial" w:hAnsi="Arial" w:cs="Arial"/>
        </w:rPr>
        <w:t xml:space="preserve">Los precios se cotizarán </w:t>
      </w:r>
      <w:r w:rsidRPr="001C2068">
        <w:rPr>
          <w:rFonts w:ascii="Arial" w:hAnsi="Arial" w:cs="Arial"/>
          <w:bCs/>
          <w:lang w:val="es-ES"/>
        </w:rPr>
        <w:t>en</w:t>
      </w:r>
      <w:r w:rsidRPr="001D143D">
        <w:rPr>
          <w:rFonts w:ascii="Arial" w:hAnsi="Arial" w:cs="Arial"/>
          <w:b/>
          <w:lang w:val="es-ES"/>
        </w:rPr>
        <w:t xml:space="preserve"> dólares americanos </w:t>
      </w:r>
      <w:r w:rsidRPr="001C2068">
        <w:rPr>
          <w:rFonts w:ascii="Arial" w:hAnsi="Arial" w:cs="Arial"/>
          <w:bCs/>
          <w:lang w:val="es-ES"/>
        </w:rPr>
        <w:t>utilizando</w:t>
      </w:r>
      <w:r w:rsidRPr="001D143D">
        <w:rPr>
          <w:rFonts w:ascii="Arial" w:hAnsi="Arial" w:cs="Arial"/>
          <w:b/>
          <w:lang w:val="es-ES"/>
        </w:rPr>
        <w:t xml:space="preserve"> cuatro decimales</w:t>
      </w:r>
      <w:r w:rsidRPr="004A3B06">
        <w:rPr>
          <w:rFonts w:ascii="Arial" w:hAnsi="Arial" w:cs="Arial"/>
        </w:rPr>
        <w:t xml:space="preserve"> y serán fijos durante la vigencia del contrato correspondiente. </w:t>
      </w:r>
    </w:p>
    <w:p w14:paraId="4ED2C712" w14:textId="77777777" w:rsidR="00CA7B63" w:rsidRDefault="00CA7B63" w:rsidP="00BB4A7B">
      <w:pPr>
        <w:pStyle w:val="Prrafodelista"/>
        <w:ind w:left="705"/>
        <w:jc w:val="both"/>
        <w:rPr>
          <w:rFonts w:ascii="Arial" w:hAnsi="Arial" w:cs="Arial"/>
          <w:highlight w:val="green"/>
        </w:rPr>
      </w:pPr>
    </w:p>
    <w:p w14:paraId="1D710255" w14:textId="77777777" w:rsidR="00CA7B63" w:rsidRPr="00F83635" w:rsidRDefault="00CA7B63" w:rsidP="00CA7B63">
      <w:pPr>
        <w:pStyle w:val="Textoindependienteprimerasangra2"/>
        <w:spacing w:before="120"/>
        <w:ind w:left="709" w:firstLine="0"/>
        <w:jc w:val="both"/>
        <w:rPr>
          <w:rFonts w:ascii="Arial" w:hAnsi="Arial" w:cs="Arial"/>
          <w:lang w:val="es-MX"/>
        </w:rPr>
      </w:pPr>
      <w:r w:rsidRPr="00F83635">
        <w:rPr>
          <w:rFonts w:ascii="Arial" w:hAnsi="Arial" w:cs="Arial"/>
          <w:lang w:val="es-MX"/>
        </w:rPr>
        <w:t>De conformidad con el artículo 54 fracción XIII del REGLAMENTO, los pagos respectivos se realizarán en pesos mexicanos de acuerdo con el tipo de cambio vigente al momento de efectuarse el pago, conforme a la publicación que emita el Banco de México en el Diario Oficial de la Federación, en términos del artículo 8 de la Ley Monetaria de los Estados Unidos Mexicanos.</w:t>
      </w:r>
    </w:p>
    <w:p w14:paraId="5DB9B92A" w14:textId="77777777" w:rsidR="00CC1403" w:rsidRPr="00662771" w:rsidRDefault="00CC1403" w:rsidP="008F155D">
      <w:pPr>
        <w:pStyle w:val="Textoindependienteprimerasangra2"/>
        <w:spacing w:after="0"/>
        <w:ind w:left="0" w:firstLine="0"/>
        <w:jc w:val="both"/>
        <w:rPr>
          <w:rFonts w:ascii="Arial" w:hAnsi="Arial" w:cs="Arial"/>
        </w:rPr>
      </w:pPr>
    </w:p>
    <w:p w14:paraId="31E478BD" w14:textId="3623485D" w:rsidR="00FE3313" w:rsidRPr="00FE3313" w:rsidRDefault="00136654" w:rsidP="00FE3313">
      <w:pPr>
        <w:pStyle w:val="Ttulo1"/>
        <w:numPr>
          <w:ilvl w:val="1"/>
          <w:numId w:val="52"/>
        </w:numPr>
        <w:spacing w:before="120" w:after="120"/>
        <w:jc w:val="both"/>
        <w:rPr>
          <w:rFonts w:cs="Arial"/>
          <w:bCs/>
          <w:color w:val="244061" w:themeColor="accent1" w:themeShade="80"/>
          <w:sz w:val="20"/>
        </w:rPr>
      </w:pPr>
      <w:bookmarkStart w:id="109" w:name="_Toc210405439"/>
      <w:bookmarkStart w:id="110" w:name="_Toc314094124"/>
      <w:bookmarkStart w:id="111" w:name="_Toc314085303"/>
      <w:bookmarkStart w:id="112" w:name="_Toc434004088"/>
      <w:r w:rsidRPr="00662771">
        <w:rPr>
          <w:rFonts w:cs="Arial"/>
          <w:bCs/>
          <w:color w:val="244061" w:themeColor="accent1" w:themeShade="80"/>
          <w:sz w:val="20"/>
        </w:rPr>
        <w:t>Condiciones de pago</w:t>
      </w:r>
      <w:bookmarkEnd w:id="109"/>
    </w:p>
    <w:p w14:paraId="32029E8F" w14:textId="7465BAB6" w:rsidR="00CA7B63" w:rsidRPr="00CA7B63" w:rsidRDefault="00CA7B63" w:rsidP="00CA7B63">
      <w:pPr>
        <w:spacing w:before="120" w:after="120"/>
        <w:ind w:left="709"/>
        <w:jc w:val="both"/>
        <w:rPr>
          <w:rFonts w:ascii="Arial" w:hAnsi="Arial" w:cs="Arial"/>
        </w:rPr>
      </w:pPr>
      <w:r w:rsidRPr="00CA7B63">
        <w:rPr>
          <w:rFonts w:ascii="Arial" w:hAnsi="Arial" w:cs="Arial"/>
        </w:rPr>
        <w:t xml:space="preserve">De conformidad </w:t>
      </w:r>
      <w:r w:rsidRPr="00F83635">
        <w:rPr>
          <w:rFonts w:ascii="Arial" w:hAnsi="Arial" w:cs="Arial"/>
        </w:rPr>
        <w:t xml:space="preserve">con los artículos 13 tercer párrafo del </w:t>
      </w:r>
      <w:r w:rsidR="00F83635" w:rsidRPr="00F83635">
        <w:rPr>
          <w:rFonts w:ascii="Arial" w:hAnsi="Arial" w:cs="Arial"/>
        </w:rPr>
        <w:t>REGLAMENTO</w:t>
      </w:r>
      <w:r w:rsidRPr="00F83635">
        <w:rPr>
          <w:rFonts w:ascii="Arial" w:hAnsi="Arial" w:cs="Arial"/>
        </w:rPr>
        <w:t>, el artículo 9 de las POBALINES</w:t>
      </w:r>
      <w:r w:rsidR="00D503EE">
        <w:rPr>
          <w:rFonts w:ascii="Arial" w:hAnsi="Arial" w:cs="Arial"/>
        </w:rPr>
        <w:t xml:space="preserve"> y 47 del Manual de Normas Administrativas en materia de Recursos Financieros, e</w:t>
      </w:r>
      <w:r w:rsidRPr="00CA7B63">
        <w:rPr>
          <w:rFonts w:ascii="Arial" w:hAnsi="Arial" w:cs="Arial"/>
        </w:rPr>
        <w:t xml:space="preserve">l pago correspondiente al ejercicio fiscal 2026 se realizará en 1 (una) sola exhibición de manera anticipada, una vez activada la suscripción, conforme a lo establecido en el numeral </w:t>
      </w:r>
      <w:r w:rsidRPr="00D503EE">
        <w:rPr>
          <w:rFonts w:ascii="Arial" w:hAnsi="Arial" w:cs="Arial"/>
          <w:b/>
          <w:bCs/>
        </w:rPr>
        <w:t>2. Requerimientos generales</w:t>
      </w:r>
      <w:r w:rsidRPr="00CA7B63">
        <w:rPr>
          <w:rFonts w:ascii="Arial" w:hAnsi="Arial" w:cs="Arial"/>
        </w:rPr>
        <w:t xml:space="preserve">, así como presentados la totalidad de los entregables conforme al esquema propuesto y los plazos y términos señalados en el numeral 3. Entregables del Anexo </w:t>
      </w:r>
      <w:r w:rsidR="0066285C">
        <w:rPr>
          <w:rFonts w:ascii="Arial" w:hAnsi="Arial" w:cs="Arial"/>
        </w:rPr>
        <w:t>1 “Especificaciones técnicas”</w:t>
      </w:r>
      <w:r w:rsidRPr="00CA7B63">
        <w:rPr>
          <w:rFonts w:ascii="Arial" w:hAnsi="Arial" w:cs="Arial"/>
        </w:rPr>
        <w:t>, y la exhibición del comprobante fiscal digital por internet (CFDI) emitido por el PROVEEDOR, con la previa validación del administrador del contrato.</w:t>
      </w:r>
    </w:p>
    <w:p w14:paraId="29899271" w14:textId="59039B7F" w:rsidR="00CA7B63" w:rsidRPr="00CA7B63" w:rsidRDefault="00CA7B63" w:rsidP="00CA7B63">
      <w:pPr>
        <w:spacing w:before="120" w:after="120"/>
        <w:ind w:left="709"/>
        <w:jc w:val="both"/>
        <w:rPr>
          <w:rFonts w:ascii="Arial" w:hAnsi="Arial" w:cs="Arial"/>
        </w:rPr>
      </w:pPr>
      <w:r w:rsidRPr="00CA7B63">
        <w:rPr>
          <w:rFonts w:ascii="Arial" w:hAnsi="Arial" w:cs="Arial"/>
        </w:rPr>
        <w:t xml:space="preserve">Lo anterior será aplicable para los ejercicios 2027 y 2028, mismos que se realizará en 1 (una) sola exhibición de manera anticipada del año fiscal que corresponda, una vez concluidas todas las actividades conforme a lo establecido en el numeral </w:t>
      </w:r>
      <w:r w:rsidRPr="0066285C">
        <w:rPr>
          <w:rFonts w:ascii="Arial" w:hAnsi="Arial" w:cs="Arial"/>
          <w:b/>
          <w:bCs/>
        </w:rPr>
        <w:t>2. Requerimientos generales</w:t>
      </w:r>
      <w:r w:rsidRPr="00CA7B63">
        <w:rPr>
          <w:rFonts w:ascii="Arial" w:hAnsi="Arial" w:cs="Arial"/>
        </w:rPr>
        <w:t xml:space="preserve"> y presentados todos los entregables conforme al esquema propuesto y los plazos y términos señalados en el numeral </w:t>
      </w:r>
      <w:r w:rsidRPr="0066285C">
        <w:rPr>
          <w:rFonts w:ascii="Arial" w:hAnsi="Arial" w:cs="Arial"/>
          <w:b/>
          <w:bCs/>
        </w:rPr>
        <w:t>3. Entregables</w:t>
      </w:r>
      <w:r w:rsidRPr="00CA7B63">
        <w:rPr>
          <w:rFonts w:ascii="Arial" w:hAnsi="Arial" w:cs="Arial"/>
        </w:rPr>
        <w:t xml:space="preserve"> del Anexo </w:t>
      </w:r>
      <w:r w:rsidR="0066285C">
        <w:rPr>
          <w:rFonts w:ascii="Arial" w:hAnsi="Arial" w:cs="Arial"/>
        </w:rPr>
        <w:t>1 “Especificaciones técnicas”</w:t>
      </w:r>
      <w:r w:rsidR="0076128A">
        <w:rPr>
          <w:rFonts w:ascii="Arial" w:hAnsi="Arial" w:cs="Arial"/>
        </w:rPr>
        <w:t>.</w:t>
      </w:r>
    </w:p>
    <w:p w14:paraId="3AA8D82F" w14:textId="798D2861" w:rsidR="00FE3313" w:rsidRDefault="00FE3313" w:rsidP="00CA7B63">
      <w:pPr>
        <w:spacing w:before="120" w:after="120"/>
        <w:ind w:left="709"/>
        <w:jc w:val="both"/>
        <w:rPr>
          <w:rFonts w:ascii="Arial" w:hAnsi="Arial" w:cs="Arial"/>
        </w:rPr>
      </w:pPr>
      <w:r w:rsidRPr="0076381C">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44F2C086" w14:textId="77777777" w:rsidR="00FE3313" w:rsidRDefault="00FE3313" w:rsidP="00A835A9">
      <w:pPr>
        <w:pStyle w:val="Prrafodelista"/>
        <w:ind w:left="705"/>
        <w:jc w:val="both"/>
        <w:rPr>
          <w:rFonts w:ascii="Arial" w:eastAsia="Century Gothic" w:hAnsi="Arial" w:cs="Arial"/>
        </w:rPr>
      </w:pPr>
    </w:p>
    <w:p w14:paraId="3906B69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3" w:name="_Toc314085305"/>
      <w:bookmarkStart w:id="114" w:name="_Toc314094126"/>
      <w:bookmarkStart w:id="115" w:name="_Toc434004089"/>
      <w:bookmarkStart w:id="116" w:name="_Toc210405440"/>
      <w:bookmarkEnd w:id="110"/>
      <w:bookmarkEnd w:id="111"/>
      <w:bookmarkEnd w:id="112"/>
      <w:r w:rsidRPr="00662771">
        <w:rPr>
          <w:rFonts w:cs="Arial"/>
          <w:bCs/>
          <w:color w:val="244061" w:themeColor="accent1" w:themeShade="80"/>
          <w:sz w:val="20"/>
        </w:rPr>
        <w:t>Anticipos</w:t>
      </w:r>
      <w:bookmarkEnd w:id="113"/>
      <w:bookmarkEnd w:id="114"/>
      <w:bookmarkEnd w:id="115"/>
      <w:bookmarkEnd w:id="116"/>
    </w:p>
    <w:p w14:paraId="519865EC" w14:textId="77777777" w:rsidR="00CC1403" w:rsidRDefault="00624CF1" w:rsidP="007D2337">
      <w:pPr>
        <w:spacing w:before="120" w:after="120"/>
        <w:ind w:left="709" w:hanging="1"/>
        <w:jc w:val="both"/>
        <w:rPr>
          <w:rFonts w:ascii="Arial" w:hAnsi="Arial" w:cs="Arial"/>
        </w:rPr>
      </w:pPr>
      <w:r w:rsidRPr="003758F9">
        <w:rPr>
          <w:rFonts w:ascii="Arial" w:hAnsi="Arial" w:cs="Arial"/>
        </w:rPr>
        <w:t>Para la presente contratación no aplicarán anticipos.</w:t>
      </w:r>
    </w:p>
    <w:p w14:paraId="02F6F789" w14:textId="77777777" w:rsidR="007D2337" w:rsidRPr="00662771" w:rsidRDefault="007D2337" w:rsidP="007D2337">
      <w:pPr>
        <w:spacing w:before="120" w:after="120"/>
        <w:ind w:left="709" w:hanging="1"/>
        <w:jc w:val="both"/>
        <w:rPr>
          <w:rFonts w:ascii="Arial" w:hAnsi="Arial" w:cs="Arial"/>
        </w:rPr>
      </w:pPr>
    </w:p>
    <w:p w14:paraId="13C3CD29"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7" w:name="_Toc298407606"/>
      <w:bookmarkStart w:id="118" w:name="_Toc298953431"/>
      <w:bookmarkStart w:id="119" w:name="_Toc495060386"/>
      <w:bookmarkStart w:id="120" w:name="_Toc312083743"/>
      <w:bookmarkStart w:id="121" w:name="_Toc314094125"/>
      <w:bookmarkStart w:id="122" w:name="_Toc298961970"/>
      <w:bookmarkStart w:id="123" w:name="_Toc310514777"/>
      <w:bookmarkStart w:id="124" w:name="_Toc314085304"/>
      <w:bookmarkStart w:id="125" w:name="_Toc312402689"/>
      <w:bookmarkStart w:id="126" w:name="_Toc434004090"/>
      <w:bookmarkStart w:id="127" w:name="_Toc494213964"/>
      <w:bookmarkStart w:id="128" w:name="_Toc495054224"/>
      <w:bookmarkStart w:id="129" w:name="_Toc299363065"/>
      <w:bookmarkStart w:id="130" w:name="_Toc495068580"/>
      <w:bookmarkStart w:id="131" w:name="_Toc298956225"/>
      <w:bookmarkStart w:id="132" w:name="_Toc299363005"/>
      <w:bookmarkStart w:id="133" w:name="_Toc210405441"/>
      <w:bookmarkStart w:id="134" w:name="_Toc289064568"/>
      <w:bookmarkStart w:id="135" w:name="_Toc402178196"/>
      <w:bookmarkStart w:id="136" w:name="_Toc314094127"/>
      <w:bookmarkStart w:id="137" w:name="_Toc289064569"/>
      <w:bookmarkStart w:id="138" w:name="_Toc314085306"/>
      <w:bookmarkEnd w:id="108"/>
      <w:r w:rsidRPr="00662771">
        <w:rPr>
          <w:rFonts w:cs="Arial"/>
          <w:bCs/>
          <w:color w:val="244061" w:themeColor="accent1" w:themeShade="80"/>
          <w:sz w:val="20"/>
        </w:rPr>
        <w:t>Requisitos para la presentación del CFDI y trámite de pago</w:t>
      </w:r>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bookmarkEnd w:id="134"/>
    <w:p w14:paraId="5785F02B" w14:textId="77777777" w:rsidR="005D72DE" w:rsidRDefault="00AA3D77" w:rsidP="00025606">
      <w:pPr>
        <w:ind w:left="709" w:right="49"/>
        <w:jc w:val="both"/>
        <w:rPr>
          <w:rFonts w:ascii="Arial" w:hAnsi="Arial" w:cs="Arial"/>
        </w:rPr>
      </w:pPr>
      <w:r w:rsidRPr="00662771">
        <w:rPr>
          <w:rFonts w:ascii="Arial" w:hAnsi="Arial" w:cs="Arial"/>
        </w:rPr>
        <w:t>Los CFDI´s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r w:rsidR="00025606">
        <w:rPr>
          <w:rFonts w:ascii="Arial" w:hAnsi="Arial" w:cs="Arial"/>
        </w:rPr>
        <w:t xml:space="preserve"> </w:t>
      </w:r>
    </w:p>
    <w:p w14:paraId="3278A21C" w14:textId="77777777" w:rsidR="005D72DE" w:rsidRDefault="005D72DE" w:rsidP="00025606">
      <w:pPr>
        <w:ind w:left="709" w:right="49"/>
        <w:jc w:val="both"/>
        <w:rPr>
          <w:rFonts w:ascii="Arial" w:hAnsi="Arial" w:cs="Arial"/>
        </w:rPr>
      </w:pPr>
    </w:p>
    <w:p w14:paraId="12F8D3CC" w14:textId="65762136" w:rsidR="005D72DE" w:rsidRDefault="005D72DE" w:rsidP="005D72DE">
      <w:pPr>
        <w:pStyle w:val="Ttulo1"/>
        <w:spacing w:before="120" w:after="120"/>
        <w:ind w:left="720"/>
        <w:jc w:val="both"/>
        <w:rPr>
          <w:rFonts w:cs="Arial"/>
          <w:b w:val="0"/>
          <w:sz w:val="20"/>
        </w:rPr>
      </w:pPr>
      <w:bookmarkStart w:id="139" w:name="_Toc206069910"/>
      <w:bookmarkStart w:id="140" w:name="_Toc210036755"/>
      <w:bookmarkStart w:id="141" w:name="_Toc210037553"/>
      <w:r w:rsidRPr="4A45153F">
        <w:rPr>
          <w:rFonts w:cs="Arial"/>
          <w:b w:val="0"/>
          <w:sz w:val="20"/>
        </w:rPr>
        <w:t xml:space="preserve">Si el PROVEEDOR está en posibilidad de cumplir con la regla 2.7.1.32 de la RMF, al recibir el pago, el PROVEEDOR deberá enviar el CFDI complemento de pago correspondiente, a los correos electrónicos de la Subdirección de Cuentas por Pagar (complementodepago.scp@ine.mx), del Administrador del Contrato </w:t>
      </w:r>
      <w:r w:rsidRPr="00290330">
        <w:rPr>
          <w:rFonts w:cs="Arial"/>
          <w:b w:val="0"/>
          <w:color w:val="4F81BD" w:themeColor="accent1"/>
          <w:sz w:val="20"/>
        </w:rPr>
        <w:t>(</w:t>
      </w:r>
      <w:hyperlink r:id="rId22" w:history="1">
        <w:r w:rsidR="00290330" w:rsidRPr="00793497">
          <w:rPr>
            <w:rStyle w:val="Hipervnculo"/>
            <w:rFonts w:cs="Arial"/>
            <w:b w:val="0"/>
            <w:sz w:val="20"/>
          </w:rPr>
          <w:t>cecilia.calderon@ine.mx</w:t>
        </w:r>
      </w:hyperlink>
      <w:r w:rsidRPr="00290330">
        <w:rPr>
          <w:rFonts w:cs="Arial"/>
          <w:b w:val="0"/>
          <w:color w:val="4F81BD" w:themeColor="accent1"/>
          <w:sz w:val="20"/>
        </w:rPr>
        <w:t>)</w:t>
      </w:r>
      <w:r w:rsidR="00290330">
        <w:rPr>
          <w:rFonts w:cs="Arial"/>
          <w:b w:val="0"/>
          <w:color w:val="4F81BD" w:themeColor="accent1"/>
          <w:sz w:val="20"/>
        </w:rPr>
        <w:t xml:space="preserve"> </w:t>
      </w:r>
      <w:r w:rsidR="00290330" w:rsidRPr="00290330">
        <w:rPr>
          <w:rFonts w:cs="Arial"/>
          <w:b w:val="0"/>
          <w:sz w:val="20"/>
        </w:rPr>
        <w:t>y</w:t>
      </w:r>
      <w:r w:rsidR="00290330" w:rsidRPr="00014B42">
        <w:rPr>
          <w:rFonts w:cs="Arial"/>
        </w:rPr>
        <w:t xml:space="preserve"> </w:t>
      </w:r>
      <w:r w:rsidR="00290330" w:rsidRPr="00290330">
        <w:rPr>
          <w:rFonts w:cs="Arial"/>
          <w:b w:val="0"/>
          <w:sz w:val="20"/>
        </w:rPr>
        <w:t>al Supervisor del Contrato</w:t>
      </w:r>
      <w:r w:rsidR="00290330" w:rsidRPr="00014B42">
        <w:rPr>
          <w:rFonts w:cs="Arial"/>
        </w:rPr>
        <w:t xml:space="preserve"> </w:t>
      </w:r>
      <w:r w:rsidR="00290330" w:rsidRPr="00290330">
        <w:rPr>
          <w:rFonts w:cs="Arial"/>
          <w:b w:val="0"/>
          <w:color w:val="4F81BD" w:themeColor="accent1"/>
          <w:sz w:val="20"/>
        </w:rPr>
        <w:t>(</w:t>
      </w:r>
      <w:r w:rsidR="00290330" w:rsidRPr="00290330">
        <w:rPr>
          <w:rStyle w:val="Hipervnculo"/>
          <w:rFonts w:cs="Arial"/>
          <w:b w:val="0"/>
          <w:sz w:val="20"/>
        </w:rPr>
        <w:t>roberto.archer@ine.mx</w:t>
      </w:r>
      <w:r w:rsidR="00290330" w:rsidRPr="00290330">
        <w:rPr>
          <w:rStyle w:val="Hipervnculo"/>
          <w:b w:val="0"/>
          <w:bCs/>
          <w:u w:val="none"/>
        </w:rPr>
        <w:t>)</w:t>
      </w:r>
      <w:r w:rsidRPr="00290330">
        <w:rPr>
          <w:rFonts w:cs="Arial"/>
          <w:b w:val="0"/>
          <w:color w:val="4F81BD" w:themeColor="accent1"/>
          <w:sz w:val="20"/>
        </w:rPr>
        <w:t xml:space="preserve"> </w:t>
      </w:r>
      <w:r w:rsidRPr="4A45153F">
        <w:rPr>
          <w:rFonts w:cs="Arial"/>
          <w:b w:val="0"/>
          <w:sz w:val="20"/>
        </w:rPr>
        <w:t>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w:t>
      </w:r>
      <w:bookmarkEnd w:id="139"/>
      <w:bookmarkEnd w:id="140"/>
      <w:bookmarkEnd w:id="141"/>
      <w:r w:rsidRPr="4A45153F">
        <w:rPr>
          <w:rFonts w:cs="Arial"/>
          <w:b w:val="0"/>
          <w:sz w:val="20"/>
        </w:rPr>
        <w:t xml:space="preserve">  </w:t>
      </w:r>
    </w:p>
    <w:p w14:paraId="7BA16CBF" w14:textId="77777777" w:rsidR="005D72DE" w:rsidRDefault="005D72DE" w:rsidP="00025606">
      <w:pPr>
        <w:ind w:left="709" w:right="49"/>
        <w:jc w:val="both"/>
        <w:rPr>
          <w:rFonts w:ascii="Arial" w:hAnsi="Arial" w:cs="Arial"/>
        </w:rPr>
      </w:pPr>
    </w:p>
    <w:p w14:paraId="5221418D" w14:textId="1889DF08" w:rsidR="00B969FC" w:rsidRDefault="00B969FC" w:rsidP="00B969FC">
      <w:pPr>
        <w:ind w:left="709" w:right="49"/>
        <w:jc w:val="both"/>
        <w:rPr>
          <w:rFonts w:ascii="Arial" w:hAnsi="Arial" w:cs="Arial"/>
        </w:rPr>
      </w:pPr>
      <w:r w:rsidRPr="00B969FC">
        <w:rPr>
          <w:rFonts w:ascii="Arial" w:hAnsi="Arial" w:cs="Arial"/>
        </w:rPr>
        <w:t>Para efectos del plazo anterior, se considerará como fecha de recepción del pago, aquella</w:t>
      </w:r>
      <w:r>
        <w:rPr>
          <w:rFonts w:ascii="Arial" w:hAnsi="Arial" w:cs="Arial"/>
        </w:rPr>
        <w:t xml:space="preserve"> </w:t>
      </w:r>
      <w:r w:rsidRPr="00B969FC">
        <w:rPr>
          <w:rFonts w:ascii="Arial" w:hAnsi="Arial" w:cs="Arial"/>
        </w:rPr>
        <w:t>en que el PROVEEDOR haya recibido la transferencia electrónica en la cuenta bancaria</w:t>
      </w:r>
      <w:r>
        <w:rPr>
          <w:rFonts w:ascii="Arial" w:hAnsi="Arial" w:cs="Arial"/>
        </w:rPr>
        <w:t xml:space="preserve"> </w:t>
      </w:r>
      <w:r w:rsidRPr="00B969FC">
        <w:rPr>
          <w:rFonts w:ascii="Arial" w:hAnsi="Arial" w:cs="Arial"/>
        </w:rPr>
        <w:t>señalada para tal efecto, o bien, en la que haya recibido el cheque correspondiente, e</w:t>
      </w:r>
      <w:r>
        <w:rPr>
          <w:rFonts w:ascii="Arial" w:hAnsi="Arial" w:cs="Arial"/>
        </w:rPr>
        <w:t xml:space="preserve">n </w:t>
      </w:r>
      <w:r w:rsidRPr="00B969FC">
        <w:rPr>
          <w:rFonts w:ascii="Arial" w:hAnsi="Arial" w:cs="Arial"/>
        </w:rPr>
        <w:t>la Caja General de la Dirección Ejecutiva de Administración del INSTITUTO, ubicada en</w:t>
      </w:r>
      <w:r>
        <w:rPr>
          <w:rFonts w:ascii="Arial" w:hAnsi="Arial" w:cs="Arial"/>
        </w:rPr>
        <w:t xml:space="preserve"> </w:t>
      </w:r>
      <w:r w:rsidRPr="00B969FC">
        <w:rPr>
          <w:rFonts w:ascii="Arial" w:hAnsi="Arial" w:cs="Arial"/>
        </w:rPr>
        <w:t>Periférico Sur, número 4124, primer piso, colonia Jardines del Pedregal, Alcaldía Álvar</w:t>
      </w:r>
      <w:r>
        <w:rPr>
          <w:rFonts w:ascii="Arial" w:hAnsi="Arial" w:cs="Arial"/>
        </w:rPr>
        <w:t xml:space="preserve">o </w:t>
      </w:r>
      <w:r w:rsidRPr="00B969FC">
        <w:rPr>
          <w:rFonts w:ascii="Arial" w:hAnsi="Arial" w:cs="Arial"/>
        </w:rPr>
        <w:t>Obregón, código postal 01900, Ciudad de México.</w:t>
      </w:r>
    </w:p>
    <w:p w14:paraId="08300198" w14:textId="77777777" w:rsidR="00B969FC" w:rsidRDefault="00B969FC" w:rsidP="00025606">
      <w:pPr>
        <w:ind w:left="709" w:right="49"/>
        <w:jc w:val="both"/>
        <w:rPr>
          <w:rFonts w:ascii="Arial" w:hAnsi="Arial" w:cs="Arial"/>
        </w:rPr>
      </w:pPr>
    </w:p>
    <w:p w14:paraId="6E548497" w14:textId="77777777" w:rsidR="00B969FC" w:rsidRDefault="00B969FC" w:rsidP="00025606">
      <w:pPr>
        <w:ind w:left="709" w:right="49"/>
        <w:jc w:val="both"/>
        <w:rPr>
          <w:rFonts w:ascii="Arial" w:hAnsi="Arial" w:cs="Arial"/>
        </w:rPr>
      </w:pPr>
    </w:p>
    <w:p w14:paraId="40604D19" w14:textId="77A1060B" w:rsidR="00B969FC" w:rsidRDefault="00B969FC" w:rsidP="00B969FC">
      <w:pPr>
        <w:ind w:left="709" w:right="49"/>
        <w:jc w:val="both"/>
        <w:rPr>
          <w:rFonts w:ascii="Arial" w:hAnsi="Arial" w:cs="Arial"/>
        </w:rPr>
      </w:pPr>
      <w:r w:rsidRPr="00B969FC">
        <w:rPr>
          <w:rFonts w:ascii="Arial" w:hAnsi="Arial" w:cs="Arial"/>
        </w:rPr>
        <w:t>En caso de que no se reciba el CFDI complemento de pago correspondiente en el plazo</w:t>
      </w:r>
      <w:r>
        <w:rPr>
          <w:rFonts w:ascii="Arial" w:hAnsi="Arial" w:cs="Arial"/>
        </w:rPr>
        <w:t xml:space="preserve"> </w:t>
      </w:r>
      <w:r w:rsidRPr="00B969FC">
        <w:rPr>
          <w:rFonts w:ascii="Arial" w:hAnsi="Arial" w:cs="Arial"/>
        </w:rPr>
        <w:t>antes señalado, la Subdirección de Cuentas por Pagar, podrá solicitar que se realice la</w:t>
      </w:r>
      <w:r>
        <w:rPr>
          <w:rFonts w:ascii="Arial" w:hAnsi="Arial" w:cs="Arial"/>
        </w:rPr>
        <w:t xml:space="preserve"> </w:t>
      </w:r>
      <w:r w:rsidRPr="00B969FC">
        <w:rPr>
          <w:rFonts w:ascii="Arial" w:hAnsi="Arial" w:cs="Arial"/>
        </w:rPr>
        <w:t>denuncia correspondiente ante el Servicio de Administración Tributaria.</w:t>
      </w:r>
    </w:p>
    <w:p w14:paraId="1E0970C8" w14:textId="77777777" w:rsidR="00821B38" w:rsidRDefault="00821B38" w:rsidP="00B969FC">
      <w:pPr>
        <w:ind w:left="709" w:right="49"/>
        <w:jc w:val="both"/>
        <w:rPr>
          <w:rFonts w:ascii="Arial" w:hAnsi="Arial" w:cs="Arial"/>
        </w:rPr>
      </w:pPr>
    </w:p>
    <w:p w14:paraId="6CD16EE8" w14:textId="5940FECE" w:rsidR="00821B38" w:rsidRDefault="00821B38" w:rsidP="00821B38">
      <w:pPr>
        <w:ind w:left="709" w:right="49"/>
        <w:jc w:val="both"/>
        <w:rPr>
          <w:rFonts w:ascii="Arial" w:hAnsi="Arial" w:cs="Arial"/>
        </w:rPr>
      </w:pPr>
      <w:r w:rsidRPr="00821B38">
        <w:rPr>
          <w:rFonts w:ascii="Arial" w:hAnsi="Arial" w:cs="Arial"/>
        </w:rPr>
        <w:t>Si el PROVEEDOR está en posibilidad de cumplir con la regla 2.7.1.39 de la Resolución</w:t>
      </w:r>
      <w:r>
        <w:rPr>
          <w:rFonts w:ascii="Arial" w:hAnsi="Arial" w:cs="Arial"/>
        </w:rPr>
        <w:t xml:space="preserve"> </w:t>
      </w:r>
      <w:r w:rsidRPr="00821B38">
        <w:rPr>
          <w:rFonts w:ascii="Arial" w:hAnsi="Arial" w:cs="Arial"/>
        </w:rPr>
        <w:t>Miscelánea Fiscal vigente, deberá emitir el CFDI correspondiente dentro de los plazos</w:t>
      </w:r>
      <w:r>
        <w:rPr>
          <w:rFonts w:ascii="Arial" w:hAnsi="Arial" w:cs="Arial"/>
        </w:rPr>
        <w:t xml:space="preserve"> </w:t>
      </w:r>
      <w:r w:rsidRPr="00821B38">
        <w:rPr>
          <w:rFonts w:ascii="Arial" w:hAnsi="Arial" w:cs="Arial"/>
        </w:rPr>
        <w:t>establecidos de la Dirección de Recursos Financieros para su recepción.</w:t>
      </w:r>
    </w:p>
    <w:p w14:paraId="172F22B1" w14:textId="77777777" w:rsidR="00821B38" w:rsidRDefault="00821B38" w:rsidP="00821B38">
      <w:pPr>
        <w:ind w:left="709" w:right="49"/>
        <w:jc w:val="both"/>
        <w:rPr>
          <w:rFonts w:ascii="Arial" w:hAnsi="Arial" w:cs="Arial"/>
        </w:rPr>
      </w:pPr>
    </w:p>
    <w:p w14:paraId="49D74777" w14:textId="08CC25B0" w:rsidR="00CF3B38" w:rsidRPr="00821B38" w:rsidRDefault="00821B38" w:rsidP="00821B38">
      <w:pPr>
        <w:ind w:left="709" w:right="49"/>
        <w:jc w:val="both"/>
        <w:rPr>
          <w:rFonts w:ascii="Arial" w:hAnsi="Arial" w:cs="Arial"/>
        </w:rPr>
      </w:pPr>
      <w:r w:rsidRPr="00821B38">
        <w:rPr>
          <w:rFonts w:ascii="Arial" w:hAnsi="Arial" w:cs="Arial"/>
        </w:rPr>
        <w:t>En términos de los artículos 60 del Reglamento y 163 de las POBALINES, para el caso de</w:t>
      </w:r>
      <w:r>
        <w:rPr>
          <w:rFonts w:ascii="Arial" w:hAnsi="Arial" w:cs="Arial"/>
        </w:rPr>
        <w:t xml:space="preserve"> </w:t>
      </w:r>
      <w:r w:rsidRPr="00821B38">
        <w:rPr>
          <w:rFonts w:ascii="Arial" w:hAnsi="Arial" w:cs="Arial"/>
        </w:rPr>
        <w:t>cualquiera de los supuestos anteriores, la fecha de pago no podrá exceder de 20 (veinte)</w:t>
      </w:r>
      <w:r>
        <w:rPr>
          <w:rFonts w:ascii="Arial" w:hAnsi="Arial" w:cs="Arial"/>
        </w:rPr>
        <w:t xml:space="preserve"> </w:t>
      </w:r>
      <w:r w:rsidRPr="00821B38">
        <w:rPr>
          <w:rFonts w:ascii="Arial" w:hAnsi="Arial" w:cs="Arial"/>
        </w:rPr>
        <w:t>días naturales contados a partir de que el PROVEEDOR presente el CFDI correspondiente,</w:t>
      </w:r>
      <w:r>
        <w:rPr>
          <w:rFonts w:ascii="Arial" w:hAnsi="Arial" w:cs="Arial"/>
        </w:rPr>
        <w:t xml:space="preserve"> </w:t>
      </w:r>
      <w:r w:rsidRPr="00821B38">
        <w:rPr>
          <w:rFonts w:ascii="Arial" w:hAnsi="Arial" w:cs="Arial"/>
        </w:rPr>
        <w:t>previa liberación del pago por parte del ADMINISTRADOR O SUPERVISOR DEL CONTRATO,</w:t>
      </w:r>
      <w:r>
        <w:rPr>
          <w:rFonts w:ascii="Arial" w:hAnsi="Arial" w:cs="Arial"/>
        </w:rPr>
        <w:t xml:space="preserve"> </w:t>
      </w:r>
      <w:r w:rsidRPr="00821B38">
        <w:rPr>
          <w:rFonts w:ascii="Arial" w:hAnsi="Arial" w:cs="Arial"/>
        </w:rPr>
        <w:t>quien, en su caso, deberá adjuntar el comprobante de pago por concepto de penas</w:t>
      </w:r>
      <w:r>
        <w:rPr>
          <w:rFonts w:ascii="Arial" w:hAnsi="Arial" w:cs="Arial"/>
        </w:rPr>
        <w:t xml:space="preserve"> </w:t>
      </w:r>
      <w:r w:rsidRPr="00821B38">
        <w:rPr>
          <w:rFonts w:ascii="Arial" w:hAnsi="Arial" w:cs="Arial"/>
        </w:rPr>
        <w:t>convencionales a favor del INSTITUTO</w:t>
      </w:r>
      <w:r w:rsidR="00CF3B38" w:rsidRPr="00662771">
        <w:rPr>
          <w:rFonts w:cs="Arial"/>
        </w:rPr>
        <w:t>.</w:t>
      </w:r>
    </w:p>
    <w:p w14:paraId="04E8F6CB" w14:textId="17CE5C07" w:rsidR="00CC1403" w:rsidRPr="00662771" w:rsidRDefault="00CC1403" w:rsidP="00F528B4">
      <w:pPr>
        <w:ind w:right="49"/>
        <w:jc w:val="both"/>
        <w:rPr>
          <w:rFonts w:ascii="Arial" w:hAnsi="Arial" w:cs="Arial"/>
        </w:rPr>
      </w:pPr>
    </w:p>
    <w:p w14:paraId="78506C36"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2" w:name="_Toc434004091"/>
      <w:bookmarkStart w:id="143" w:name="_Toc210405442"/>
      <w:bookmarkEnd w:id="135"/>
      <w:r w:rsidRPr="00662771">
        <w:rPr>
          <w:rFonts w:cs="Arial"/>
          <w:bCs/>
          <w:color w:val="244061" w:themeColor="accent1" w:themeShade="80"/>
          <w:sz w:val="20"/>
        </w:rPr>
        <w:t>Impuestos y derechos</w:t>
      </w:r>
      <w:bookmarkEnd w:id="136"/>
      <w:bookmarkEnd w:id="137"/>
      <w:bookmarkEnd w:id="138"/>
      <w:bookmarkEnd w:id="142"/>
      <w:bookmarkEnd w:id="143"/>
    </w:p>
    <w:p w14:paraId="405442BC"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44" w:name="_Toc314094128"/>
      <w:bookmarkStart w:id="145" w:name="_Toc314085307"/>
      <w:bookmarkStart w:id="146" w:name="_Toc289064570"/>
      <w:r w:rsidRPr="00662771">
        <w:rPr>
          <w:rFonts w:ascii="Arial" w:hAnsi="Arial" w:cs="Arial"/>
        </w:rPr>
        <w:t>únicamente el Impuesto al Valor Agregado (IVA) de acuerdo a la legislación fiscal vigente.</w:t>
      </w:r>
    </w:p>
    <w:p w14:paraId="7B910E8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7" w:name="_Toc434004092"/>
      <w:bookmarkStart w:id="148" w:name="_Toc210405443"/>
      <w:r w:rsidRPr="00662771">
        <w:rPr>
          <w:rFonts w:cs="Arial"/>
          <w:bCs/>
          <w:color w:val="244061" w:themeColor="accent1" w:themeShade="80"/>
          <w:sz w:val="20"/>
        </w:rPr>
        <w:lastRenderedPageBreak/>
        <w:t>Transferencia de derechos</w:t>
      </w:r>
      <w:bookmarkEnd w:id="144"/>
      <w:bookmarkEnd w:id="145"/>
      <w:bookmarkEnd w:id="146"/>
      <w:bookmarkEnd w:id="147"/>
      <w:bookmarkEnd w:id="148"/>
    </w:p>
    <w:p w14:paraId="65B3EA82" w14:textId="77777777" w:rsidR="00CC1403" w:rsidRPr="00662771" w:rsidRDefault="00624CF1" w:rsidP="00F528B4">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F528B4">
      <w:pPr>
        <w:pStyle w:val="Textosinformato"/>
        <w:tabs>
          <w:tab w:val="left" w:pos="1134"/>
        </w:tabs>
        <w:spacing w:before="120" w:after="120"/>
        <w:ind w:left="708"/>
        <w:jc w:val="both"/>
        <w:rPr>
          <w:rFonts w:ascii="Arial" w:hAnsi="Arial" w:cs="Arial"/>
        </w:rPr>
      </w:pPr>
    </w:p>
    <w:p w14:paraId="6019480E"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9" w:name="_Toc314085308"/>
      <w:bookmarkStart w:id="150" w:name="_Toc298407610"/>
      <w:bookmarkStart w:id="151" w:name="_Toc434004093"/>
      <w:bookmarkStart w:id="152" w:name="_Toc284333672"/>
      <w:bookmarkStart w:id="153" w:name="_Toc314094129"/>
      <w:bookmarkStart w:id="154" w:name="_Toc210405444"/>
      <w:r w:rsidRPr="00662771">
        <w:rPr>
          <w:rFonts w:cs="Arial"/>
          <w:bCs/>
          <w:color w:val="244061" w:themeColor="accent1" w:themeShade="80"/>
          <w:sz w:val="20"/>
        </w:rPr>
        <w:t xml:space="preserve">Derechos de Autor y Propiedad </w:t>
      </w:r>
      <w:bookmarkEnd w:id="149"/>
      <w:bookmarkEnd w:id="150"/>
      <w:bookmarkEnd w:id="151"/>
      <w:bookmarkEnd w:id="152"/>
      <w:bookmarkEnd w:id="153"/>
      <w:r w:rsidRPr="00662771">
        <w:rPr>
          <w:rFonts w:cs="Arial"/>
          <w:bCs/>
          <w:color w:val="244061" w:themeColor="accent1" w:themeShade="80"/>
          <w:sz w:val="20"/>
        </w:rPr>
        <w:t>Intelectual</w:t>
      </w:r>
      <w:bookmarkEnd w:id="154"/>
    </w:p>
    <w:p w14:paraId="44EE3453" w14:textId="77777777" w:rsidR="00CC1403" w:rsidRPr="00662771" w:rsidRDefault="00624CF1" w:rsidP="00F528B4">
      <w:pPr>
        <w:pStyle w:val="E2"/>
        <w:spacing w:before="120" w:after="120"/>
        <w:ind w:left="705"/>
        <w:rPr>
          <w:rFonts w:cs="Arial"/>
          <w:sz w:val="20"/>
        </w:rPr>
      </w:pPr>
      <w:bookmarkStart w:id="155" w:name="_Toc299018343"/>
      <w:bookmarkStart w:id="156" w:name="_Toc299017183"/>
      <w:bookmarkStart w:id="157" w:name="_Toc314094130"/>
      <w:bookmarkStart w:id="158" w:name="_Toc434004094"/>
      <w:bookmarkStart w:id="159"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015A3BEF" w14:textId="77777777" w:rsidR="00CC1403" w:rsidRPr="00662771" w:rsidRDefault="00624CF1" w:rsidP="00F528B4">
      <w:pPr>
        <w:pStyle w:val="E2"/>
        <w:spacing w:before="120" w:after="120"/>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rsidP="00F528B4">
      <w:pPr>
        <w:pStyle w:val="E2"/>
        <w:spacing w:before="120" w:after="120"/>
        <w:ind w:left="705"/>
        <w:rPr>
          <w:rFonts w:cs="Arial"/>
          <w:sz w:val="20"/>
        </w:rPr>
      </w:pPr>
    </w:p>
    <w:p w14:paraId="5F421EF7" w14:textId="77777777" w:rsidR="00CC1403" w:rsidRPr="00727D35" w:rsidRDefault="00624CF1" w:rsidP="00F528B4">
      <w:pPr>
        <w:pStyle w:val="Ttulo1"/>
        <w:numPr>
          <w:ilvl w:val="1"/>
          <w:numId w:val="52"/>
        </w:numPr>
        <w:spacing w:before="120" w:after="120"/>
        <w:jc w:val="both"/>
        <w:rPr>
          <w:rFonts w:cs="Arial"/>
          <w:bCs/>
          <w:color w:val="244061" w:themeColor="accent1" w:themeShade="80"/>
          <w:sz w:val="20"/>
        </w:rPr>
      </w:pPr>
      <w:bookmarkStart w:id="160" w:name="_Toc210405445"/>
      <w:r w:rsidRPr="00727D35">
        <w:rPr>
          <w:rFonts w:cs="Arial"/>
          <w:bCs/>
          <w:color w:val="244061" w:themeColor="accent1" w:themeShade="80"/>
          <w:sz w:val="20"/>
        </w:rPr>
        <w:t>Transparencia y Acceso a la Información Pública</w:t>
      </w:r>
      <w:bookmarkEnd w:id="155"/>
      <w:bookmarkEnd w:id="156"/>
      <w:bookmarkEnd w:id="157"/>
      <w:bookmarkEnd w:id="158"/>
      <w:bookmarkEnd w:id="159"/>
      <w:bookmarkEnd w:id="160"/>
    </w:p>
    <w:p w14:paraId="06AAE2E5" w14:textId="3A640503" w:rsidR="00CC1403" w:rsidRPr="00662771" w:rsidRDefault="00624CF1" w:rsidP="00F528B4">
      <w:pPr>
        <w:spacing w:before="120" w:after="120"/>
        <w:ind w:left="705"/>
        <w:jc w:val="both"/>
        <w:rPr>
          <w:rFonts w:ascii="Arial" w:hAnsi="Arial" w:cs="Arial"/>
          <w:bCs/>
        </w:rPr>
      </w:pPr>
      <w:r w:rsidRPr="00727D35">
        <w:rPr>
          <w:rFonts w:ascii="Arial" w:hAnsi="Arial" w:cs="Arial"/>
          <w:bCs/>
        </w:rPr>
        <w:t xml:space="preserve">Derivado de la prestación de los servicios solicitados, cuando el PROVEEDOR o su personal maneje información de terceros, tendrá la obligación de </w:t>
      </w:r>
      <w:r w:rsidRPr="00727D35">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727D35">
        <w:rPr>
          <w:rFonts w:ascii="Arial" w:hAnsi="Arial" w:cs="Arial"/>
          <w:bCs/>
        </w:rPr>
        <w:t xml:space="preserve"> cumplimiento a la </w:t>
      </w:r>
      <w:r w:rsidR="00891671" w:rsidRPr="00727D35">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F528B4">
      <w:pPr>
        <w:spacing w:before="120" w:after="120"/>
        <w:ind w:left="705"/>
        <w:jc w:val="both"/>
        <w:rPr>
          <w:rFonts w:ascii="Arial" w:hAnsi="Arial" w:cs="Arial"/>
          <w:bCs/>
        </w:rPr>
      </w:pPr>
    </w:p>
    <w:p w14:paraId="7731CAC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61" w:name="_Toc434004095"/>
      <w:bookmarkStart w:id="162" w:name="_Toc314094131"/>
      <w:bookmarkStart w:id="163" w:name="_Toc289064573"/>
      <w:bookmarkStart w:id="164" w:name="_Toc314085310"/>
      <w:bookmarkStart w:id="165" w:name="_Toc210405446"/>
      <w:r w:rsidRPr="00662771">
        <w:rPr>
          <w:rFonts w:cs="Arial"/>
          <w:bCs/>
          <w:color w:val="244061" w:themeColor="accent1" w:themeShade="80"/>
          <w:sz w:val="20"/>
        </w:rPr>
        <w:t>Responsabilidad laboral</w:t>
      </w:r>
      <w:bookmarkEnd w:id="161"/>
      <w:bookmarkEnd w:id="162"/>
      <w:bookmarkEnd w:id="163"/>
      <w:bookmarkEnd w:id="164"/>
      <w:bookmarkEnd w:id="165"/>
    </w:p>
    <w:p w14:paraId="4C3E1235" w14:textId="77777777" w:rsidR="00CC1403" w:rsidRPr="00662771" w:rsidRDefault="00624CF1" w:rsidP="00F528B4">
      <w:pPr>
        <w:spacing w:before="120" w:after="120"/>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rsidP="00F528B4">
      <w:pPr>
        <w:spacing w:before="120" w:after="120"/>
        <w:ind w:left="708"/>
        <w:jc w:val="both"/>
        <w:rPr>
          <w:rFonts w:ascii="Arial" w:hAnsi="Arial" w:cs="Arial"/>
        </w:rPr>
      </w:pPr>
      <w:r w:rsidRPr="00662771">
        <w:rPr>
          <w:rFonts w:ascii="Arial" w:hAnsi="Arial" w:cs="Arial"/>
          <w:bCs/>
        </w:rPr>
        <w:lastRenderedPageBreak/>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rsidP="00F528B4">
      <w:pPr>
        <w:spacing w:before="120" w:after="120"/>
        <w:ind w:left="708"/>
        <w:jc w:val="both"/>
        <w:rPr>
          <w:rFonts w:ascii="Arial" w:hAnsi="Arial" w:cs="Arial"/>
        </w:rPr>
      </w:pPr>
    </w:p>
    <w:p w14:paraId="59A1EDD7" w14:textId="00C6B020" w:rsidR="00CC1403" w:rsidRPr="00662771" w:rsidRDefault="00624CF1" w:rsidP="00F528B4">
      <w:pPr>
        <w:pStyle w:val="Ttulo1"/>
        <w:numPr>
          <w:ilvl w:val="0"/>
          <w:numId w:val="52"/>
        </w:numPr>
        <w:spacing w:before="120" w:after="120"/>
        <w:jc w:val="both"/>
        <w:rPr>
          <w:rFonts w:cs="Arial"/>
          <w:color w:val="002060"/>
          <w:kern w:val="32"/>
          <w:sz w:val="20"/>
        </w:rPr>
      </w:pPr>
      <w:bookmarkStart w:id="166" w:name="_Toc434004096"/>
      <w:bookmarkStart w:id="167" w:name="_Toc289064578"/>
      <w:bookmarkStart w:id="168" w:name="_Toc314094132"/>
      <w:bookmarkStart w:id="169" w:name="_Toc496883312"/>
      <w:bookmarkStart w:id="170" w:name="_Toc314085311"/>
      <w:bookmarkStart w:id="171" w:name="_Toc210405447"/>
      <w:bookmarkStart w:id="172" w:name="_Toc434004097"/>
      <w:bookmarkStart w:id="173" w:name="_Toc314085312"/>
      <w:bookmarkStart w:id="174" w:name="_Toc314094133"/>
      <w:r w:rsidRPr="00662771">
        <w:rPr>
          <w:rFonts w:cs="Arial"/>
          <w:color w:val="002060"/>
          <w:kern w:val="32"/>
          <w:sz w:val="20"/>
        </w:rPr>
        <w:t>INSTRUCCIONES PARA ELABORAR LA OFERTA TÉCNICA Y LA OFERTA ECONÓMICA</w:t>
      </w:r>
      <w:bookmarkEnd w:id="166"/>
      <w:bookmarkEnd w:id="167"/>
      <w:bookmarkEnd w:id="168"/>
      <w:bookmarkEnd w:id="169"/>
      <w:bookmarkEnd w:id="170"/>
      <w:bookmarkEnd w:id="171"/>
    </w:p>
    <w:p w14:paraId="77CC2437"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F528B4">
      <w:pPr>
        <w:pStyle w:val="E2"/>
        <w:spacing w:before="120" w:after="120"/>
        <w:ind w:left="993"/>
        <w:rPr>
          <w:rFonts w:cs="Arial"/>
          <w:sz w:val="20"/>
        </w:rPr>
      </w:pPr>
      <w:r w:rsidRPr="00662771">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F528B4">
      <w:pPr>
        <w:pStyle w:val="E2"/>
        <w:numPr>
          <w:ilvl w:val="0"/>
          <w:numId w:val="78"/>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F528B4">
      <w:pPr>
        <w:pStyle w:val="E2"/>
        <w:spacing w:before="120" w:after="120"/>
        <w:ind w:left="993"/>
        <w:rPr>
          <w:rFonts w:cs="Arial"/>
          <w:sz w:val="20"/>
        </w:rPr>
      </w:pPr>
    </w:p>
    <w:p w14:paraId="6B2C6C55"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175" w:name="_Toc210405448"/>
      <w:r w:rsidRPr="00662771">
        <w:rPr>
          <w:rFonts w:cs="Arial"/>
          <w:color w:val="244061" w:themeColor="accent1" w:themeShade="80"/>
          <w:kern w:val="32"/>
          <w:sz w:val="20"/>
        </w:rPr>
        <w:t>PARTICIPACIÓN EN EL PROCEDIMIENTO Y PRESENTACIÓN DE PROPOSICIONES</w:t>
      </w:r>
      <w:bookmarkEnd w:id="172"/>
      <w:bookmarkEnd w:id="173"/>
      <w:bookmarkEnd w:id="174"/>
      <w:bookmarkEnd w:id="175"/>
    </w:p>
    <w:p w14:paraId="2244EB5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76" w:name="_Toc314804490"/>
      <w:bookmarkStart w:id="177" w:name="_Toc314804555"/>
      <w:bookmarkStart w:id="178" w:name="_Toc314030195"/>
      <w:bookmarkStart w:id="179" w:name="_Toc315905503"/>
      <w:bookmarkStart w:id="180" w:name="_Toc314085313"/>
      <w:bookmarkStart w:id="181" w:name="_Toc314094134"/>
      <w:bookmarkStart w:id="182" w:name="_Toc396148585"/>
      <w:bookmarkStart w:id="183" w:name="_Toc434003979"/>
      <w:bookmarkStart w:id="184" w:name="_Toc316315419"/>
      <w:bookmarkStart w:id="185" w:name="_Toc390246814"/>
      <w:bookmarkStart w:id="186" w:name="_Toc464498299"/>
      <w:bookmarkStart w:id="187" w:name="_Toc382993247"/>
      <w:bookmarkStart w:id="188" w:name="_Toc390699230"/>
      <w:bookmarkStart w:id="189" w:name="_Toc434004098"/>
      <w:bookmarkStart w:id="190" w:name="_Toc316316305"/>
      <w:bookmarkStart w:id="191" w:name="_Toc327181253"/>
      <w:bookmarkStart w:id="192" w:name="_Toc329602569"/>
      <w:bookmarkStart w:id="193" w:name="_Toc405207171"/>
      <w:bookmarkStart w:id="194" w:name="_Toc488428628"/>
      <w:bookmarkStart w:id="195" w:name="_Toc492377916"/>
      <w:bookmarkStart w:id="196" w:name="_Toc494211577"/>
      <w:bookmarkStart w:id="197" w:name="_Toc493501618"/>
      <w:bookmarkStart w:id="198" w:name="_Toc498523195"/>
      <w:bookmarkStart w:id="199" w:name="_Toc414448108"/>
      <w:bookmarkStart w:id="200" w:name="_Toc491180956"/>
      <w:bookmarkStart w:id="201" w:name="_Toc487209315"/>
      <w:bookmarkStart w:id="202" w:name="_Toc464498704"/>
      <w:bookmarkStart w:id="203" w:name="_Toc496883314"/>
      <w:bookmarkStart w:id="204" w:name="_Toc94701530"/>
      <w:bookmarkStart w:id="205" w:name="_Toc23957999"/>
      <w:bookmarkStart w:id="206" w:name="_Toc104198992"/>
      <w:bookmarkStart w:id="207" w:name="_Toc505704873"/>
      <w:bookmarkStart w:id="208" w:name="_Toc3538984"/>
      <w:bookmarkStart w:id="209" w:name="_Toc19704257"/>
      <w:bookmarkStart w:id="210" w:name="_Toc96092313"/>
      <w:bookmarkStart w:id="211" w:name="_Toc510612316"/>
      <w:bookmarkStart w:id="212" w:name="_Toc23410233"/>
      <w:bookmarkStart w:id="213" w:name="_Toc89112333"/>
      <w:bookmarkStart w:id="214" w:name="_Toc127378549"/>
      <w:bookmarkStart w:id="215" w:name="_Toc127981507"/>
      <w:bookmarkStart w:id="216" w:name="_Toc144317476"/>
      <w:bookmarkStart w:id="217" w:name="_Toc149156107"/>
      <w:bookmarkStart w:id="218" w:name="_Toc207296257"/>
      <w:bookmarkStart w:id="219" w:name="_Toc210405449"/>
      <w:r w:rsidRPr="00662771">
        <w:rPr>
          <w:rFonts w:cs="Arial"/>
          <w:bCs/>
          <w:color w:val="244061" w:themeColor="accent1" w:themeShade="80"/>
          <w:sz w:val="20"/>
        </w:rPr>
        <w:t>Condiciones establecidas para la participación en los actos del procedimiento</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000BA17A" w14:textId="7CD28592" w:rsidR="00815478" w:rsidRPr="00662771" w:rsidRDefault="00815478"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La(s) Junta(s) de Aclaraciones, el Acto de Presentación y Apertura de Proposiciones y el Acto de Fallo, se realizarán de manera presencial, a los cuales podrán asistir los LICITANTES, sin perjuicio </w:t>
      </w:r>
      <w:r w:rsidRPr="00662771">
        <w:rPr>
          <w:rFonts w:ascii="Arial" w:hAnsi="Arial" w:cs="Arial"/>
        </w:rPr>
        <w:lastRenderedPageBreak/>
        <w:t xml:space="preserve">de que el Fallo pueda notificarse por escrito conforme a lo dispuesto por el quinto párrafo del artículo 45 del REGLAMENTO. </w:t>
      </w:r>
    </w:p>
    <w:p w14:paraId="1535ED60" w14:textId="09FB12C4"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Solo podrán participar personas de nacionalidad mexicana.</w:t>
      </w:r>
    </w:p>
    <w:p w14:paraId="7C5991E1" w14:textId="41E47C21" w:rsidR="00815478" w:rsidRPr="00662771" w:rsidRDefault="00815478" w:rsidP="00F528B4">
      <w:pPr>
        <w:pStyle w:val="Textosinformato"/>
        <w:tabs>
          <w:tab w:val="left" w:pos="1134"/>
        </w:tabs>
        <w:spacing w:before="120" w:after="120"/>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0E02BE7" w14:textId="77777777" w:rsidR="00CC1403" w:rsidRPr="00662771" w:rsidRDefault="00CC1403" w:rsidP="00F528B4">
      <w:pPr>
        <w:pStyle w:val="Textosinformato"/>
        <w:tabs>
          <w:tab w:val="left" w:pos="1134"/>
        </w:tabs>
        <w:spacing w:before="120" w:after="120"/>
        <w:ind w:left="709"/>
        <w:jc w:val="both"/>
        <w:rPr>
          <w:rFonts w:ascii="Arial" w:hAnsi="Arial" w:cs="Arial"/>
        </w:rPr>
      </w:pPr>
    </w:p>
    <w:p w14:paraId="43012751"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220" w:name="_Toc316315420"/>
      <w:bookmarkStart w:id="221" w:name="_Toc382992956"/>
      <w:bookmarkStart w:id="222" w:name="_Toc314804556"/>
      <w:bookmarkStart w:id="223" w:name="_Toc390935270"/>
      <w:bookmarkStart w:id="224" w:name="_Toc309618065"/>
      <w:bookmarkStart w:id="225" w:name="_Toc314030196"/>
      <w:bookmarkStart w:id="226" w:name="_Toc314804491"/>
      <w:bookmarkStart w:id="227" w:name="_Toc315905504"/>
      <w:bookmarkStart w:id="228" w:name="_Toc314085314"/>
      <w:bookmarkStart w:id="229" w:name="_Toc314094135"/>
      <w:bookmarkStart w:id="230" w:name="_Toc491180957"/>
      <w:bookmarkStart w:id="231" w:name="_Toc428879784"/>
      <w:bookmarkStart w:id="232" w:name="_Toc383788306"/>
      <w:bookmarkStart w:id="233" w:name="_Toc327181254"/>
      <w:bookmarkStart w:id="234" w:name="_Toc409002213"/>
      <w:bookmarkStart w:id="235" w:name="_Toc329602570"/>
      <w:bookmarkStart w:id="236" w:name="_Toc422232834"/>
      <w:bookmarkStart w:id="237" w:name="_Toc383184929"/>
      <w:bookmarkStart w:id="238" w:name="_Toc316316306"/>
      <w:bookmarkStart w:id="239" w:name="_Toc488428629"/>
      <w:bookmarkStart w:id="240" w:name="_Toc452121377"/>
      <w:bookmarkStart w:id="241" w:name="_Toc464498300"/>
      <w:bookmarkStart w:id="242" w:name="_Toc447120309"/>
      <w:bookmarkStart w:id="243" w:name="_Toc464498705"/>
      <w:bookmarkStart w:id="244" w:name="_Toc487209316"/>
      <w:bookmarkStart w:id="245" w:name="_Toc494211578"/>
      <w:bookmarkStart w:id="246" w:name="_Toc498523196"/>
      <w:bookmarkStart w:id="247" w:name="_Toc505704874"/>
      <w:bookmarkStart w:id="248" w:name="_Toc492377917"/>
      <w:bookmarkStart w:id="249" w:name="_Toc427242072"/>
      <w:bookmarkStart w:id="250" w:name="_Toc493501619"/>
      <w:bookmarkStart w:id="251" w:name="_Toc3538985"/>
      <w:bookmarkStart w:id="252" w:name="_Toc19704258"/>
      <w:bookmarkStart w:id="253" w:name="_Toc23958000"/>
      <w:bookmarkStart w:id="254" w:name="_Toc96092314"/>
      <w:bookmarkStart w:id="255" w:name="_Toc23410234"/>
      <w:bookmarkStart w:id="256" w:name="_Toc104198993"/>
      <w:bookmarkStart w:id="257" w:name="_Toc510612317"/>
      <w:bookmarkStart w:id="258" w:name="_Toc496883315"/>
      <w:bookmarkStart w:id="259" w:name="_Toc89112334"/>
      <w:bookmarkStart w:id="260" w:name="_Toc94701531"/>
      <w:bookmarkStart w:id="261" w:name="_Toc127378550"/>
      <w:bookmarkStart w:id="262" w:name="_Toc127981508"/>
      <w:bookmarkStart w:id="263" w:name="_Toc144317477"/>
      <w:bookmarkStart w:id="264" w:name="_Toc149156108"/>
      <w:bookmarkStart w:id="265" w:name="_Toc207296258"/>
      <w:bookmarkStart w:id="266" w:name="_Toc210405450"/>
      <w:r w:rsidRPr="00662771">
        <w:rPr>
          <w:rFonts w:cs="Arial"/>
          <w:bCs/>
          <w:color w:val="244061" w:themeColor="accent1" w:themeShade="80"/>
          <w:sz w:val="20"/>
        </w:rPr>
        <w:t>Licitantes que no podrán participar en el presente procedimiento</w:t>
      </w:r>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14:paraId="1E4E2592" w14:textId="77777777"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F528B4">
      <w:pPr>
        <w:pStyle w:val="Prrafodelista"/>
        <w:spacing w:before="120" w:after="120"/>
        <w:ind w:left="709"/>
        <w:jc w:val="both"/>
        <w:rPr>
          <w:rFonts w:ascii="Arial" w:hAnsi="Arial" w:cs="Arial"/>
          <w:snapToGrid/>
        </w:rPr>
      </w:pPr>
    </w:p>
    <w:p w14:paraId="31C17A34" w14:textId="77777777" w:rsidR="00CC1403" w:rsidRPr="00662771" w:rsidRDefault="00624CF1" w:rsidP="00F528B4">
      <w:pPr>
        <w:pStyle w:val="Ttulo1"/>
        <w:numPr>
          <w:ilvl w:val="1"/>
          <w:numId w:val="52"/>
        </w:numPr>
        <w:spacing w:before="120" w:after="120"/>
        <w:ind w:left="851" w:hanging="851"/>
        <w:jc w:val="both"/>
        <w:rPr>
          <w:rFonts w:cs="Arial"/>
          <w:bCs/>
          <w:color w:val="244061" w:themeColor="accent1" w:themeShade="80"/>
          <w:sz w:val="20"/>
        </w:rPr>
      </w:pPr>
      <w:bookmarkStart w:id="267" w:name="_Toc314804557"/>
      <w:bookmarkStart w:id="268" w:name="_Toc314085315"/>
      <w:bookmarkStart w:id="269" w:name="_Toc315905505"/>
      <w:bookmarkStart w:id="270" w:name="_Toc314094136"/>
      <w:bookmarkStart w:id="271" w:name="_Toc309618066"/>
      <w:bookmarkStart w:id="272" w:name="_Toc314030197"/>
      <w:bookmarkStart w:id="273" w:name="_Toc314804492"/>
      <w:bookmarkStart w:id="274" w:name="_Toc390935271"/>
      <w:bookmarkStart w:id="275" w:name="_Toc487209317"/>
      <w:bookmarkStart w:id="276" w:name="_Toc447120310"/>
      <w:bookmarkStart w:id="277" w:name="_Toc329602571"/>
      <w:bookmarkStart w:id="278" w:name="_Toc427242073"/>
      <w:bookmarkStart w:id="279" w:name="_Toc382992957"/>
      <w:bookmarkStart w:id="280" w:name="_Toc23958001"/>
      <w:bookmarkStart w:id="281" w:name="_Toc498523197"/>
      <w:bookmarkStart w:id="282" w:name="_Toc409002214"/>
      <w:bookmarkStart w:id="283" w:name="_Toc510612318"/>
      <w:bookmarkStart w:id="284" w:name="_Toc505704875"/>
      <w:bookmarkStart w:id="285" w:name="_Toc383788307"/>
      <w:bookmarkStart w:id="286" w:name="_Toc383184930"/>
      <w:bookmarkStart w:id="287" w:name="_Toc316316307"/>
      <w:bookmarkStart w:id="288" w:name="_Toc493501620"/>
      <w:bookmarkStart w:id="289" w:name="_Toc428879785"/>
      <w:bookmarkStart w:id="290" w:name="_Toc316315421"/>
      <w:bookmarkStart w:id="291" w:name="_Toc494211579"/>
      <w:bookmarkStart w:id="292" w:name="_Toc464498301"/>
      <w:bookmarkStart w:id="293" w:name="_Toc422232835"/>
      <w:bookmarkStart w:id="294" w:name="_Toc327181255"/>
      <w:bookmarkStart w:id="295" w:name="_Toc464498706"/>
      <w:bookmarkStart w:id="296" w:name="_Toc452121378"/>
      <w:bookmarkStart w:id="297" w:name="_Toc496883316"/>
      <w:bookmarkStart w:id="298" w:name="_Toc89112335"/>
      <w:bookmarkStart w:id="299" w:name="_Toc19704259"/>
      <w:bookmarkStart w:id="300" w:name="_Toc94701532"/>
      <w:bookmarkStart w:id="301" w:name="_Toc96092315"/>
      <w:bookmarkStart w:id="302" w:name="_Toc491180958"/>
      <w:bookmarkStart w:id="303" w:name="_Toc492377918"/>
      <w:bookmarkStart w:id="304" w:name="_Toc3538986"/>
      <w:bookmarkStart w:id="305" w:name="_Toc23410235"/>
      <w:bookmarkStart w:id="306" w:name="_Toc488428630"/>
      <w:bookmarkStart w:id="307" w:name="_Toc104198994"/>
      <w:bookmarkStart w:id="308" w:name="_Toc127378551"/>
      <w:bookmarkStart w:id="309" w:name="_Toc127981509"/>
      <w:bookmarkStart w:id="310" w:name="_Toc144317478"/>
      <w:bookmarkStart w:id="311" w:name="_Toc149156109"/>
      <w:bookmarkStart w:id="312" w:name="_Toc207296259"/>
      <w:bookmarkStart w:id="313" w:name="_Toc210405451"/>
      <w:r w:rsidRPr="00662771">
        <w:rPr>
          <w:rFonts w:cs="Arial"/>
          <w:bCs/>
          <w:color w:val="244061" w:themeColor="accent1" w:themeShade="80"/>
          <w:sz w:val="20"/>
        </w:rPr>
        <w:t>Para el caso de presentación de proposiciones conjuntas</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6679DDA0" w14:textId="77777777" w:rsidR="00CC1403" w:rsidRPr="00662771" w:rsidRDefault="00624CF1" w:rsidP="00F528B4">
      <w:pPr>
        <w:autoSpaceDE w:val="0"/>
        <w:autoSpaceDN w:val="0"/>
        <w:spacing w:before="120" w:after="120"/>
        <w:ind w:left="705"/>
        <w:jc w:val="both"/>
        <w:rPr>
          <w:rFonts w:ascii="Arial" w:hAnsi="Arial" w:cs="Arial"/>
        </w:rPr>
      </w:pPr>
      <w:bookmarkStart w:id="314" w:name="_Toc314085316"/>
      <w:bookmarkStart w:id="315"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w:t>
      </w:r>
      <w:r w:rsidRPr="00662771">
        <w:rPr>
          <w:rFonts w:ascii="Arial" w:hAnsi="Arial" w:cs="Arial"/>
        </w:rPr>
        <w:lastRenderedPageBreak/>
        <w:t>cualquier etapa del procedimiento deberán apegarse a lo dispuesto por la Ley Federal de Competencia Económica en materia de prácticas monopólicas y concentraciones, sin perjuicio de que el INSTITUTO determine los requisitos, características y condiciones de los mismos en el ámbito de sus atribuciones.</w:t>
      </w:r>
    </w:p>
    <w:p w14:paraId="13CD104A"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F528B4">
      <w:pPr>
        <w:autoSpaceDE w:val="0"/>
        <w:autoSpaceDN w:val="0"/>
        <w:spacing w:before="120" w:after="120"/>
        <w:ind w:left="1425"/>
        <w:jc w:val="both"/>
        <w:rPr>
          <w:rFonts w:ascii="Arial" w:hAnsi="Arial" w:cs="Arial"/>
          <w:b/>
          <w:bCs/>
          <w:color w:val="244061" w:themeColor="accent1" w:themeShade="80"/>
          <w:lang w:val="es-ES"/>
        </w:rPr>
      </w:pPr>
    </w:p>
    <w:p w14:paraId="5F49C2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316" w:name="_Toc210405452"/>
      <w:r w:rsidRPr="00662771">
        <w:rPr>
          <w:rFonts w:cs="Arial"/>
          <w:bCs/>
          <w:color w:val="244061" w:themeColor="accent1" w:themeShade="80"/>
          <w:sz w:val="20"/>
        </w:rPr>
        <w:t>CONTENIDO DE LAS PROPOSICIONES</w:t>
      </w:r>
      <w:bookmarkEnd w:id="58"/>
      <w:bookmarkEnd w:id="314"/>
      <w:bookmarkEnd w:id="315"/>
      <w:bookmarkEnd w:id="316"/>
    </w:p>
    <w:p w14:paraId="08640CD3" w14:textId="4FE04919" w:rsidR="00815478" w:rsidRPr="00662771" w:rsidRDefault="00624CF1" w:rsidP="00F528B4">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F528B4">
      <w:pPr>
        <w:pStyle w:val="Texto0"/>
        <w:tabs>
          <w:tab w:val="left" w:pos="709"/>
        </w:tabs>
        <w:spacing w:before="120" w:after="120" w:line="240" w:lineRule="auto"/>
        <w:rPr>
          <w:rFonts w:cs="Arial"/>
          <w:sz w:val="20"/>
        </w:rPr>
      </w:pPr>
    </w:p>
    <w:p w14:paraId="191CCEAB" w14:textId="3663CA32"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17" w:name="_Toc383788309"/>
      <w:bookmarkStart w:id="318" w:name="_Toc314804494"/>
      <w:bookmarkStart w:id="319" w:name="_Toc315905507"/>
      <w:bookmarkStart w:id="320" w:name="_Toc312402701"/>
      <w:bookmarkStart w:id="321" w:name="_Toc427242075"/>
      <w:bookmarkStart w:id="322" w:name="_Toc383184932"/>
      <w:bookmarkStart w:id="323" w:name="_Toc314030199"/>
      <w:bookmarkStart w:id="324" w:name="_Toc409002216"/>
      <w:bookmarkStart w:id="325" w:name="_Toc316315423"/>
      <w:bookmarkStart w:id="326" w:name="_Toc464498708"/>
      <w:bookmarkStart w:id="327" w:name="_Toc316316309"/>
      <w:bookmarkStart w:id="328" w:name="_Toc327181257"/>
      <w:bookmarkStart w:id="329" w:name="_Toc312083756"/>
      <w:bookmarkStart w:id="330" w:name="_Toc329602573"/>
      <w:bookmarkStart w:id="331" w:name="_Toc464498303"/>
      <w:bookmarkStart w:id="332" w:name="_Toc487209319"/>
      <w:bookmarkStart w:id="333" w:name="_Toc310514790"/>
      <w:bookmarkStart w:id="334" w:name="_Toc422232837"/>
      <w:bookmarkStart w:id="335" w:name="_Toc314085317"/>
      <w:bookmarkStart w:id="336" w:name="_Toc382992959"/>
      <w:bookmarkStart w:id="337" w:name="_Toc314804559"/>
      <w:bookmarkStart w:id="338" w:name="_Toc314002686"/>
      <w:bookmarkStart w:id="339" w:name="_Toc289064580"/>
      <w:bookmarkStart w:id="340" w:name="_Toc390935273"/>
      <w:bookmarkStart w:id="341" w:name="_Toc314094138"/>
      <w:bookmarkStart w:id="342" w:name="_Toc488428632"/>
      <w:bookmarkStart w:id="343" w:name="_Toc447120312"/>
      <w:bookmarkStart w:id="344" w:name="_Toc505704877"/>
      <w:bookmarkStart w:id="345" w:name="_Toc23958003"/>
      <w:bookmarkStart w:id="346" w:name="_Toc428879787"/>
      <w:bookmarkStart w:id="347" w:name="_Toc452121380"/>
      <w:bookmarkStart w:id="348" w:name="_Toc492377920"/>
      <w:bookmarkStart w:id="349" w:name="_Toc494211581"/>
      <w:bookmarkStart w:id="350" w:name="_Toc491180960"/>
      <w:bookmarkStart w:id="351" w:name="_Toc496883318"/>
      <w:bookmarkStart w:id="352" w:name="_Toc23410237"/>
      <w:bookmarkStart w:id="353" w:name="_Toc493501622"/>
      <w:bookmarkStart w:id="354" w:name="_Toc498523199"/>
      <w:bookmarkStart w:id="355" w:name="_Toc19704261"/>
      <w:bookmarkStart w:id="356" w:name="_Toc510612320"/>
      <w:bookmarkStart w:id="357" w:name="_Toc3538988"/>
      <w:bookmarkStart w:id="358" w:name="_Toc127378553"/>
      <w:bookmarkStart w:id="359" w:name="_Toc127981511"/>
      <w:bookmarkStart w:id="360" w:name="_Toc144317480"/>
      <w:bookmarkStart w:id="361" w:name="_Toc149156111"/>
      <w:bookmarkStart w:id="362" w:name="_Toc207296261"/>
      <w:bookmarkStart w:id="363" w:name="_Toc210405453"/>
      <w:bookmarkStart w:id="364" w:name="_Toc94701534"/>
      <w:bookmarkStart w:id="365" w:name="_Toc104198996"/>
      <w:bookmarkStart w:id="366" w:name="_Toc89112337"/>
      <w:bookmarkStart w:id="367" w:name="_Toc96092317"/>
      <w:r w:rsidRPr="00662771">
        <w:rPr>
          <w:rFonts w:cs="Arial"/>
          <w:bCs/>
          <w:color w:val="244061" w:themeColor="accent1" w:themeShade="80"/>
          <w:sz w:val="20"/>
        </w:rPr>
        <w:t>Documentación distinta a la oferta técnica y la oferta económica</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r w:rsidRPr="00662771">
        <w:rPr>
          <w:rFonts w:cs="Arial"/>
          <w:bCs/>
          <w:color w:val="244061" w:themeColor="accent1" w:themeShade="80"/>
          <w:sz w:val="20"/>
        </w:rPr>
        <w:t xml:space="preserve"> </w:t>
      </w:r>
      <w:bookmarkEnd w:id="364"/>
      <w:bookmarkEnd w:id="365"/>
      <w:bookmarkEnd w:id="366"/>
      <w:bookmarkEnd w:id="367"/>
    </w:p>
    <w:p w14:paraId="155C22E3" w14:textId="61DCB870" w:rsidR="00D5473A" w:rsidRPr="00662771" w:rsidRDefault="00D5473A" w:rsidP="00F528B4">
      <w:pPr>
        <w:pStyle w:val="Texto0"/>
        <w:tabs>
          <w:tab w:val="left" w:pos="851"/>
          <w:tab w:val="left" w:pos="1878"/>
        </w:tabs>
        <w:spacing w:before="120" w:after="12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F528B4">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F528B4">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049CFD1C" w:rsidR="00CC1403" w:rsidRPr="00662771" w:rsidRDefault="00624CF1" w:rsidP="00F528B4">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3"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lastRenderedPageBreak/>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F528B4">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20A8BFFB" w14:textId="0D4D04C7" w:rsidR="00CC1403" w:rsidRPr="00662771" w:rsidRDefault="00624CF1" w:rsidP="00F528B4">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CD0C09">
        <w:rPr>
          <w:rFonts w:cs="Arial"/>
          <w:sz w:val="20"/>
        </w:rPr>
        <w:t xml:space="preserve">y </w:t>
      </w:r>
      <w:r w:rsidR="00F51B58" w:rsidRPr="00CD0C09">
        <w:rPr>
          <w:rFonts w:cs="Arial"/>
          <w:sz w:val="20"/>
        </w:rPr>
        <w:t>será motivo de</w:t>
      </w:r>
      <w:r w:rsidRPr="00CD0C09">
        <w:rPr>
          <w:rFonts w:cs="Arial"/>
          <w:sz w:val="20"/>
        </w:rPr>
        <w:t xml:space="preserv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04D9D41B" w14:textId="12992814" w:rsidR="00CC1403" w:rsidRPr="00662771" w:rsidRDefault="00CC1403" w:rsidP="00F528B4">
      <w:pPr>
        <w:pStyle w:val="Texto0"/>
        <w:spacing w:before="120" w:after="120" w:line="240" w:lineRule="auto"/>
        <w:ind w:left="993" w:firstLine="0"/>
        <w:rPr>
          <w:rFonts w:cs="Arial"/>
          <w:sz w:val="20"/>
        </w:rPr>
      </w:pPr>
    </w:p>
    <w:p w14:paraId="33AAD412" w14:textId="2D50C219"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68" w:name="_Toc314804495"/>
      <w:bookmarkStart w:id="369" w:name="_Toc314094139"/>
      <w:bookmarkStart w:id="370" w:name="_Toc315905508"/>
      <w:bookmarkStart w:id="371" w:name="_Toc491180961"/>
      <w:bookmarkStart w:id="372" w:name="_Toc464498304"/>
      <w:bookmarkStart w:id="373" w:name="_Toc316316310"/>
      <w:bookmarkStart w:id="374" w:name="_Toc447120313"/>
      <w:bookmarkStart w:id="375" w:name="_Toc316315424"/>
      <w:bookmarkStart w:id="376" w:name="_Toc314804560"/>
      <w:bookmarkStart w:id="377" w:name="_Toc427242076"/>
      <w:bookmarkStart w:id="378" w:name="_Toc492377921"/>
      <w:bookmarkStart w:id="379" w:name="_Toc494211582"/>
      <w:bookmarkStart w:id="380" w:name="_Toc498523200"/>
      <w:bookmarkStart w:id="381" w:name="_Toc422232838"/>
      <w:bookmarkStart w:id="382" w:name="_Toc327181258"/>
      <w:bookmarkStart w:id="383" w:name="_Toc428879788"/>
      <w:bookmarkStart w:id="384" w:name="_Toc496883319"/>
      <w:bookmarkStart w:id="385" w:name="_Toc19704262"/>
      <w:bookmarkStart w:id="386" w:name="_Toc452121381"/>
      <w:bookmarkStart w:id="387" w:name="_Toc487209320"/>
      <w:bookmarkStart w:id="388" w:name="_Toc390935274"/>
      <w:bookmarkStart w:id="389" w:name="_Toc383184933"/>
      <w:bookmarkStart w:id="390" w:name="_Toc409002217"/>
      <w:bookmarkStart w:id="391" w:name="_Toc382992960"/>
      <w:bookmarkStart w:id="392" w:name="_Toc505704878"/>
      <w:bookmarkStart w:id="393" w:name="_Toc493501623"/>
      <w:bookmarkStart w:id="394" w:name="_Toc488428633"/>
      <w:bookmarkStart w:id="395" w:name="_Toc383788310"/>
      <w:bookmarkStart w:id="396" w:name="_Toc3538989"/>
      <w:bookmarkStart w:id="397" w:name="_Toc510612321"/>
      <w:bookmarkStart w:id="398" w:name="_Toc329602574"/>
      <w:bookmarkStart w:id="399" w:name="_Toc464498709"/>
      <w:bookmarkStart w:id="400" w:name="_Toc23410238"/>
      <w:bookmarkStart w:id="401" w:name="_Toc23958004"/>
      <w:bookmarkStart w:id="402" w:name="_Toc127378554"/>
      <w:bookmarkStart w:id="403" w:name="_Toc127981512"/>
      <w:bookmarkStart w:id="404" w:name="_Toc144317481"/>
      <w:bookmarkStart w:id="405" w:name="_Toc149156112"/>
      <w:bookmarkStart w:id="406" w:name="_Toc207296262"/>
      <w:bookmarkStart w:id="407" w:name="_Toc210405454"/>
      <w:bookmarkStart w:id="408" w:name="_Toc94701535"/>
      <w:bookmarkStart w:id="409" w:name="_Toc89112338"/>
      <w:bookmarkStart w:id="410" w:name="_Toc96092318"/>
      <w:bookmarkStart w:id="411" w:name="_Toc104198997"/>
      <w:r w:rsidRPr="00662771">
        <w:rPr>
          <w:rFonts w:cs="Arial"/>
          <w:bCs/>
          <w:color w:val="244061" w:themeColor="accent1" w:themeShade="80"/>
          <w:sz w:val="20"/>
        </w:rPr>
        <w:t>Contenido de la oferta técnica</w:t>
      </w:r>
      <w:bookmarkEnd w:id="59"/>
      <w:bookmarkEnd w:id="60"/>
      <w:bookmarkEnd w:id="61"/>
      <w:bookmarkEnd w:id="62"/>
      <w:bookmarkEnd w:id="63"/>
      <w:bookmarkEnd w:id="64"/>
      <w:bookmarkEnd w:id="65"/>
      <w:bookmarkEnd w:id="66"/>
      <w:bookmarkEnd w:id="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r w:rsidRPr="00662771">
        <w:rPr>
          <w:rFonts w:cs="Arial"/>
          <w:bCs/>
          <w:color w:val="244061" w:themeColor="accent1" w:themeShade="80"/>
          <w:sz w:val="20"/>
        </w:rPr>
        <w:t xml:space="preserve"> </w:t>
      </w:r>
      <w:bookmarkEnd w:id="408"/>
      <w:bookmarkEnd w:id="409"/>
      <w:bookmarkEnd w:id="410"/>
      <w:bookmarkEnd w:id="411"/>
    </w:p>
    <w:p w14:paraId="66C83F23" w14:textId="6963A080" w:rsidR="00AB2BCD" w:rsidRPr="00662771" w:rsidRDefault="00BC29B2" w:rsidP="00F528B4">
      <w:pPr>
        <w:pStyle w:val="Texto0"/>
        <w:numPr>
          <w:ilvl w:val="0"/>
          <w:numId w:val="58"/>
        </w:numPr>
        <w:tabs>
          <w:tab w:val="left" w:pos="993"/>
        </w:tabs>
        <w:spacing w:before="120" w:after="120" w:line="240" w:lineRule="auto"/>
        <w:ind w:left="993" w:hanging="284"/>
        <w:rPr>
          <w:rFonts w:cs="Arial"/>
          <w:b/>
          <w:bCs/>
          <w:sz w:val="20"/>
        </w:rPr>
      </w:pPr>
      <w:bookmarkStart w:id="412" w:name="_Toc284238904"/>
      <w:bookmarkStart w:id="413"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17286DB4" w14:textId="39DFC32F" w:rsidR="00CC1403" w:rsidRPr="00CD0C09" w:rsidRDefault="00624CF1" w:rsidP="00F528B4">
      <w:pPr>
        <w:pStyle w:val="Texto0"/>
        <w:tabs>
          <w:tab w:val="left" w:pos="993"/>
        </w:tabs>
        <w:spacing w:before="120" w:after="12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CD0C09">
        <w:rPr>
          <w:rFonts w:cs="Arial"/>
          <w:sz w:val="20"/>
        </w:rPr>
        <w:t xml:space="preserve">y </w:t>
      </w:r>
      <w:r w:rsidR="00F51B58" w:rsidRPr="00CD0C09">
        <w:rPr>
          <w:rFonts w:cs="Arial"/>
          <w:sz w:val="20"/>
        </w:rPr>
        <w:t>será motivo de desechamiento.</w:t>
      </w:r>
    </w:p>
    <w:p w14:paraId="05054173" w14:textId="77777777" w:rsidR="00CC1403" w:rsidRPr="00662771" w:rsidRDefault="00CC1403" w:rsidP="00F528B4">
      <w:pPr>
        <w:pStyle w:val="Texto0"/>
        <w:tabs>
          <w:tab w:val="left" w:pos="993"/>
        </w:tabs>
        <w:spacing w:before="120" w:after="120" w:line="240" w:lineRule="auto"/>
        <w:ind w:left="993" w:firstLine="0"/>
        <w:rPr>
          <w:rFonts w:cs="Arial"/>
          <w:sz w:val="20"/>
        </w:rPr>
      </w:pPr>
    </w:p>
    <w:p w14:paraId="35AC8EF4" w14:textId="489FB750"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414" w:name="_Toc487209321"/>
      <w:bookmarkStart w:id="415" w:name="_Toc488428634"/>
      <w:bookmarkStart w:id="416" w:name="_Toc314094140"/>
      <w:bookmarkStart w:id="417" w:name="_Toc390935275"/>
      <w:bookmarkStart w:id="418" w:name="_Toc505704879"/>
      <w:bookmarkStart w:id="419" w:name="_Toc494211583"/>
      <w:bookmarkStart w:id="420" w:name="_Toc314804496"/>
      <w:bookmarkStart w:id="421" w:name="_Toc316315425"/>
      <w:bookmarkStart w:id="422" w:name="_Toc3538990"/>
      <w:bookmarkStart w:id="423" w:name="_Toc464498710"/>
      <w:bookmarkStart w:id="424" w:name="_Toc19704263"/>
      <w:bookmarkStart w:id="425" w:name="_Toc314804561"/>
      <w:bookmarkStart w:id="426" w:name="_Toc327181259"/>
      <w:bookmarkStart w:id="427" w:name="_Toc498523201"/>
      <w:bookmarkStart w:id="428" w:name="_Toc452121382"/>
      <w:bookmarkStart w:id="429" w:name="_Toc491180962"/>
      <w:bookmarkStart w:id="430" w:name="_Toc315905509"/>
      <w:bookmarkStart w:id="431" w:name="_Toc382992961"/>
      <w:bookmarkStart w:id="432" w:name="_Toc496883320"/>
      <w:bookmarkStart w:id="433" w:name="_Toc329602575"/>
      <w:bookmarkStart w:id="434" w:name="_Toc313999942"/>
      <w:bookmarkStart w:id="435" w:name="_Toc23958005"/>
      <w:bookmarkStart w:id="436" w:name="_Toc23410239"/>
      <w:bookmarkStart w:id="437" w:name="_Toc493501624"/>
      <w:bookmarkStart w:id="438" w:name="_Toc422232839"/>
      <w:bookmarkStart w:id="439" w:name="_Toc383788311"/>
      <w:bookmarkStart w:id="440" w:name="_Toc316316311"/>
      <w:bookmarkStart w:id="441" w:name="_Toc492377922"/>
      <w:bookmarkStart w:id="442" w:name="_Toc447120314"/>
      <w:bookmarkStart w:id="443" w:name="_Toc383184934"/>
      <w:bookmarkStart w:id="444" w:name="_Toc313943677"/>
      <w:bookmarkStart w:id="445" w:name="_Toc312083758"/>
      <w:bookmarkStart w:id="446" w:name="_Toc310514792"/>
      <w:bookmarkStart w:id="447" w:name="_Toc313943739"/>
      <w:bookmarkStart w:id="448" w:name="_Toc464498305"/>
      <w:bookmarkStart w:id="449" w:name="_Toc312402703"/>
      <w:bookmarkStart w:id="450" w:name="_Toc510612322"/>
      <w:bookmarkStart w:id="451" w:name="_Toc427242077"/>
      <w:bookmarkStart w:id="452" w:name="_Toc409002218"/>
      <w:bookmarkStart w:id="453" w:name="_Toc314007646"/>
      <w:bookmarkStart w:id="454" w:name="_Toc428879789"/>
      <w:bookmarkStart w:id="455" w:name="_Toc127378555"/>
      <w:bookmarkStart w:id="456" w:name="_Toc127981513"/>
      <w:bookmarkStart w:id="457" w:name="_Toc144317482"/>
      <w:bookmarkStart w:id="458" w:name="_Toc149156113"/>
      <w:bookmarkStart w:id="459" w:name="_Toc207296263"/>
      <w:bookmarkStart w:id="460" w:name="_Toc210405455"/>
      <w:bookmarkStart w:id="461" w:name="_Toc89112339"/>
      <w:bookmarkStart w:id="462" w:name="_Toc96092319"/>
      <w:bookmarkStart w:id="463" w:name="_Toc104198998"/>
      <w:bookmarkStart w:id="464" w:name="_Toc94701536"/>
      <w:r w:rsidRPr="00662771">
        <w:rPr>
          <w:rFonts w:cs="Arial"/>
          <w:bCs/>
          <w:color w:val="244061" w:themeColor="accent1" w:themeShade="80"/>
          <w:sz w:val="20"/>
        </w:rPr>
        <w:t>Contenido de la oferta económica</w:t>
      </w:r>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r w:rsidRPr="00662771">
        <w:rPr>
          <w:rFonts w:cs="Arial"/>
          <w:bCs/>
          <w:color w:val="244061" w:themeColor="accent1" w:themeShade="80"/>
          <w:sz w:val="20"/>
        </w:rPr>
        <w:t xml:space="preserve"> </w:t>
      </w:r>
      <w:bookmarkEnd w:id="461"/>
      <w:bookmarkEnd w:id="462"/>
      <w:bookmarkEnd w:id="463"/>
      <w:bookmarkEnd w:id="464"/>
    </w:p>
    <w:p w14:paraId="37F4E6A1" w14:textId="212A932E"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bookmarkStart w:id="465" w:name="_Toc310514796"/>
      <w:bookmarkStart w:id="466" w:name="_Toc284238908"/>
      <w:bookmarkStart w:id="467" w:name="_Toc314030205"/>
      <w:bookmarkStart w:id="468" w:name="_Toc314085323"/>
      <w:bookmarkStart w:id="469" w:name="_Toc299018180"/>
      <w:bookmarkStart w:id="470" w:name="_Toc305758551"/>
      <w:bookmarkStart w:id="471" w:name="_Toc316482410"/>
      <w:bookmarkStart w:id="472" w:name="_Toc289064586"/>
      <w:bookmarkStart w:id="473" w:name="_Toc314086221"/>
      <w:bookmarkStart w:id="474" w:name="_Toc350422272"/>
      <w:bookmarkStart w:id="475" w:name="_Toc353180914"/>
      <w:bookmarkStart w:id="476" w:name="_Toc314086081"/>
      <w:bookmarkStart w:id="477" w:name="_Toc315900391"/>
      <w:bookmarkStart w:id="478" w:name="_Toc314804309"/>
      <w:bookmarkStart w:id="479" w:name="_Toc329602267"/>
      <w:bookmarkStart w:id="480" w:name="_Toc312083762"/>
      <w:bookmarkStart w:id="481" w:name="_Toc324237750"/>
      <w:bookmarkStart w:id="482" w:name="_Toc314002692"/>
      <w:bookmarkStart w:id="483" w:name="_Toc312402707"/>
      <w:bookmarkStart w:id="484" w:name="_Toc316472881"/>
      <w:bookmarkStart w:id="485" w:name="_Toc315904630"/>
      <w:bookmarkStart w:id="486" w:name="_Toc314085324"/>
      <w:bookmarkStart w:id="487" w:name="_Toc314086222"/>
      <w:bookmarkStart w:id="488" w:name="_Toc314094145"/>
      <w:bookmarkStart w:id="489"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491678">
        <w:rPr>
          <w:rFonts w:cs="Arial"/>
          <w:b/>
          <w:sz w:val="20"/>
        </w:rPr>
        <w:t>dólares americanos</w:t>
      </w:r>
      <w:r w:rsidRPr="00662771">
        <w:rPr>
          <w:rFonts w:cs="Arial"/>
          <w:sz w:val="20"/>
        </w:rPr>
        <w:t xml:space="preserve">, considerando </w:t>
      </w:r>
      <w:r w:rsidR="00491678">
        <w:rPr>
          <w:rFonts w:cs="Arial"/>
          <w:b/>
          <w:bCs/>
          <w:sz w:val="20"/>
        </w:rPr>
        <w:t>cuatro</w:t>
      </w:r>
      <w:r w:rsidRPr="00662771">
        <w:rPr>
          <w:rFonts w:cs="Arial"/>
          <w:b/>
          <w:bCs/>
          <w:sz w:val="20"/>
        </w:rPr>
        <w:t xml:space="preserve"> decimales</w:t>
      </w:r>
      <w:r w:rsidRPr="00662771">
        <w:rPr>
          <w:rFonts w:cs="Arial"/>
          <w:sz w:val="20"/>
        </w:rPr>
        <w:t>, separando el IVA y el importe total ofertado en número y letra.</w:t>
      </w:r>
      <w:bookmarkStart w:id="490" w:name="_Toc289064583"/>
      <w:bookmarkStart w:id="491" w:name="_Toc284238905"/>
      <w:bookmarkStart w:id="492" w:name="_Toc314094141"/>
    </w:p>
    <w:p w14:paraId="49408CF9" w14:textId="0ECD1F4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lastRenderedPageBreak/>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93" w:name="_Hlk70602955"/>
      <w:r w:rsidRPr="00662771">
        <w:rPr>
          <w:rFonts w:cs="Arial"/>
          <w:sz w:val="20"/>
        </w:rPr>
        <w:t>durante la vigencia del contrato y no podrá modificarlos en ninguna circunstancia, hasta el último día de vigencia del contrato objeto de la presente licitación</w:t>
      </w:r>
      <w:bookmarkEnd w:id="493"/>
      <w:r w:rsidRPr="00662771">
        <w:rPr>
          <w:rFonts w:cs="Arial"/>
          <w:sz w:val="20"/>
        </w:rPr>
        <w:t>.</w:t>
      </w:r>
    </w:p>
    <w:p w14:paraId="4C6D082B" w14:textId="77777777"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0DDF400D" w14:textId="0F9C6E9B" w:rsidR="00CC1403" w:rsidRPr="00CD0C09" w:rsidRDefault="00624CF1" w:rsidP="00F528B4">
      <w:pPr>
        <w:pStyle w:val="Texto0"/>
        <w:tabs>
          <w:tab w:val="left" w:pos="709"/>
        </w:tabs>
        <w:spacing w:before="120" w:after="12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w:t>
      </w:r>
      <w:r w:rsidRPr="00CD0C09">
        <w:rPr>
          <w:rFonts w:cs="Arial"/>
          <w:sz w:val="20"/>
        </w:rPr>
        <w:t xml:space="preserve">solvencia y </w:t>
      </w:r>
      <w:r w:rsidR="00F51B58" w:rsidRPr="00CD0C09">
        <w:rPr>
          <w:rFonts w:cs="Arial"/>
          <w:sz w:val="20"/>
        </w:rPr>
        <w:t>será motivo de desechamiento</w:t>
      </w:r>
      <w:r w:rsidRPr="00CD0C09">
        <w:rPr>
          <w:rFonts w:cs="Arial"/>
          <w:sz w:val="20"/>
        </w:rPr>
        <w:t>.</w:t>
      </w:r>
    </w:p>
    <w:p w14:paraId="48A8F1D0" w14:textId="77777777" w:rsidR="00CC1403" w:rsidRPr="00662771" w:rsidRDefault="00CC1403" w:rsidP="00F528B4">
      <w:pPr>
        <w:pStyle w:val="Texto0"/>
        <w:tabs>
          <w:tab w:val="left" w:pos="709"/>
        </w:tabs>
        <w:spacing w:before="120" w:after="120" w:line="240" w:lineRule="auto"/>
        <w:ind w:left="993" w:firstLine="0"/>
        <w:rPr>
          <w:rFonts w:cs="Arial"/>
          <w:sz w:val="20"/>
        </w:rPr>
      </w:pPr>
    </w:p>
    <w:p w14:paraId="14519028"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494" w:name="_Toc434004105"/>
      <w:bookmarkStart w:id="495" w:name="_Toc210405456"/>
      <w:r w:rsidRPr="00662771">
        <w:rPr>
          <w:rFonts w:cs="Arial"/>
          <w:bCs/>
          <w:color w:val="244061" w:themeColor="accent1" w:themeShade="80"/>
          <w:sz w:val="20"/>
        </w:rPr>
        <w:t>CRITERIO DE EVALUACIÓN Y ADJUDICACIÓN DEL CONTRATO</w:t>
      </w:r>
      <w:bookmarkEnd w:id="490"/>
      <w:bookmarkEnd w:id="491"/>
      <w:bookmarkEnd w:id="492"/>
      <w:bookmarkEnd w:id="494"/>
      <w:bookmarkEnd w:id="495"/>
    </w:p>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14:paraId="18140EF9" w14:textId="77777777" w:rsidR="00CC1403" w:rsidRPr="00662771" w:rsidRDefault="00624CF1" w:rsidP="00F528B4">
      <w:pPr>
        <w:pStyle w:val="Sangra3detindependiente2"/>
        <w:spacing w:before="120" w:after="120"/>
        <w:rPr>
          <w:rFonts w:cs="Arial"/>
        </w:rPr>
      </w:pPr>
      <w:r w:rsidRPr="00662771">
        <w:rPr>
          <w:rFonts w:cs="Arial"/>
        </w:rPr>
        <w:t xml:space="preserve">De conformidad con el segundo párrafo del artículo 43 del REGLAMENTO, el INSTITUTO analizará y evaluará las proposiciones mediante el mecanismo </w:t>
      </w:r>
      <w:r w:rsidRPr="00666A2B">
        <w:rPr>
          <w:rFonts w:cs="Arial"/>
        </w:rPr>
        <w:t>de</w:t>
      </w:r>
      <w:r w:rsidRPr="00666A2B">
        <w:rPr>
          <w:rFonts w:cs="Arial"/>
          <w:b/>
        </w:rPr>
        <w:t xml:space="preserve"> evaluación binario</w:t>
      </w:r>
      <w:r w:rsidRPr="00666A2B">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2192988" w14:textId="68919434" w:rsidR="00CC1403" w:rsidRPr="00662771" w:rsidRDefault="00624CF1" w:rsidP="00F528B4">
      <w:pPr>
        <w:pStyle w:val="Sangra3detindependiente2"/>
        <w:spacing w:before="120" w:after="120"/>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F528B4">
      <w:pPr>
        <w:pStyle w:val="Sangra3detindependiente2"/>
        <w:spacing w:before="120" w:after="120"/>
        <w:rPr>
          <w:rFonts w:cs="Arial"/>
        </w:rPr>
      </w:pPr>
    </w:p>
    <w:p w14:paraId="6A5B08B7"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496" w:name="_Toc463973967"/>
      <w:bookmarkStart w:id="497" w:name="_Toc480826318"/>
      <w:bookmarkStart w:id="498" w:name="_Toc510612324"/>
      <w:bookmarkStart w:id="499" w:name="_Toc488428636"/>
      <w:bookmarkStart w:id="500" w:name="_Toc505704881"/>
      <w:bookmarkStart w:id="501" w:name="_Toc496883322"/>
      <w:bookmarkStart w:id="502" w:name="_Toc498523203"/>
      <w:bookmarkStart w:id="503" w:name="_Toc104199000"/>
      <w:bookmarkStart w:id="504" w:name="_Toc494211585"/>
      <w:bookmarkStart w:id="505" w:name="_Toc23958007"/>
      <w:bookmarkStart w:id="506" w:name="_Toc94701538"/>
      <w:bookmarkStart w:id="507" w:name="_Toc3538992"/>
      <w:bookmarkStart w:id="508" w:name="_Toc96092321"/>
      <w:bookmarkStart w:id="509" w:name="_Toc486343085"/>
      <w:bookmarkStart w:id="510" w:name="_Toc493501626"/>
      <w:bookmarkStart w:id="511" w:name="_Toc23410241"/>
      <w:bookmarkStart w:id="512" w:name="_Toc19704265"/>
      <w:bookmarkStart w:id="513" w:name="_Toc89112341"/>
      <w:bookmarkStart w:id="514" w:name="_Toc382992963"/>
      <w:bookmarkStart w:id="515" w:name="_Toc396148593"/>
      <w:bookmarkStart w:id="516" w:name="_Toc463548625"/>
      <w:bookmarkStart w:id="517" w:name="_Toc405207179"/>
      <w:bookmarkStart w:id="518" w:name="_Toc383184936"/>
      <w:bookmarkStart w:id="519" w:name="_Toc448329801"/>
      <w:bookmarkStart w:id="520" w:name="_Toc463549814"/>
      <w:bookmarkStart w:id="521" w:name="_Toc417482645"/>
      <w:bookmarkStart w:id="522" w:name="_Toc449969796"/>
      <w:bookmarkStart w:id="523" w:name="_Toc414448116"/>
      <w:bookmarkStart w:id="524" w:name="_Toc417477107"/>
      <w:bookmarkStart w:id="525" w:name="_Toc447617376"/>
      <w:bookmarkStart w:id="526" w:name="_Toc477352434"/>
      <w:bookmarkStart w:id="527" w:name="_Toc463549893"/>
      <w:bookmarkStart w:id="528" w:name="_Toc492377924"/>
      <w:bookmarkStart w:id="529" w:name="_Toc463548989"/>
      <w:bookmarkStart w:id="530" w:name="_Toc491180964"/>
      <w:bookmarkStart w:id="531" w:name="_Toc463549076"/>
      <w:bookmarkStart w:id="532" w:name="_Toc127378557"/>
      <w:bookmarkStart w:id="533" w:name="_Toc127981515"/>
      <w:bookmarkStart w:id="534" w:name="_Toc144317484"/>
      <w:bookmarkStart w:id="535" w:name="_Toc149156115"/>
      <w:bookmarkStart w:id="536" w:name="_Toc207296265"/>
      <w:bookmarkStart w:id="537" w:name="_Toc210405457"/>
      <w:r w:rsidRPr="00662771">
        <w:rPr>
          <w:rFonts w:cs="Arial"/>
          <w:bCs/>
          <w:color w:val="365F91" w:themeColor="accent1" w:themeShade="BF"/>
          <w:sz w:val="20"/>
        </w:rPr>
        <w:t>Criterio de evaluación técnica</w:t>
      </w:r>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p>
    <w:p w14:paraId="416A4B2B" w14:textId="155C929B" w:rsidR="00CC1403" w:rsidRPr="009E0227" w:rsidRDefault="00624CF1" w:rsidP="00F528B4">
      <w:pPr>
        <w:pStyle w:val="p31"/>
        <w:tabs>
          <w:tab w:val="left" w:pos="709"/>
        </w:tabs>
        <w:spacing w:before="120" w:after="120" w:line="240" w:lineRule="auto"/>
        <w:ind w:left="720"/>
        <w:jc w:val="both"/>
        <w:rPr>
          <w:rFonts w:ascii="Arial" w:hAnsi="Arial" w:cs="Arial"/>
          <w:sz w:val="20"/>
        </w:rPr>
      </w:pPr>
      <w:bookmarkStart w:id="538" w:name="_Toc284239305"/>
      <w:r w:rsidRPr="00662771">
        <w:rPr>
          <w:rFonts w:ascii="Arial" w:hAnsi="Arial" w:cs="Arial"/>
          <w:sz w:val="20"/>
        </w:rPr>
        <w:t xml:space="preserve">Atendiendo lo establecido en el tercer párrafo del artículo 67 de las POBALINES, la evaluación técnica que se realizará a las ofertas aceptadas en el Acto de </w:t>
      </w:r>
      <w:r w:rsidRPr="009E0227">
        <w:rPr>
          <w:rFonts w:ascii="Arial" w:hAnsi="Arial" w:cs="Arial"/>
          <w:sz w:val="20"/>
        </w:rPr>
        <w:t>Presentación y Apertura de Proposiciones, determinando si éstas cumplen o no cumplen la realizará</w:t>
      </w:r>
      <w:r w:rsidR="00217B20" w:rsidRPr="009E0227">
        <w:rPr>
          <w:rFonts w:ascii="Arial" w:hAnsi="Arial" w:cs="Arial"/>
          <w:sz w:val="20"/>
        </w:rPr>
        <w:t xml:space="preserve"> la</w:t>
      </w:r>
      <w:r w:rsidR="00250A17" w:rsidRPr="009E0227">
        <w:rPr>
          <w:rFonts w:ascii="Arial" w:hAnsi="Arial" w:cs="Arial"/>
          <w:sz w:val="20"/>
        </w:rPr>
        <w:t xml:space="preserve"> </w:t>
      </w:r>
      <w:r w:rsidR="00CC572D" w:rsidRPr="009E0227">
        <w:rPr>
          <w:rFonts w:ascii="Arial" w:hAnsi="Arial" w:cs="Arial"/>
          <w:sz w:val="20"/>
        </w:rPr>
        <w:t xml:space="preserve">Dirección de </w:t>
      </w:r>
      <w:r w:rsidR="00A8261C" w:rsidRPr="009E0227">
        <w:rPr>
          <w:rFonts w:ascii="Arial" w:hAnsi="Arial" w:cs="Arial"/>
          <w:sz w:val="20"/>
        </w:rPr>
        <w:t xml:space="preserve">Seguridad y Control Informático adscrita </w:t>
      </w:r>
      <w:r w:rsidR="00735856" w:rsidRPr="009E0227">
        <w:rPr>
          <w:rFonts w:ascii="Arial" w:hAnsi="Arial" w:cs="Arial"/>
          <w:sz w:val="20"/>
        </w:rPr>
        <w:t>a la Unidad Técnica de Servicios de Informática</w:t>
      </w:r>
      <w:r w:rsidR="005F100B" w:rsidRPr="009E0227">
        <w:rPr>
          <w:rFonts w:ascii="Arial" w:hAnsi="Arial" w:cs="Arial"/>
          <w:sz w:val="20"/>
        </w:rPr>
        <w:t xml:space="preserve">. </w:t>
      </w:r>
      <w:r w:rsidRPr="009E0227">
        <w:rPr>
          <w:rFonts w:ascii="Arial" w:hAnsi="Arial" w:cs="Arial"/>
          <w:sz w:val="20"/>
        </w:rPr>
        <w:t>Dicho análisis formará parte del Acta de Fallo.</w:t>
      </w:r>
    </w:p>
    <w:p w14:paraId="25D27FAC" w14:textId="77777777" w:rsidR="00CC1403" w:rsidRPr="00662771" w:rsidRDefault="00CC1403" w:rsidP="00F528B4">
      <w:pPr>
        <w:pStyle w:val="p31"/>
        <w:tabs>
          <w:tab w:val="clear" w:pos="900"/>
          <w:tab w:val="left" w:pos="709"/>
        </w:tabs>
        <w:spacing w:before="120" w:after="120" w:line="240" w:lineRule="auto"/>
        <w:ind w:left="720"/>
        <w:jc w:val="both"/>
        <w:rPr>
          <w:rFonts w:ascii="Arial" w:eastAsia="Arial Unicode MS" w:hAnsi="Arial" w:cs="Arial"/>
          <w:sz w:val="20"/>
        </w:rPr>
      </w:pPr>
    </w:p>
    <w:p w14:paraId="1778B52A"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39" w:name="_Toc299007079"/>
      <w:bookmarkStart w:id="540" w:name="_Toc316315428"/>
      <w:bookmarkStart w:id="541" w:name="_Toc308600231"/>
      <w:bookmarkStart w:id="542" w:name="_Toc313943680"/>
      <w:bookmarkStart w:id="543" w:name="_Toc314094143"/>
      <w:bookmarkStart w:id="544" w:name="_Toc316316314"/>
      <w:bookmarkStart w:id="545" w:name="_Toc313943742"/>
      <w:bookmarkStart w:id="546" w:name="_Toc313999945"/>
      <w:bookmarkStart w:id="547" w:name="_Toc327181262"/>
      <w:bookmarkStart w:id="548" w:name="_Toc314007649"/>
      <w:bookmarkStart w:id="549" w:name="_Toc448329802"/>
      <w:bookmarkStart w:id="550" w:name="_Toc498523204"/>
      <w:bookmarkStart w:id="551" w:name="_Toc480826319"/>
      <w:bookmarkStart w:id="552" w:name="_Toc396148594"/>
      <w:bookmarkStart w:id="553" w:name="_Toc405207180"/>
      <w:bookmarkStart w:id="554" w:name="_Toc463548990"/>
      <w:bookmarkStart w:id="555" w:name="_Toc463549815"/>
      <w:bookmarkStart w:id="556" w:name="_Toc463973968"/>
      <w:bookmarkStart w:id="557" w:name="_Toc477352435"/>
      <w:bookmarkStart w:id="558" w:name="_Toc449969797"/>
      <w:bookmarkStart w:id="559" w:name="_Toc494211586"/>
      <w:bookmarkStart w:id="560" w:name="_Toc492377925"/>
      <w:bookmarkStart w:id="561" w:name="_Toc488428637"/>
      <w:bookmarkStart w:id="562" w:name="_Toc463549077"/>
      <w:bookmarkStart w:id="563" w:name="_Toc505704882"/>
      <w:bookmarkStart w:id="564" w:name="_Toc510612325"/>
      <w:bookmarkStart w:id="565" w:name="_Toc491180965"/>
      <w:bookmarkStart w:id="566" w:name="_Toc3538993"/>
      <w:bookmarkStart w:id="567" w:name="_Toc383184937"/>
      <w:bookmarkStart w:id="568" w:name="_Toc486343086"/>
      <w:bookmarkStart w:id="569" w:name="_Toc414448117"/>
      <w:bookmarkStart w:id="570" w:name="_Toc382992964"/>
      <w:bookmarkStart w:id="571" w:name="_Toc417482646"/>
      <w:bookmarkStart w:id="572" w:name="_Toc493501627"/>
      <w:bookmarkStart w:id="573" w:name="_Toc329602578"/>
      <w:bookmarkStart w:id="574" w:name="_Toc315905512"/>
      <w:bookmarkStart w:id="575" w:name="_Toc463549894"/>
      <w:bookmarkStart w:id="576" w:name="_Toc314804564"/>
      <w:bookmarkStart w:id="577" w:name="_Toc496883323"/>
      <w:bookmarkStart w:id="578" w:name="_Toc463548626"/>
      <w:bookmarkStart w:id="579" w:name="_Toc447617377"/>
      <w:bookmarkStart w:id="580" w:name="_Toc417477108"/>
      <w:bookmarkStart w:id="581" w:name="_Toc94701539"/>
      <w:bookmarkStart w:id="582" w:name="_Toc89112342"/>
      <w:bookmarkStart w:id="583" w:name="_Toc96092322"/>
      <w:bookmarkStart w:id="584" w:name="_Toc19704266"/>
      <w:bookmarkStart w:id="585" w:name="_Toc104199001"/>
      <w:bookmarkStart w:id="586" w:name="_Toc23958008"/>
      <w:bookmarkStart w:id="587" w:name="_Toc23410242"/>
      <w:bookmarkStart w:id="588" w:name="_Toc127378558"/>
      <w:bookmarkStart w:id="589" w:name="_Toc127981516"/>
      <w:bookmarkStart w:id="590" w:name="_Toc144317485"/>
      <w:bookmarkStart w:id="591" w:name="_Toc149156116"/>
      <w:bookmarkStart w:id="592" w:name="_Toc207296266"/>
      <w:bookmarkStart w:id="593" w:name="_Toc210405458"/>
      <w:r w:rsidRPr="00662771">
        <w:rPr>
          <w:rFonts w:cs="Arial"/>
          <w:bCs/>
          <w:color w:val="365F91" w:themeColor="accent1" w:themeShade="BF"/>
          <w:sz w:val="20"/>
        </w:rPr>
        <w:t>Criterio de evaluación económica</w:t>
      </w:r>
      <w:bookmarkStart w:id="594" w:name="_Toc284239306"/>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p>
    <w:p w14:paraId="5FF918DB" w14:textId="39848D66" w:rsidR="002372B8" w:rsidRPr="00662771" w:rsidRDefault="002372B8" w:rsidP="00F528B4">
      <w:pPr>
        <w:pStyle w:val="Sangra3detindependiente2"/>
        <w:spacing w:before="120" w:after="120"/>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723B7D78" w14:textId="77777777" w:rsidR="002372B8" w:rsidRPr="00662771" w:rsidRDefault="002372B8" w:rsidP="00F528B4">
      <w:pPr>
        <w:pStyle w:val="Sangra3detindependiente2"/>
        <w:spacing w:before="120" w:after="120"/>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7817FF0B" w14:textId="6F4964B8" w:rsidR="00A15D04" w:rsidRPr="00662771" w:rsidRDefault="002372B8" w:rsidP="00F528B4">
      <w:pPr>
        <w:pStyle w:val="Sangra3detindependiente2"/>
        <w:spacing w:before="120" w:after="120"/>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F528B4">
      <w:pPr>
        <w:pStyle w:val="Sangra3detindependiente2"/>
        <w:spacing w:before="120" w:after="120"/>
        <w:rPr>
          <w:rFonts w:eastAsia="Arial Unicode MS" w:cs="Arial"/>
        </w:rPr>
      </w:pPr>
    </w:p>
    <w:p w14:paraId="205ABE63"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95" w:name="_Toc383184938"/>
      <w:bookmarkStart w:id="596" w:name="_Toc327181263"/>
      <w:bookmarkStart w:id="597" w:name="_Toc463548627"/>
      <w:bookmarkStart w:id="598" w:name="_Toc314804565"/>
      <w:bookmarkStart w:id="599" w:name="_Toc463548991"/>
      <w:bookmarkStart w:id="600" w:name="_Toc299007080"/>
      <w:bookmarkStart w:id="601" w:name="_Toc463549816"/>
      <w:bookmarkStart w:id="602" w:name="_Toc314094144"/>
      <w:bookmarkStart w:id="603" w:name="_Toc316316315"/>
      <w:bookmarkStart w:id="604" w:name="_Toc329602579"/>
      <w:bookmarkStart w:id="605" w:name="_Toc447617378"/>
      <w:bookmarkStart w:id="606" w:name="_Toc417477109"/>
      <w:bookmarkStart w:id="607" w:name="_Toc463973969"/>
      <w:bookmarkStart w:id="608" w:name="_Toc448329803"/>
      <w:bookmarkStart w:id="609" w:name="_Toc449969798"/>
      <w:bookmarkStart w:id="610" w:name="_Toc313943743"/>
      <w:bookmarkStart w:id="611" w:name="_Toc315905513"/>
      <w:bookmarkStart w:id="612" w:name="_Toc313999946"/>
      <w:bookmarkStart w:id="613" w:name="_Toc417482647"/>
      <w:bookmarkStart w:id="614" w:name="_Toc308600232"/>
      <w:bookmarkStart w:id="615" w:name="_Toc382992965"/>
      <w:bookmarkStart w:id="616" w:name="_Toc313943681"/>
      <w:bookmarkStart w:id="617" w:name="_Toc314007650"/>
      <w:bookmarkStart w:id="618" w:name="_Toc316315429"/>
      <w:bookmarkStart w:id="619" w:name="_Toc405207181"/>
      <w:bookmarkStart w:id="620" w:name="_Toc396148595"/>
      <w:bookmarkStart w:id="621" w:name="_Toc414448118"/>
      <w:bookmarkStart w:id="622" w:name="_Toc488428638"/>
      <w:bookmarkStart w:id="623" w:name="_Toc491180966"/>
      <w:bookmarkStart w:id="624" w:name="_Toc96092323"/>
      <w:bookmarkStart w:id="625" w:name="_Toc477352436"/>
      <w:bookmarkStart w:id="626" w:name="_Toc486343087"/>
      <w:bookmarkStart w:id="627" w:name="_Toc493501628"/>
      <w:bookmarkStart w:id="628" w:name="_Toc3538994"/>
      <w:bookmarkStart w:id="629" w:name="_Toc94701540"/>
      <w:bookmarkStart w:id="630" w:name="_Toc496883324"/>
      <w:bookmarkStart w:id="631" w:name="_Toc23410243"/>
      <w:bookmarkStart w:id="632" w:name="_Toc463549078"/>
      <w:bookmarkStart w:id="633" w:name="_Toc89112343"/>
      <w:bookmarkStart w:id="634" w:name="_Toc498523205"/>
      <w:bookmarkStart w:id="635" w:name="_Toc104199002"/>
      <w:bookmarkStart w:id="636" w:name="_Toc492377926"/>
      <w:bookmarkStart w:id="637" w:name="_Toc480826320"/>
      <w:bookmarkStart w:id="638" w:name="_Toc510612326"/>
      <w:bookmarkStart w:id="639" w:name="_Toc23958009"/>
      <w:bookmarkStart w:id="640" w:name="_Toc505704883"/>
      <w:bookmarkStart w:id="641" w:name="_Toc463549895"/>
      <w:bookmarkStart w:id="642" w:name="_Toc494211587"/>
      <w:bookmarkStart w:id="643" w:name="_Toc19704267"/>
      <w:bookmarkStart w:id="644" w:name="_Toc127378559"/>
      <w:bookmarkStart w:id="645" w:name="_Toc127981517"/>
      <w:bookmarkStart w:id="646" w:name="_Toc144317486"/>
      <w:bookmarkStart w:id="647" w:name="_Toc149156117"/>
      <w:bookmarkStart w:id="648" w:name="_Toc207296267"/>
      <w:bookmarkStart w:id="649" w:name="_Toc210405459"/>
      <w:r w:rsidRPr="00662771">
        <w:rPr>
          <w:rFonts w:cs="Arial"/>
          <w:bCs/>
          <w:color w:val="365F91" w:themeColor="accent1" w:themeShade="BF"/>
          <w:sz w:val="20"/>
        </w:rPr>
        <w:lastRenderedPageBreak/>
        <w:t>Criterios para la adjudicación del contrato</w:t>
      </w:r>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p>
    <w:p w14:paraId="544691D6" w14:textId="77777777" w:rsidR="00CC1403" w:rsidRPr="00662771" w:rsidRDefault="00624CF1" w:rsidP="00F528B4">
      <w:pPr>
        <w:tabs>
          <w:tab w:val="left" w:pos="709"/>
          <w:tab w:val="left" w:pos="1560"/>
        </w:tabs>
        <w:spacing w:before="120" w:after="120"/>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255AF96" w14:textId="77777777" w:rsidR="00CC1403" w:rsidRPr="00662771" w:rsidRDefault="00624CF1" w:rsidP="00F528B4">
      <w:pPr>
        <w:numPr>
          <w:ilvl w:val="0"/>
          <w:numId w:val="60"/>
        </w:numPr>
        <w:spacing w:before="120" w:after="120"/>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F528B4">
      <w:pPr>
        <w:spacing w:before="120" w:after="120"/>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F528B4">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F528B4">
      <w:pPr>
        <w:numPr>
          <w:ilvl w:val="0"/>
          <w:numId w:val="60"/>
        </w:numPr>
        <w:ind w:left="993" w:hanging="284"/>
        <w:jc w:val="both"/>
        <w:rPr>
          <w:rFonts w:ascii="Arial" w:hAnsi="Arial" w:cs="Arial"/>
        </w:rPr>
      </w:pPr>
      <w:r w:rsidRPr="00662771">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4841AF89" w14:textId="77777777" w:rsidR="003C13E4" w:rsidRPr="00662771" w:rsidRDefault="003C13E4" w:rsidP="00F528B4">
      <w:pPr>
        <w:ind w:left="993"/>
        <w:jc w:val="both"/>
        <w:rPr>
          <w:rFonts w:ascii="Arial" w:hAnsi="Arial" w:cs="Arial"/>
        </w:rPr>
      </w:pPr>
    </w:p>
    <w:p w14:paraId="105AEBE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650" w:name="_Toc210405460"/>
      <w:r w:rsidRPr="00662771">
        <w:rPr>
          <w:rFonts w:cs="Arial"/>
          <w:bCs/>
          <w:color w:val="244061" w:themeColor="accent1" w:themeShade="80"/>
          <w:sz w:val="20"/>
        </w:rPr>
        <w:t>ACTOS QUE SE EFECTUARÁN DURANTE EL DESARROLLO DEL PROCEDIMIENTO</w:t>
      </w:r>
      <w:bookmarkEnd w:id="486"/>
      <w:bookmarkEnd w:id="487"/>
      <w:bookmarkEnd w:id="488"/>
      <w:bookmarkEnd w:id="650"/>
      <w:r w:rsidRPr="00662771">
        <w:rPr>
          <w:rFonts w:cs="Arial"/>
          <w:bCs/>
          <w:color w:val="244061" w:themeColor="accent1" w:themeShade="80"/>
          <w:sz w:val="20"/>
        </w:rPr>
        <w:t xml:space="preserve"> </w:t>
      </w:r>
    </w:p>
    <w:p w14:paraId="0B186FF5" w14:textId="77777777" w:rsidR="00CC1403" w:rsidRPr="00662771" w:rsidRDefault="00624CF1" w:rsidP="00F528B4">
      <w:pPr>
        <w:pStyle w:val="Texto0"/>
        <w:tabs>
          <w:tab w:val="left" w:pos="567"/>
        </w:tabs>
        <w:spacing w:before="120" w:after="120" w:line="240" w:lineRule="auto"/>
        <w:ind w:left="709" w:firstLine="0"/>
        <w:outlineLvl w:val="0"/>
        <w:rPr>
          <w:rFonts w:cs="Arial"/>
          <w:b/>
          <w:bCs/>
          <w:color w:val="244061" w:themeColor="accent1" w:themeShade="80"/>
          <w:sz w:val="20"/>
        </w:rPr>
      </w:pPr>
      <w:bookmarkStart w:id="651" w:name="_Toc298953455"/>
      <w:bookmarkStart w:id="652" w:name="_Toc298956249"/>
      <w:bookmarkStart w:id="653" w:name="_Toc301965566"/>
      <w:bookmarkStart w:id="654" w:name="_Toc299363090"/>
      <w:bookmarkStart w:id="655" w:name="_Toc307995589"/>
      <w:bookmarkStart w:id="656" w:name="_Toc301965399"/>
      <w:bookmarkStart w:id="657" w:name="_Toc303722300"/>
      <w:bookmarkStart w:id="658" w:name="_Toc307923722"/>
      <w:bookmarkStart w:id="659" w:name="_Toc298961994"/>
      <w:bookmarkStart w:id="660" w:name="_Toc299363030"/>
      <w:bookmarkStart w:id="661" w:name="_Toc303777771"/>
      <w:bookmarkStart w:id="662" w:name="_Toc309618079"/>
      <w:bookmarkStart w:id="663" w:name="_Toc308181768"/>
      <w:bookmarkStart w:id="664" w:name="_Toc314002700"/>
      <w:bookmarkStart w:id="665" w:name="_Toc312083771"/>
      <w:bookmarkStart w:id="666" w:name="_Toc298961996"/>
      <w:bookmarkStart w:id="667" w:name="_Toc298953457"/>
      <w:bookmarkStart w:id="668" w:name="_Toc299363092"/>
      <w:bookmarkStart w:id="669" w:name="_Toc312402715"/>
      <w:bookmarkStart w:id="670" w:name="_Toc298956251"/>
      <w:bookmarkStart w:id="671" w:name="_Toc298407632"/>
      <w:bookmarkStart w:id="672" w:name="_Toc299363032"/>
      <w:bookmarkStart w:id="673"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F528B4">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11DBB59B"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la oficina del Departamento de Licitaciones</w:t>
      </w:r>
      <w:r w:rsidR="006E4A57" w:rsidRPr="00662771">
        <w:rPr>
          <w:rFonts w:cs="Arial"/>
          <w:bCs/>
          <w:sz w:val="20"/>
          <w:lang w:val="es-MX"/>
        </w:rPr>
        <w:t xml:space="preserve"> e Invitaciones</w:t>
      </w:r>
      <w:r w:rsidRPr="00662771">
        <w:rPr>
          <w:rFonts w:cs="Arial"/>
          <w:bCs/>
          <w:sz w:val="20"/>
          <w:lang w:val="es-MX"/>
        </w:rPr>
        <w:t xml:space="preserve"> de la Subdirección de Adquisiciones adscrita a la Dirección Ejecutiva de Administración, ubicad</w:t>
      </w:r>
      <w:r w:rsidR="00A34C80" w:rsidRPr="00662771">
        <w:rPr>
          <w:rFonts w:cs="Arial"/>
          <w:bCs/>
          <w:sz w:val="20"/>
          <w:lang w:val="es-MX"/>
        </w:rPr>
        <w:t>o</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4"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F528B4">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rsidP="00F528B4">
      <w:pPr>
        <w:spacing w:before="120" w:after="120"/>
        <w:ind w:firstLine="720"/>
        <w:jc w:val="both"/>
        <w:rPr>
          <w:rFonts w:ascii="Arial" w:hAnsi="Arial" w:cs="Arial"/>
          <w:bCs/>
        </w:rPr>
      </w:pPr>
    </w:p>
    <w:p w14:paraId="114172D2"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674" w:name="_Toc314804567"/>
      <w:bookmarkStart w:id="675" w:name="_Toc315905515"/>
      <w:bookmarkStart w:id="676" w:name="_Toc316315431"/>
      <w:bookmarkStart w:id="677" w:name="_Toc487209327"/>
      <w:bookmarkStart w:id="678" w:name="_Toc382993258"/>
      <w:bookmarkStart w:id="679" w:name="_Toc316316317"/>
      <w:bookmarkStart w:id="680" w:name="_Toc19704269"/>
      <w:bookmarkStart w:id="681" w:name="_Toc491180968"/>
      <w:bookmarkStart w:id="682" w:name="_Toc329602581"/>
      <w:bookmarkStart w:id="683" w:name="_Toc434003991"/>
      <w:bookmarkStart w:id="684" w:name="_Toc492377928"/>
      <w:bookmarkStart w:id="685" w:name="_Toc396148597"/>
      <w:bookmarkStart w:id="686" w:name="_Toc488428640"/>
      <w:bookmarkStart w:id="687" w:name="_Toc498523207"/>
      <w:bookmarkStart w:id="688" w:name="_Toc464498310"/>
      <w:bookmarkStart w:id="689" w:name="_Toc405207183"/>
      <w:bookmarkStart w:id="690" w:name="_Toc23958011"/>
      <w:bookmarkStart w:id="691" w:name="_Toc104199004"/>
      <w:bookmarkStart w:id="692" w:name="_Toc390699241"/>
      <w:bookmarkStart w:id="693" w:name="_Toc23410245"/>
      <w:bookmarkStart w:id="694" w:name="_Toc94701542"/>
      <w:bookmarkStart w:id="695" w:name="_Toc494211589"/>
      <w:bookmarkStart w:id="696" w:name="_Toc414448120"/>
      <w:bookmarkStart w:id="697" w:name="_Toc505704885"/>
      <w:bookmarkStart w:id="698" w:name="_Toc327181265"/>
      <w:bookmarkStart w:id="699" w:name="_Toc496883326"/>
      <w:bookmarkStart w:id="700" w:name="_Toc434004110"/>
      <w:bookmarkStart w:id="701" w:name="_Toc3538996"/>
      <w:bookmarkStart w:id="702" w:name="_Toc89112345"/>
      <w:bookmarkStart w:id="703" w:name="_Toc464498715"/>
      <w:bookmarkStart w:id="704" w:name="_Toc510612328"/>
      <w:bookmarkStart w:id="705" w:name="_Toc96092325"/>
      <w:bookmarkStart w:id="706" w:name="_Toc493501630"/>
      <w:bookmarkStart w:id="707" w:name="_Toc127378561"/>
      <w:bookmarkStart w:id="708" w:name="_Toc127981519"/>
      <w:bookmarkStart w:id="709" w:name="_Toc144317488"/>
      <w:bookmarkStart w:id="710" w:name="_Toc149156119"/>
      <w:bookmarkStart w:id="711" w:name="_Toc207296269"/>
      <w:bookmarkStart w:id="712" w:name="_Toc210405461"/>
      <w:r w:rsidRPr="00662771">
        <w:rPr>
          <w:rFonts w:cs="Arial"/>
          <w:bCs/>
          <w:color w:val="244061" w:themeColor="accent1" w:themeShade="80"/>
          <w:sz w:val="20"/>
        </w:rPr>
        <w:lastRenderedPageBreak/>
        <w:t>Acto de Junta de Aclaraciones</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p>
    <w:p w14:paraId="16DEAAF9" w14:textId="77777777" w:rsidR="00CC1403" w:rsidRPr="00662771" w:rsidRDefault="00624CF1" w:rsidP="00F528B4">
      <w:pPr>
        <w:pStyle w:val="Ttulo1"/>
        <w:spacing w:before="120" w:after="120"/>
        <w:jc w:val="both"/>
        <w:rPr>
          <w:rFonts w:cs="Arial"/>
          <w:bCs/>
          <w:sz w:val="20"/>
        </w:rPr>
      </w:pPr>
      <w:bookmarkStart w:id="713" w:name="_Toc382993259"/>
      <w:bookmarkStart w:id="714" w:name="_Toc3538997"/>
      <w:bookmarkStart w:id="715" w:name="_Toc396148598"/>
      <w:bookmarkStart w:id="716" w:name="_Toc414448121"/>
      <w:bookmarkStart w:id="717" w:name="_Toc405207184"/>
      <w:bookmarkStart w:id="718" w:name="_Toc434003992"/>
      <w:bookmarkStart w:id="719" w:name="_Toc434004111"/>
      <w:bookmarkStart w:id="720" w:name="_Toc510612329"/>
      <w:bookmarkStart w:id="721" w:name="_Toc390699242"/>
      <w:bookmarkStart w:id="722" w:name="_Toc464498311"/>
      <w:bookmarkStart w:id="723" w:name="_Toc496883327"/>
      <w:bookmarkStart w:id="724" w:name="_Toc505704886"/>
      <w:bookmarkStart w:id="725" w:name="_Toc19704270"/>
      <w:bookmarkStart w:id="726" w:name="_Toc491180969"/>
      <w:bookmarkStart w:id="727" w:name="_Toc492377929"/>
      <w:bookmarkStart w:id="728" w:name="_Toc104199005"/>
      <w:bookmarkStart w:id="729" w:name="_Toc498523208"/>
      <w:bookmarkStart w:id="730" w:name="_Toc23958012"/>
      <w:bookmarkStart w:id="731" w:name="_Toc488428641"/>
      <w:bookmarkStart w:id="732" w:name="_Toc94701543"/>
      <w:bookmarkStart w:id="733" w:name="_Toc464498716"/>
      <w:bookmarkStart w:id="734" w:name="_Toc494211590"/>
      <w:bookmarkStart w:id="735" w:name="_Toc96092326"/>
      <w:bookmarkStart w:id="736" w:name="_Toc493501631"/>
      <w:bookmarkStart w:id="737" w:name="_Toc23410246"/>
      <w:bookmarkStart w:id="738" w:name="_Toc89112346"/>
      <w:bookmarkStart w:id="739" w:name="_Toc487209328"/>
      <w:bookmarkStart w:id="740" w:name="_Toc127378562"/>
      <w:bookmarkStart w:id="741" w:name="_Toc127981520"/>
      <w:bookmarkStart w:id="742" w:name="_Toc144317489"/>
      <w:bookmarkStart w:id="743" w:name="_Toc149156120"/>
      <w:bookmarkStart w:id="744" w:name="_Toc207296270"/>
      <w:bookmarkStart w:id="745" w:name="_Toc210405462"/>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14:paraId="49FC5B6F" w14:textId="5FF2EEAF" w:rsidR="00102B7C" w:rsidRPr="00662771" w:rsidRDefault="00102B7C" w:rsidP="004C27EF">
      <w:pPr>
        <w:pStyle w:val="Texto0"/>
        <w:shd w:val="clear" w:color="auto" w:fill="FFFFFF" w:themeFill="background1"/>
        <w:tabs>
          <w:tab w:val="left" w:pos="567"/>
        </w:tabs>
        <w:ind w:left="709" w:firstLine="0"/>
        <w:rPr>
          <w:rFonts w:cs="Arial"/>
          <w:sz w:val="20"/>
          <w:lang w:eastAsia="es-MX"/>
        </w:rPr>
      </w:pPr>
      <w:r w:rsidRPr="00662771">
        <w:rPr>
          <w:rFonts w:cs="Arial"/>
          <w:sz w:val="20"/>
          <w:lang w:eastAsia="es-MX"/>
        </w:rPr>
        <w:t xml:space="preserve">La </w:t>
      </w:r>
      <w:bookmarkStart w:id="746"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el </w:t>
      </w:r>
      <w:r w:rsidRPr="009047C7">
        <w:rPr>
          <w:rFonts w:cs="Arial"/>
          <w:sz w:val="20"/>
          <w:u w:val="single"/>
          <w:lang w:eastAsia="es-MX"/>
        </w:rPr>
        <w:t>día</w:t>
      </w:r>
      <w:r w:rsidR="00491678">
        <w:rPr>
          <w:rFonts w:cs="Arial"/>
          <w:sz w:val="20"/>
          <w:u w:val="single"/>
          <w:lang w:eastAsia="es-MX"/>
        </w:rPr>
        <w:t xml:space="preserve"> </w:t>
      </w:r>
      <w:r w:rsidR="00491678">
        <w:rPr>
          <w:rFonts w:cs="Arial"/>
          <w:b/>
          <w:bCs/>
          <w:sz w:val="20"/>
          <w:u w:val="single"/>
          <w:lang w:eastAsia="es-MX"/>
        </w:rPr>
        <w:t>26</w:t>
      </w:r>
      <w:r w:rsidR="00403932">
        <w:rPr>
          <w:rFonts w:cs="Arial"/>
          <w:b/>
          <w:bCs/>
          <w:sz w:val="20"/>
          <w:u w:val="single"/>
          <w:lang w:eastAsia="es-MX"/>
        </w:rPr>
        <w:t xml:space="preserve"> </w:t>
      </w:r>
      <w:r w:rsidRPr="009047C7">
        <w:rPr>
          <w:rFonts w:cs="Arial"/>
          <w:b/>
          <w:sz w:val="20"/>
          <w:u w:val="single"/>
          <w:lang w:eastAsia="es-MX"/>
        </w:rPr>
        <w:t>de</w:t>
      </w:r>
      <w:r w:rsidR="00403932">
        <w:rPr>
          <w:rFonts w:cs="Arial"/>
          <w:b/>
          <w:sz w:val="20"/>
          <w:u w:val="single"/>
          <w:lang w:eastAsia="es-MX"/>
        </w:rPr>
        <w:t xml:space="preserve"> </w:t>
      </w:r>
      <w:r w:rsidR="00DC478D">
        <w:rPr>
          <w:rFonts w:cs="Arial"/>
          <w:b/>
          <w:sz w:val="20"/>
          <w:u w:val="single"/>
          <w:lang w:eastAsia="es-MX"/>
        </w:rPr>
        <w:t xml:space="preserve">        </w:t>
      </w:r>
      <w:r w:rsidR="00491678">
        <w:rPr>
          <w:rFonts w:cs="Arial"/>
          <w:b/>
          <w:sz w:val="20"/>
          <w:u w:val="single"/>
          <w:lang w:eastAsia="es-MX"/>
        </w:rPr>
        <w:t>noviembre</w:t>
      </w:r>
      <w:r w:rsidR="00403932">
        <w:rPr>
          <w:rFonts w:cs="Arial"/>
          <w:b/>
          <w:sz w:val="20"/>
          <w:u w:val="single"/>
          <w:lang w:eastAsia="es-MX"/>
        </w:rPr>
        <w:t xml:space="preserve"> </w:t>
      </w:r>
      <w:r w:rsidR="00E33AA9" w:rsidRPr="009047C7">
        <w:rPr>
          <w:rFonts w:cs="Arial"/>
          <w:b/>
          <w:sz w:val="20"/>
          <w:u w:val="single"/>
          <w:lang w:eastAsia="es-MX"/>
        </w:rPr>
        <w:t>de</w:t>
      </w:r>
      <w:r w:rsidRPr="009047C7">
        <w:rPr>
          <w:rFonts w:cs="Arial"/>
          <w:b/>
          <w:sz w:val="20"/>
          <w:u w:val="single"/>
          <w:lang w:eastAsia="es-MX"/>
        </w:rPr>
        <w:t xml:space="preserve"> 202</w:t>
      </w:r>
      <w:r w:rsidR="000A75C4" w:rsidRPr="009047C7">
        <w:rPr>
          <w:rFonts w:cs="Arial"/>
          <w:b/>
          <w:sz w:val="20"/>
          <w:u w:val="single"/>
          <w:lang w:eastAsia="es-MX"/>
        </w:rPr>
        <w:t>5</w:t>
      </w:r>
      <w:r w:rsidRPr="009047C7">
        <w:rPr>
          <w:rFonts w:cs="Arial"/>
          <w:b/>
          <w:sz w:val="20"/>
          <w:u w:val="single"/>
          <w:lang w:eastAsia="es-MX"/>
        </w:rPr>
        <w:t>, a las</w:t>
      </w:r>
      <w:r w:rsidR="00403932">
        <w:rPr>
          <w:rFonts w:cs="Arial"/>
          <w:b/>
          <w:sz w:val="20"/>
          <w:u w:val="single"/>
          <w:lang w:eastAsia="es-MX"/>
        </w:rPr>
        <w:t xml:space="preserve"> </w:t>
      </w:r>
      <w:r w:rsidR="00491678">
        <w:rPr>
          <w:rFonts w:cs="Arial"/>
          <w:b/>
          <w:sz w:val="20"/>
          <w:u w:val="single"/>
          <w:lang w:eastAsia="es-MX"/>
        </w:rPr>
        <w:t xml:space="preserve">10:00 </w:t>
      </w:r>
      <w:r w:rsidRPr="009047C7">
        <w:rPr>
          <w:rFonts w:cs="Arial"/>
          <w:b/>
          <w:sz w:val="20"/>
          <w:u w:val="single"/>
          <w:lang w:eastAsia="es-MX"/>
        </w:rPr>
        <w:t>horas</w:t>
      </w:r>
      <w:r w:rsidRPr="00662771">
        <w:rPr>
          <w:rFonts w:cs="Arial"/>
          <w:sz w:val="20"/>
          <w:lang w:eastAsia="es-MX"/>
        </w:rPr>
        <w:t xml:space="preserve">, en Sala de Juntas de la Dirección de Recursos Materiales y Servicios ubicada en Periférico Sur No. 4124, </w:t>
      </w:r>
      <w:r w:rsidRPr="004C27EF">
        <w:rPr>
          <w:rFonts w:cs="Arial"/>
          <w:bCs/>
          <w:iCs/>
          <w:sz w:val="20"/>
        </w:rPr>
        <w:t>Edificio</w:t>
      </w:r>
      <w:r w:rsidRPr="00662771">
        <w:rPr>
          <w:rFonts w:cs="Arial"/>
          <w:sz w:val="20"/>
          <w:lang w:eastAsia="es-MX"/>
        </w:rPr>
        <w:t xml:space="preserve">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2A734BBB" w:rsidR="00102B7C" w:rsidRPr="00662771" w:rsidRDefault="00102B7C" w:rsidP="00F528B4">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w:t>
      </w:r>
      <w:r w:rsidRPr="00CD0C09">
        <w:rPr>
          <w:rFonts w:cs="Arial"/>
          <w:sz w:val="20"/>
          <w:lang w:eastAsia="es-MX"/>
        </w:rPr>
        <w:t xml:space="preserve">la Dirección </w:t>
      </w:r>
      <w:r w:rsidR="00D07B26" w:rsidRPr="00CD0C09">
        <w:rPr>
          <w:rFonts w:cs="Arial"/>
          <w:sz w:val="20"/>
          <w:lang w:eastAsia="es-MX"/>
        </w:rPr>
        <w:t xml:space="preserve">Ejecutiva de Asuntos Jurídicos </w:t>
      </w:r>
      <w:r w:rsidRPr="005C3283">
        <w:rPr>
          <w:rFonts w:cs="Arial"/>
          <w:sz w:val="20"/>
          <w:lang w:eastAsia="es-MX"/>
        </w:rPr>
        <w:t>y asesorados por</w:t>
      </w:r>
      <w:r w:rsidRPr="00662771">
        <w:rPr>
          <w:rFonts w:cs="Arial"/>
          <w:sz w:val="20"/>
          <w:lang w:eastAsia="es-MX"/>
        </w:rPr>
        <w:t xml:space="preserve"> un representante del Órgano Interno Control del INSTITUTO, a fin de que se resuelvan en forma clara y precisa las dudas y planteamientos de los LICITANTES relacionados con los aspectos contenidos en la convocatoria.</w:t>
      </w:r>
      <w:bookmarkEnd w:id="746"/>
    </w:p>
    <w:p w14:paraId="736FF1CF" w14:textId="77777777" w:rsidR="00CC1403" w:rsidRPr="00662771" w:rsidRDefault="00CC1403" w:rsidP="00F528B4">
      <w:pPr>
        <w:pStyle w:val="Texto0"/>
        <w:tabs>
          <w:tab w:val="left" w:pos="709"/>
        </w:tabs>
        <w:spacing w:before="120" w:after="120" w:line="240" w:lineRule="auto"/>
        <w:ind w:left="708" w:firstLine="0"/>
        <w:rPr>
          <w:rFonts w:cs="Arial"/>
          <w:sz w:val="20"/>
          <w:lang w:eastAsia="es-MX"/>
        </w:rPr>
      </w:pPr>
    </w:p>
    <w:p w14:paraId="65F04449" w14:textId="61F896FB" w:rsidR="00CC1403" w:rsidRPr="00662771" w:rsidRDefault="00624CF1" w:rsidP="00F528B4">
      <w:pPr>
        <w:pStyle w:val="Ttulo1"/>
        <w:spacing w:before="120" w:after="120"/>
        <w:ind w:left="709" w:hanging="709"/>
        <w:jc w:val="both"/>
        <w:rPr>
          <w:rFonts w:cs="Arial"/>
          <w:bCs/>
          <w:sz w:val="20"/>
        </w:rPr>
      </w:pPr>
      <w:bookmarkStart w:id="747" w:name="_Toc434003993"/>
      <w:bookmarkStart w:id="748" w:name="_Toc405207185"/>
      <w:bookmarkStart w:id="749" w:name="_Toc464498717"/>
      <w:bookmarkStart w:id="750" w:name="_Toc23410247"/>
      <w:bookmarkStart w:id="751" w:name="_Toc496883328"/>
      <w:bookmarkStart w:id="752" w:name="_Toc396148599"/>
      <w:bookmarkStart w:id="753" w:name="_Toc414448122"/>
      <w:bookmarkStart w:id="754" w:name="_Toc492377930"/>
      <w:bookmarkStart w:id="755" w:name="_Toc488428642"/>
      <w:bookmarkStart w:id="756" w:name="_Toc382993260"/>
      <w:bookmarkStart w:id="757" w:name="_Toc434004112"/>
      <w:bookmarkStart w:id="758" w:name="_Toc464498312"/>
      <w:bookmarkStart w:id="759" w:name="_Toc491180970"/>
      <w:bookmarkStart w:id="760" w:name="_Toc494211591"/>
      <w:bookmarkStart w:id="761" w:name="_Toc493501632"/>
      <w:bookmarkStart w:id="762" w:name="_Toc505704887"/>
      <w:bookmarkStart w:id="763" w:name="_Toc19704271"/>
      <w:bookmarkStart w:id="764" w:name="_Toc498523209"/>
      <w:bookmarkStart w:id="765" w:name="_Toc487209329"/>
      <w:bookmarkStart w:id="766" w:name="_Toc390699243"/>
      <w:bookmarkStart w:id="767" w:name="_Toc510612330"/>
      <w:bookmarkStart w:id="768" w:name="_Toc3538998"/>
      <w:bookmarkStart w:id="769" w:name="_Toc94701544"/>
      <w:bookmarkStart w:id="770" w:name="_Toc96092327"/>
      <w:bookmarkStart w:id="771" w:name="_Toc89112347"/>
      <w:bookmarkStart w:id="772" w:name="_Toc104199006"/>
      <w:bookmarkStart w:id="773" w:name="_Toc23958013"/>
      <w:bookmarkStart w:id="774" w:name="_Toc127378563"/>
      <w:bookmarkStart w:id="775" w:name="_Toc127981521"/>
      <w:bookmarkStart w:id="776" w:name="_Toc144317490"/>
      <w:bookmarkStart w:id="777" w:name="_Toc149156121"/>
      <w:bookmarkStart w:id="778" w:name="_Toc207296271"/>
      <w:bookmarkStart w:id="779" w:name="_Toc210405463"/>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14:paraId="69475F26" w14:textId="77777777" w:rsidR="00102B7C" w:rsidRPr="00662771" w:rsidRDefault="00102B7C" w:rsidP="00F528B4">
      <w:pPr>
        <w:pStyle w:val="Texto0"/>
        <w:numPr>
          <w:ilvl w:val="0"/>
          <w:numId w:val="61"/>
        </w:numPr>
        <w:tabs>
          <w:tab w:val="left" w:pos="709"/>
        </w:tabs>
        <w:spacing w:before="120" w:after="12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F528B4">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morales así como el nombre de los socios, y </w:t>
      </w:r>
    </w:p>
    <w:p w14:paraId="5508A6CC"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026942E6" w:rsidR="000222F0" w:rsidRPr="00662771" w:rsidRDefault="000222F0" w:rsidP="00F528B4">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presentarán </w:t>
      </w:r>
      <w:r w:rsidRPr="00662771">
        <w:rPr>
          <w:rFonts w:cs="Arial"/>
          <w:b/>
          <w:sz w:val="20"/>
          <w:u w:val="single"/>
          <w:lang w:eastAsia="es-MX"/>
        </w:rPr>
        <w:t>a más tardar el día</w:t>
      </w:r>
      <w:r w:rsidR="00403932">
        <w:rPr>
          <w:rFonts w:cs="Arial"/>
          <w:b/>
          <w:sz w:val="20"/>
          <w:u w:val="single"/>
          <w:lang w:eastAsia="es-MX"/>
        </w:rPr>
        <w:t xml:space="preserve"> </w:t>
      </w:r>
      <w:r w:rsidR="00491678">
        <w:rPr>
          <w:rFonts w:cs="Arial"/>
          <w:b/>
          <w:sz w:val="20"/>
          <w:u w:val="single"/>
          <w:lang w:eastAsia="es-MX"/>
        </w:rPr>
        <w:t>24</w:t>
      </w:r>
      <w:r w:rsidR="00403932">
        <w:rPr>
          <w:rFonts w:cs="Arial"/>
          <w:b/>
          <w:sz w:val="20"/>
          <w:u w:val="single"/>
          <w:lang w:eastAsia="es-MX"/>
        </w:rPr>
        <w:t xml:space="preserve"> </w:t>
      </w:r>
      <w:r w:rsidRPr="00662771">
        <w:rPr>
          <w:rFonts w:cs="Arial"/>
          <w:b/>
          <w:sz w:val="20"/>
          <w:u w:val="single"/>
          <w:lang w:eastAsia="es-MX"/>
        </w:rPr>
        <w:t>de</w:t>
      </w:r>
      <w:r w:rsidR="00403932">
        <w:rPr>
          <w:rFonts w:cs="Arial"/>
          <w:b/>
          <w:sz w:val="20"/>
          <w:u w:val="single"/>
          <w:lang w:eastAsia="es-MX"/>
        </w:rPr>
        <w:t xml:space="preserve"> </w:t>
      </w:r>
      <w:r w:rsidR="00491678">
        <w:rPr>
          <w:rFonts w:cs="Arial"/>
          <w:b/>
          <w:sz w:val="20"/>
          <w:u w:val="single"/>
          <w:lang w:eastAsia="es-MX"/>
        </w:rPr>
        <w:t>noviembre</w:t>
      </w:r>
      <w:r w:rsidR="00403932">
        <w:rPr>
          <w:rFonts w:cs="Arial"/>
          <w:b/>
          <w:sz w:val="20"/>
          <w:u w:val="single"/>
          <w:lang w:eastAsia="es-MX"/>
        </w:rPr>
        <w:t xml:space="preserve"> </w:t>
      </w:r>
      <w:r w:rsidR="00223CDC">
        <w:rPr>
          <w:rFonts w:cs="Arial"/>
          <w:b/>
          <w:sz w:val="20"/>
          <w:u w:val="single"/>
          <w:lang w:eastAsia="es-MX"/>
        </w:rPr>
        <w:t xml:space="preserve">de </w:t>
      </w:r>
      <w:r w:rsidRPr="00662771">
        <w:rPr>
          <w:rFonts w:cs="Arial"/>
          <w:b/>
          <w:sz w:val="20"/>
          <w:u w:val="single"/>
          <w:lang w:eastAsia="es-MX"/>
        </w:rPr>
        <w:t>202</w:t>
      </w:r>
      <w:r w:rsidR="00BA1880" w:rsidRPr="00662771">
        <w:rPr>
          <w:rFonts w:cs="Arial"/>
          <w:b/>
          <w:sz w:val="20"/>
          <w:u w:val="single"/>
          <w:lang w:eastAsia="es-MX"/>
        </w:rPr>
        <w:t>5</w:t>
      </w:r>
      <w:r w:rsidRPr="00662771">
        <w:rPr>
          <w:rFonts w:cs="Arial"/>
          <w:b/>
          <w:sz w:val="20"/>
          <w:u w:val="single"/>
          <w:lang w:eastAsia="es-MX"/>
        </w:rPr>
        <w:t xml:space="preserve">, a las </w:t>
      </w:r>
      <w:r w:rsidR="00491678">
        <w:rPr>
          <w:rFonts w:cs="Arial"/>
          <w:b/>
          <w:sz w:val="20"/>
          <w:u w:val="single"/>
          <w:lang w:eastAsia="es-MX"/>
        </w:rPr>
        <w:t>10:00</w:t>
      </w:r>
      <w:r w:rsidRPr="00662771">
        <w:rPr>
          <w:rFonts w:cs="Arial"/>
          <w:b/>
          <w:sz w:val="20"/>
          <w:u w:val="single"/>
          <w:lang w:eastAsia="es-MX"/>
        </w:rPr>
        <w:t xml:space="preserve"> horas</w:t>
      </w:r>
      <w:r w:rsidRPr="00662771">
        <w:rPr>
          <w:rFonts w:cs="Arial"/>
          <w:sz w:val="20"/>
          <w:lang w:eastAsia="es-MX"/>
        </w:rPr>
        <w:t>, en el domicilio en el que se llevar</w:t>
      </w:r>
      <w:r w:rsidR="00310B17">
        <w:rPr>
          <w:rFonts w:cs="Arial"/>
          <w:sz w:val="20"/>
          <w:lang w:eastAsia="es-MX"/>
        </w:rPr>
        <w:t>á</w:t>
      </w:r>
      <w:r w:rsidRPr="00662771">
        <w:rPr>
          <w:rFonts w:cs="Arial"/>
          <w:sz w:val="20"/>
          <w:lang w:eastAsia="es-MX"/>
        </w:rPr>
        <w:t xml:space="preserve"> a cabo la junta de aclaraciones o a los correos </w:t>
      </w:r>
      <w:hyperlink r:id="rId25"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r w:rsidRPr="00662771">
        <w:rPr>
          <w:rFonts w:cs="Arial"/>
          <w:sz w:val="20"/>
          <w:lang w:eastAsia="es-MX"/>
        </w:rPr>
        <w:t xml:space="preserve"> </w:t>
      </w:r>
    </w:p>
    <w:p w14:paraId="6DEC1D08" w14:textId="41932908" w:rsidR="00102B7C" w:rsidRPr="00662771" w:rsidRDefault="00E23C85" w:rsidP="00F528B4">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F528B4">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F528B4">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F528B4">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lastRenderedPageBreak/>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rsidP="00F528B4">
      <w:pPr>
        <w:pStyle w:val="Ttulo1"/>
        <w:spacing w:before="120" w:after="120"/>
        <w:ind w:left="709" w:hanging="709"/>
        <w:jc w:val="both"/>
        <w:rPr>
          <w:rFonts w:cs="Arial"/>
          <w:bCs/>
          <w:sz w:val="20"/>
        </w:rPr>
      </w:pPr>
      <w:bookmarkStart w:id="780" w:name="_Toc493501633"/>
      <w:bookmarkStart w:id="781" w:name="_Toc496883329"/>
      <w:bookmarkStart w:id="782" w:name="_Toc494211592"/>
      <w:bookmarkStart w:id="783" w:name="_Toc498523210"/>
      <w:bookmarkStart w:id="784" w:name="_Toc464498313"/>
      <w:bookmarkStart w:id="785" w:name="_Toc491180971"/>
      <w:bookmarkStart w:id="786" w:name="_Toc505704888"/>
      <w:bookmarkStart w:id="787" w:name="_Toc510612331"/>
      <w:bookmarkStart w:id="788" w:name="_Toc464498718"/>
      <w:bookmarkStart w:id="789" w:name="_Toc488428643"/>
      <w:bookmarkStart w:id="790" w:name="_Toc405207186"/>
      <w:bookmarkStart w:id="791" w:name="_Toc487209330"/>
      <w:bookmarkStart w:id="792" w:name="_Toc492377931"/>
      <w:bookmarkStart w:id="793" w:name="_Toc434003994"/>
      <w:bookmarkStart w:id="794" w:name="_Toc396148600"/>
      <w:bookmarkStart w:id="795" w:name="_Toc94701545"/>
      <w:bookmarkStart w:id="796" w:name="_Toc434004113"/>
      <w:bookmarkStart w:id="797" w:name="_Toc3538999"/>
      <w:bookmarkStart w:id="798" w:name="_Toc104199007"/>
      <w:bookmarkStart w:id="799" w:name="_Toc89112348"/>
      <w:bookmarkStart w:id="800" w:name="_Toc96092328"/>
      <w:bookmarkStart w:id="801" w:name="_Toc23410248"/>
      <w:bookmarkStart w:id="802" w:name="_Toc19704272"/>
      <w:bookmarkStart w:id="803" w:name="_Toc23958014"/>
      <w:bookmarkStart w:id="804" w:name="_Toc414448123"/>
      <w:bookmarkStart w:id="805" w:name="_Toc382993261"/>
      <w:bookmarkStart w:id="806" w:name="_Toc390699244"/>
      <w:bookmarkStart w:id="807" w:name="_Toc127378564"/>
      <w:bookmarkStart w:id="808" w:name="_Toc127981522"/>
      <w:bookmarkStart w:id="809" w:name="_Toc144317491"/>
      <w:bookmarkStart w:id="810" w:name="_Toc149156122"/>
      <w:bookmarkStart w:id="811" w:name="_Toc207296272"/>
      <w:bookmarkStart w:id="812" w:name="_Toc210405464"/>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r w:rsidRPr="00662771">
        <w:rPr>
          <w:rFonts w:cs="Arial"/>
          <w:bCs/>
          <w:sz w:val="20"/>
        </w:rPr>
        <w:t xml:space="preserve"> </w:t>
      </w:r>
    </w:p>
    <w:p w14:paraId="71687995" w14:textId="6F490136" w:rsidR="00D6640F" w:rsidRPr="00662771" w:rsidRDefault="00D6640F" w:rsidP="00F528B4">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F528B4">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Quien presida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F528B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F528B4">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lastRenderedPageBreak/>
        <w:t xml:space="preserve">De conformidad con el artículo 39 tercer párrafo del REGLAMENTO, </w:t>
      </w:r>
      <w:r w:rsidRPr="00662771">
        <w:rPr>
          <w:rFonts w:cs="Arial"/>
          <w:sz w:val="20"/>
          <w:u w:val="single"/>
          <w:lang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591611C8" w14:textId="5B3457AA" w:rsidR="00CC1403" w:rsidRPr="00662771" w:rsidRDefault="00CC1403" w:rsidP="00F528B4">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rsidP="00F528B4">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813" w:name="_Toc405207187"/>
      <w:bookmarkStart w:id="814" w:name="_Toc434004114"/>
      <w:bookmarkStart w:id="815" w:name="_Toc89112349"/>
      <w:bookmarkStart w:id="816" w:name="_Toc390699245"/>
      <w:bookmarkStart w:id="817" w:name="_Toc434003995"/>
      <w:bookmarkStart w:id="818" w:name="_Toc491180972"/>
      <w:bookmarkStart w:id="819" w:name="_Toc23958015"/>
      <w:bookmarkStart w:id="820" w:name="_Toc498523211"/>
      <w:bookmarkStart w:id="821" w:name="_Toc414448124"/>
      <w:bookmarkStart w:id="822" w:name="_Toc493501634"/>
      <w:bookmarkStart w:id="823" w:name="_Toc464498314"/>
      <w:bookmarkStart w:id="824" w:name="_Toc396148601"/>
      <w:bookmarkStart w:id="825" w:name="_Toc19704273"/>
      <w:bookmarkStart w:id="826" w:name="_Toc492377932"/>
      <w:bookmarkStart w:id="827" w:name="_Toc505704889"/>
      <w:bookmarkStart w:id="828" w:name="_Toc510612332"/>
      <w:bookmarkStart w:id="829" w:name="_Toc104199008"/>
      <w:bookmarkStart w:id="830" w:name="_Toc487209331"/>
      <w:bookmarkStart w:id="831" w:name="_Toc494211593"/>
      <w:bookmarkStart w:id="832" w:name="_Toc23410249"/>
      <w:bookmarkStart w:id="833" w:name="_Toc96092329"/>
      <w:bookmarkStart w:id="834" w:name="_Toc496883330"/>
      <w:bookmarkStart w:id="835" w:name="_Toc94701546"/>
      <w:bookmarkStart w:id="836" w:name="_Toc488428644"/>
      <w:bookmarkStart w:id="837" w:name="_Toc3539000"/>
      <w:bookmarkStart w:id="838" w:name="_Toc464498719"/>
      <w:bookmarkStart w:id="839" w:name="_Toc127378565"/>
      <w:bookmarkStart w:id="840" w:name="_Toc127981523"/>
      <w:bookmarkStart w:id="841" w:name="_Toc144317492"/>
      <w:bookmarkStart w:id="842" w:name="_Toc149156123"/>
      <w:bookmarkStart w:id="843" w:name="_Toc207296273"/>
      <w:bookmarkStart w:id="844" w:name="_Toc210405465"/>
      <w:r w:rsidRPr="00662771">
        <w:rPr>
          <w:rFonts w:cs="Arial"/>
          <w:bCs/>
          <w:color w:val="244061" w:themeColor="accent1" w:themeShade="80"/>
          <w:sz w:val="20"/>
        </w:rPr>
        <w:t>Acto de Presentación y Apertura de Proposiciones</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14:paraId="3FF9E579" w14:textId="77777777" w:rsidR="00CC1403" w:rsidRPr="00662771" w:rsidRDefault="00624CF1" w:rsidP="00F528B4">
      <w:pPr>
        <w:pStyle w:val="Ttulo1"/>
        <w:spacing w:before="120" w:after="120"/>
        <w:jc w:val="both"/>
        <w:rPr>
          <w:rFonts w:cs="Arial"/>
          <w:bCs/>
          <w:sz w:val="20"/>
        </w:rPr>
      </w:pPr>
      <w:bookmarkStart w:id="845" w:name="_Toc327181267"/>
      <w:bookmarkStart w:id="846" w:name="_Toc464498720"/>
      <w:bookmarkStart w:id="847" w:name="_Toc314086085"/>
      <w:bookmarkStart w:id="848" w:name="_Toc314804569"/>
      <w:bookmarkStart w:id="849" w:name="_Toc488428645"/>
      <w:bookmarkStart w:id="850" w:name="_Toc494211594"/>
      <w:bookmarkStart w:id="851" w:name="_Toc496883331"/>
      <w:bookmarkStart w:id="852" w:name="_Toc434004115"/>
      <w:bookmarkStart w:id="853" w:name="_Toc464498315"/>
      <w:bookmarkStart w:id="854" w:name="_Toc390699246"/>
      <w:bookmarkStart w:id="855" w:name="_Toc414448125"/>
      <w:bookmarkStart w:id="856" w:name="_Toc405207188"/>
      <w:bookmarkStart w:id="857" w:name="_Toc329602583"/>
      <w:bookmarkStart w:id="858" w:name="_Toc505704890"/>
      <w:bookmarkStart w:id="859" w:name="_Toc491180973"/>
      <w:bookmarkStart w:id="860" w:name="_Toc3539001"/>
      <w:bookmarkStart w:id="861" w:name="_Toc396148602"/>
      <w:bookmarkStart w:id="862" w:name="_Toc314030209"/>
      <w:bookmarkStart w:id="863" w:name="_Toc316315433"/>
      <w:bookmarkStart w:id="864" w:name="_Toc493501635"/>
      <w:bookmarkStart w:id="865" w:name="_Toc510612333"/>
      <w:bookmarkStart w:id="866" w:name="_Toc104199009"/>
      <w:bookmarkStart w:id="867" w:name="_Toc314094148"/>
      <w:bookmarkStart w:id="868" w:name="_Toc316316319"/>
      <w:bookmarkStart w:id="869" w:name="_Toc94701547"/>
      <w:bookmarkStart w:id="870" w:name="_Toc96092330"/>
      <w:bookmarkStart w:id="871" w:name="_Toc19704274"/>
      <w:bookmarkStart w:id="872" w:name="_Toc487209332"/>
      <w:bookmarkStart w:id="873" w:name="_Toc315905517"/>
      <w:bookmarkStart w:id="874" w:name="_Toc23958016"/>
      <w:bookmarkStart w:id="875" w:name="_Toc314085327"/>
      <w:bookmarkStart w:id="876" w:name="_Toc23410250"/>
      <w:bookmarkStart w:id="877" w:name="_Toc314086225"/>
      <w:bookmarkStart w:id="878" w:name="_Toc382993263"/>
      <w:bookmarkStart w:id="879" w:name="_Toc390246827"/>
      <w:bookmarkStart w:id="880" w:name="_Toc89112350"/>
      <w:bookmarkStart w:id="881" w:name="_Toc434003996"/>
      <w:bookmarkStart w:id="882" w:name="_Toc498523212"/>
      <w:bookmarkStart w:id="883" w:name="_Toc492377933"/>
      <w:bookmarkStart w:id="884" w:name="_Toc127378566"/>
      <w:bookmarkStart w:id="885" w:name="_Toc127981524"/>
      <w:bookmarkStart w:id="886" w:name="_Toc144317493"/>
      <w:bookmarkStart w:id="887" w:name="_Toc149156124"/>
      <w:bookmarkStart w:id="888" w:name="_Toc207296274"/>
      <w:bookmarkStart w:id="889" w:name="_Toc210405466"/>
      <w:r w:rsidRPr="00662771">
        <w:rPr>
          <w:rFonts w:cs="Arial"/>
          <w:bCs/>
          <w:sz w:val="20"/>
        </w:rPr>
        <w:t>6.2.1</w:t>
      </w:r>
      <w:r w:rsidRPr="00662771">
        <w:rPr>
          <w:rFonts w:cs="Arial"/>
          <w:bCs/>
          <w:sz w:val="20"/>
        </w:rPr>
        <w:tab/>
        <w:t>Lugar, fecha y hora</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14:paraId="78D53DD2" w14:textId="420A8009" w:rsidR="00D6640F" w:rsidRPr="00662771" w:rsidRDefault="00D6640F" w:rsidP="00F528B4">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El Acto de Presentación y Apertura de Proposiciones se llevará a cabo de conformidad con lo estipulado en el artículo 42 del REGLAMENTO y el artículo 63 de las POBALINES, el día</w:t>
      </w:r>
      <w:r w:rsidRPr="00662771">
        <w:rPr>
          <w:rFonts w:cs="Arial"/>
          <w:b/>
          <w:sz w:val="20"/>
          <w:lang w:eastAsia="es-MX"/>
        </w:rPr>
        <w:t xml:space="preserve"> </w:t>
      </w:r>
      <w:r w:rsidR="00310B17">
        <w:rPr>
          <w:rFonts w:cs="Arial"/>
          <w:b/>
          <w:sz w:val="20"/>
          <w:u w:val="single"/>
          <w:lang w:eastAsia="es-MX"/>
        </w:rPr>
        <w:t>3</w:t>
      </w:r>
      <w:r w:rsidR="00403932">
        <w:rPr>
          <w:rFonts w:cs="Arial"/>
          <w:b/>
          <w:sz w:val="20"/>
          <w:u w:val="single"/>
          <w:lang w:eastAsia="es-MX"/>
        </w:rPr>
        <w:t xml:space="preserve"> </w:t>
      </w:r>
      <w:r w:rsidR="00E33AA9">
        <w:rPr>
          <w:rFonts w:cs="Arial"/>
          <w:b/>
          <w:sz w:val="20"/>
          <w:u w:val="single"/>
          <w:lang w:eastAsia="es-MX"/>
        </w:rPr>
        <w:t>de</w:t>
      </w:r>
      <w:r w:rsidR="00403932">
        <w:rPr>
          <w:rFonts w:cs="Arial"/>
          <w:b/>
          <w:sz w:val="20"/>
          <w:u w:val="single"/>
          <w:lang w:eastAsia="es-MX"/>
        </w:rPr>
        <w:t xml:space="preserve"> </w:t>
      </w:r>
      <w:r w:rsidR="00310B17">
        <w:rPr>
          <w:rFonts w:cs="Arial"/>
          <w:b/>
          <w:sz w:val="20"/>
          <w:u w:val="single"/>
          <w:lang w:eastAsia="es-MX"/>
        </w:rPr>
        <w:t>diciembre</w:t>
      </w:r>
      <w:r w:rsidR="00403932">
        <w:rPr>
          <w:rFonts w:cs="Arial"/>
          <w:b/>
          <w:sz w:val="20"/>
          <w:u w:val="single"/>
          <w:lang w:eastAsia="es-MX"/>
        </w:rPr>
        <w:t xml:space="preserve"> </w:t>
      </w:r>
      <w:r w:rsidR="0029036C">
        <w:rPr>
          <w:rFonts w:cs="Arial"/>
          <w:b/>
          <w:sz w:val="20"/>
          <w:u w:val="single"/>
          <w:lang w:eastAsia="es-MX"/>
        </w:rPr>
        <w:t>de</w:t>
      </w:r>
      <w:r w:rsidR="00A51935">
        <w:rPr>
          <w:rFonts w:cs="Arial"/>
          <w:b/>
          <w:sz w:val="20"/>
          <w:u w:val="single"/>
          <w:lang w:eastAsia="es-MX"/>
        </w:rPr>
        <w:t xml:space="preserve"> </w:t>
      </w:r>
      <w:r w:rsidRPr="00662771">
        <w:rPr>
          <w:rFonts w:cs="Arial"/>
          <w:b/>
          <w:sz w:val="20"/>
          <w:u w:val="single"/>
          <w:lang w:eastAsia="es-MX"/>
        </w:rPr>
        <w:t>202</w:t>
      </w:r>
      <w:r w:rsidR="00E35D38" w:rsidRPr="00662771">
        <w:rPr>
          <w:rFonts w:cs="Arial"/>
          <w:b/>
          <w:sz w:val="20"/>
          <w:u w:val="single"/>
          <w:lang w:eastAsia="es-MX"/>
        </w:rPr>
        <w:t>5</w:t>
      </w:r>
      <w:r w:rsidRPr="00662771">
        <w:rPr>
          <w:rFonts w:cs="Arial"/>
          <w:b/>
          <w:sz w:val="20"/>
          <w:u w:val="single"/>
          <w:lang w:eastAsia="es-MX"/>
        </w:rPr>
        <w:t>, a las</w:t>
      </w:r>
      <w:r w:rsidR="00403932">
        <w:rPr>
          <w:rFonts w:cs="Arial"/>
          <w:b/>
          <w:sz w:val="20"/>
          <w:u w:val="single"/>
          <w:lang w:eastAsia="es-MX"/>
        </w:rPr>
        <w:t xml:space="preserve"> </w:t>
      </w:r>
      <w:r w:rsidR="00310B17">
        <w:rPr>
          <w:rFonts w:cs="Arial"/>
          <w:b/>
          <w:sz w:val="20"/>
          <w:u w:val="single"/>
          <w:lang w:eastAsia="es-MX"/>
        </w:rPr>
        <w:t>10:00:00</w:t>
      </w:r>
      <w:r w:rsidRPr="00662771">
        <w:rPr>
          <w:rFonts w:cs="Arial"/>
          <w:b/>
          <w:sz w:val="20"/>
          <w:u w:val="single"/>
          <w:lang w:eastAsia="es-MX"/>
        </w:rPr>
        <w:t xml:space="preserve"> horas</w:t>
      </w:r>
      <w:r w:rsidRPr="00662771">
        <w:rPr>
          <w:rFonts w:cs="Arial"/>
          <w:sz w:val="20"/>
          <w:lang w:eastAsia="es-MX"/>
        </w:rPr>
        <w:t xml:space="preserve">, en </w:t>
      </w:r>
      <w:r w:rsidRPr="00662771">
        <w:rPr>
          <w:rFonts w:cs="Arial"/>
          <w:sz w:val="20"/>
        </w:rPr>
        <w:t xml:space="preserve">Sala de Juntas de la Dirección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2E395C15" w14:textId="77777777" w:rsidR="00B266C5" w:rsidRPr="00662771" w:rsidRDefault="00B266C5" w:rsidP="00F528B4">
      <w:pPr>
        <w:pStyle w:val="Texto0"/>
        <w:tabs>
          <w:tab w:val="left" w:pos="709"/>
        </w:tabs>
        <w:spacing w:before="120" w:after="120" w:line="240" w:lineRule="auto"/>
        <w:ind w:left="708" w:firstLine="0"/>
        <w:rPr>
          <w:rFonts w:cs="Arial"/>
          <w:sz w:val="20"/>
          <w:u w:val="single"/>
          <w:lang w:eastAsia="es-MX"/>
        </w:rPr>
      </w:pPr>
    </w:p>
    <w:p w14:paraId="397A4D92" w14:textId="5409E938" w:rsidR="00D6640F" w:rsidRPr="00662771" w:rsidRDefault="00D6640F" w:rsidP="00310B17">
      <w:pPr>
        <w:pStyle w:val="Ttulo1"/>
        <w:spacing w:before="120" w:after="120"/>
        <w:ind w:left="708" w:hanging="708"/>
        <w:jc w:val="both"/>
        <w:rPr>
          <w:rFonts w:cs="Arial"/>
          <w:bCs/>
          <w:color w:val="244061" w:themeColor="accent1" w:themeShade="80"/>
          <w:sz w:val="20"/>
        </w:rPr>
      </w:pPr>
      <w:bookmarkStart w:id="890" w:name="_Toc127378567"/>
      <w:bookmarkStart w:id="891" w:name="_Toc127981525"/>
      <w:bookmarkStart w:id="892" w:name="_Toc144317494"/>
      <w:bookmarkStart w:id="893" w:name="_Toc149156125"/>
      <w:bookmarkStart w:id="894" w:name="_Toc207296275"/>
      <w:bookmarkStart w:id="895" w:name="_Toc210405467"/>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90"/>
      <w:bookmarkEnd w:id="891"/>
      <w:bookmarkEnd w:id="892"/>
      <w:bookmarkEnd w:id="893"/>
      <w:bookmarkEnd w:id="894"/>
      <w:bookmarkEnd w:id="895"/>
    </w:p>
    <w:p w14:paraId="43EB405E" w14:textId="77777777"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4B1F1EB8" w14:textId="2D15B13B" w:rsidR="00CC1403" w:rsidRPr="00662771" w:rsidRDefault="00624CF1" w:rsidP="00F528B4">
      <w:pPr>
        <w:pStyle w:val="Ttulo1"/>
        <w:spacing w:before="120" w:after="120"/>
        <w:jc w:val="both"/>
        <w:rPr>
          <w:rFonts w:cs="Arial"/>
          <w:bCs/>
          <w:sz w:val="20"/>
        </w:rPr>
      </w:pPr>
      <w:bookmarkStart w:id="896" w:name="_Toc316316321"/>
      <w:bookmarkStart w:id="897" w:name="_Toc329602585"/>
      <w:bookmarkStart w:id="898" w:name="_Toc316315435"/>
      <w:bookmarkStart w:id="899" w:name="_Toc327181269"/>
      <w:bookmarkStart w:id="900" w:name="_Toc314086087"/>
      <w:bookmarkStart w:id="901" w:name="_Toc434003998"/>
      <w:bookmarkStart w:id="902" w:name="_Toc104199010"/>
      <w:bookmarkStart w:id="903" w:name="_Toc505704892"/>
      <w:bookmarkStart w:id="904" w:name="_Toc492377935"/>
      <w:bookmarkStart w:id="905" w:name="_Toc382993265"/>
      <w:bookmarkStart w:id="906" w:name="_Toc23410251"/>
      <w:bookmarkStart w:id="907" w:name="_Toc390699248"/>
      <w:bookmarkStart w:id="908" w:name="_Toc94701548"/>
      <w:bookmarkStart w:id="909" w:name="_Toc315905519"/>
      <w:bookmarkStart w:id="910" w:name="_Toc510612335"/>
      <w:bookmarkStart w:id="911" w:name="_Toc496883333"/>
      <w:bookmarkStart w:id="912" w:name="_Toc493501637"/>
      <w:bookmarkStart w:id="913" w:name="_Toc314085329"/>
      <w:bookmarkStart w:id="914" w:name="_Toc464498722"/>
      <w:bookmarkStart w:id="915" w:name="_Toc96092331"/>
      <w:bookmarkStart w:id="916" w:name="_Toc491180975"/>
      <w:bookmarkStart w:id="917" w:name="_Toc89112351"/>
      <w:bookmarkStart w:id="918" w:name="_Toc23958017"/>
      <w:bookmarkStart w:id="919" w:name="_Toc314804571"/>
      <w:bookmarkStart w:id="920" w:name="_Toc314086227"/>
      <w:bookmarkStart w:id="921" w:name="_Toc494211596"/>
      <w:bookmarkStart w:id="922" w:name="_Toc3539002"/>
      <w:bookmarkStart w:id="923" w:name="_Toc434004117"/>
      <w:bookmarkStart w:id="924" w:name="_Toc396148604"/>
      <w:bookmarkStart w:id="925" w:name="_Toc19704275"/>
      <w:bookmarkStart w:id="926" w:name="_Toc405207190"/>
      <w:bookmarkStart w:id="927" w:name="_Toc488428647"/>
      <w:bookmarkStart w:id="928" w:name="_Toc487209334"/>
      <w:bookmarkStart w:id="929" w:name="_Toc414448127"/>
      <w:bookmarkStart w:id="930" w:name="_Toc314030211"/>
      <w:bookmarkStart w:id="931" w:name="_Toc390246829"/>
      <w:bookmarkStart w:id="932" w:name="_Toc314094150"/>
      <w:bookmarkStart w:id="933" w:name="_Toc464498317"/>
      <w:bookmarkStart w:id="934" w:name="_Toc498523214"/>
      <w:bookmarkStart w:id="935" w:name="_Toc127378568"/>
      <w:bookmarkStart w:id="936" w:name="_Toc127981526"/>
      <w:bookmarkStart w:id="937" w:name="_Toc144317495"/>
      <w:bookmarkStart w:id="938" w:name="_Toc149156126"/>
      <w:bookmarkStart w:id="939" w:name="_Toc207296276"/>
      <w:bookmarkStart w:id="940" w:name="_Toc210405468"/>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p>
    <w:p w14:paraId="48887757"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F528B4">
      <w:pPr>
        <w:pStyle w:val="Prrafodelista"/>
        <w:spacing w:before="120" w:after="120"/>
        <w:ind w:left="709"/>
        <w:contextualSpacing w:val="0"/>
        <w:jc w:val="both"/>
        <w:rPr>
          <w:rFonts w:ascii="Arial" w:hAnsi="Arial" w:cs="Arial"/>
          <w:snapToGrid/>
        </w:rPr>
      </w:pPr>
    </w:p>
    <w:p w14:paraId="72123560" w14:textId="217DE5EB" w:rsidR="00CC1403" w:rsidRPr="00662771" w:rsidRDefault="00624CF1" w:rsidP="00F528B4">
      <w:pPr>
        <w:pStyle w:val="Ttulo1"/>
        <w:spacing w:before="120" w:after="120"/>
        <w:jc w:val="both"/>
        <w:rPr>
          <w:rFonts w:cs="Arial"/>
          <w:bCs/>
          <w:sz w:val="20"/>
        </w:rPr>
      </w:pPr>
      <w:bookmarkStart w:id="941" w:name="_Toc316316322"/>
      <w:bookmarkStart w:id="942" w:name="_Toc496883334"/>
      <w:bookmarkStart w:id="943" w:name="_Toc464498318"/>
      <w:bookmarkStart w:id="944" w:name="_Toc314085330"/>
      <w:bookmarkStart w:id="945" w:name="_Toc314094151"/>
      <w:bookmarkStart w:id="946" w:name="_Toc491180976"/>
      <w:bookmarkStart w:id="947" w:name="_Toc434004118"/>
      <w:bookmarkStart w:id="948" w:name="_Toc487209335"/>
      <w:bookmarkStart w:id="949" w:name="_Toc314030212"/>
      <w:bookmarkStart w:id="950" w:name="_Toc314804572"/>
      <w:bookmarkStart w:id="951" w:name="_Toc314086228"/>
      <w:bookmarkStart w:id="952" w:name="_Toc390246830"/>
      <w:bookmarkStart w:id="953" w:name="_Toc327181270"/>
      <w:bookmarkStart w:id="954" w:name="_Toc315905520"/>
      <w:bookmarkStart w:id="955" w:name="_Toc405207191"/>
      <w:bookmarkStart w:id="956" w:name="_Toc316315436"/>
      <w:bookmarkStart w:id="957" w:name="_Toc434003999"/>
      <w:bookmarkStart w:id="958" w:name="_Toc492377936"/>
      <w:bookmarkStart w:id="959" w:name="_Toc464498723"/>
      <w:bookmarkStart w:id="960" w:name="_Toc390699249"/>
      <w:bookmarkStart w:id="961" w:name="_Toc493501638"/>
      <w:bookmarkStart w:id="962" w:name="_Toc382993266"/>
      <w:bookmarkStart w:id="963" w:name="_Toc414448128"/>
      <w:bookmarkStart w:id="964" w:name="_Toc498523215"/>
      <w:bookmarkStart w:id="965" w:name="_Toc104199011"/>
      <w:bookmarkStart w:id="966" w:name="_Toc488428648"/>
      <w:bookmarkStart w:id="967" w:name="_Toc23410252"/>
      <w:bookmarkStart w:id="968" w:name="_Toc19704276"/>
      <w:bookmarkStart w:id="969" w:name="_Toc94701549"/>
      <w:bookmarkStart w:id="970" w:name="_Toc23958018"/>
      <w:bookmarkStart w:id="971" w:name="_Toc329602586"/>
      <w:bookmarkStart w:id="972" w:name="_Toc494211597"/>
      <w:bookmarkStart w:id="973" w:name="_Toc96092332"/>
      <w:bookmarkStart w:id="974" w:name="_Toc314086088"/>
      <w:bookmarkStart w:id="975" w:name="_Toc505704893"/>
      <w:bookmarkStart w:id="976" w:name="_Toc89112352"/>
      <w:bookmarkStart w:id="977" w:name="_Toc3539003"/>
      <w:bookmarkStart w:id="978" w:name="_Toc396148605"/>
      <w:bookmarkStart w:id="979" w:name="_Toc510612336"/>
      <w:bookmarkStart w:id="980" w:name="_Toc127378569"/>
      <w:bookmarkStart w:id="981" w:name="_Toc127981527"/>
      <w:bookmarkStart w:id="982" w:name="_Toc144317496"/>
      <w:bookmarkStart w:id="983" w:name="_Toc149156127"/>
      <w:bookmarkStart w:id="984" w:name="_Toc207296277"/>
      <w:bookmarkStart w:id="985" w:name="_Toc210405469"/>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p>
    <w:p w14:paraId="3C19F3E4" w14:textId="34A7F7E7" w:rsidR="004B0E10" w:rsidRPr="00662771" w:rsidRDefault="00D54338" w:rsidP="00F528B4">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86" w:name="_Toc308181766"/>
      <w:bookmarkStart w:id="987" w:name="_Toc289064590"/>
      <w:bookmarkStart w:id="988" w:name="_Toc307923720"/>
      <w:bookmarkStart w:id="989" w:name="_Toc315905521"/>
      <w:bookmarkStart w:id="990" w:name="_Toc314085331"/>
      <w:bookmarkStart w:id="991" w:name="_Toc314086089"/>
      <w:bookmarkStart w:id="992" w:name="_Toc316316323"/>
      <w:bookmarkStart w:id="993" w:name="_Toc314086229"/>
      <w:bookmarkStart w:id="994" w:name="_Toc314094152"/>
      <w:bookmarkStart w:id="995" w:name="_Toc314030213"/>
      <w:bookmarkStart w:id="996" w:name="_Toc309618077"/>
      <w:bookmarkStart w:id="997" w:name="_Toc327181271"/>
      <w:bookmarkStart w:id="998" w:name="_Toc316315437"/>
      <w:bookmarkStart w:id="999" w:name="_Toc314804573"/>
      <w:bookmarkStart w:id="1000" w:name="_Toc307995587"/>
      <w:bookmarkStart w:id="1001"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F528B4">
      <w:pPr>
        <w:pStyle w:val="Texto0"/>
        <w:numPr>
          <w:ilvl w:val="0"/>
          <w:numId w:val="62"/>
        </w:numPr>
        <w:tabs>
          <w:tab w:val="left" w:pos="851"/>
        </w:tabs>
        <w:spacing w:before="120" w:after="120" w:line="240" w:lineRule="auto"/>
        <w:ind w:left="993"/>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w:t>
      </w:r>
      <w:r w:rsidRPr="00662771">
        <w:rPr>
          <w:rFonts w:cs="Arial"/>
          <w:sz w:val="20"/>
        </w:rPr>
        <w:lastRenderedPageBreak/>
        <w:t xml:space="preserve">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F528B4">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1002" w:name="_Toc390246831"/>
      <w:bookmarkStart w:id="1003" w:name="_Toc414448129"/>
      <w:bookmarkStart w:id="1004" w:name="_Toc382993267"/>
      <w:bookmarkStart w:id="1005" w:name="_Toc396148606"/>
      <w:bookmarkStart w:id="1006" w:name="_Toc491180977"/>
      <w:bookmarkStart w:id="1007" w:name="_Toc104199012"/>
      <w:bookmarkStart w:id="1008" w:name="_Toc493501639"/>
      <w:bookmarkStart w:id="1009" w:name="_Toc510612337"/>
      <w:bookmarkStart w:id="1010" w:name="_Toc3539004"/>
      <w:bookmarkStart w:id="1011" w:name="_Toc434004119"/>
      <w:bookmarkStart w:id="1012" w:name="_Toc19704277"/>
      <w:bookmarkStart w:id="1013" w:name="_Toc494211598"/>
      <w:bookmarkStart w:id="1014" w:name="_Toc405207192"/>
      <w:bookmarkStart w:id="1015" w:name="_Toc390699250"/>
      <w:bookmarkStart w:id="1016" w:name="_Toc505704894"/>
      <w:bookmarkStart w:id="1017" w:name="_Toc488428649"/>
      <w:bookmarkStart w:id="1018" w:name="_Toc487209336"/>
      <w:bookmarkStart w:id="1019" w:name="_Toc434004000"/>
      <w:bookmarkStart w:id="1020" w:name="_Toc23958019"/>
      <w:bookmarkStart w:id="1021" w:name="_Toc464498724"/>
      <w:bookmarkStart w:id="1022" w:name="_Toc89112353"/>
      <w:bookmarkStart w:id="1023" w:name="_Toc498523216"/>
      <w:bookmarkStart w:id="1024" w:name="_Toc492377937"/>
      <w:bookmarkStart w:id="1025" w:name="_Toc94701550"/>
      <w:bookmarkStart w:id="1026" w:name="_Toc464498319"/>
      <w:bookmarkStart w:id="1027" w:name="_Toc23410253"/>
      <w:bookmarkStart w:id="1028" w:name="_Toc96092333"/>
      <w:bookmarkStart w:id="1029" w:name="_Toc496883335"/>
      <w:bookmarkStart w:id="1030" w:name="_Toc127378570"/>
      <w:bookmarkStart w:id="1031" w:name="_Toc127981528"/>
      <w:bookmarkStart w:id="1032" w:name="_Toc144317497"/>
      <w:bookmarkStart w:id="1033" w:name="_Toc149156128"/>
      <w:bookmarkStart w:id="1034" w:name="_Toc207296278"/>
      <w:bookmarkStart w:id="1035" w:name="_Toc210405470"/>
      <w:r w:rsidRPr="00662771">
        <w:rPr>
          <w:rFonts w:cs="Arial"/>
          <w:bCs/>
          <w:color w:val="244061" w:themeColor="accent1" w:themeShade="80"/>
          <w:sz w:val="20"/>
        </w:rPr>
        <w:t>Acto de Fallo</w:t>
      </w:r>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p>
    <w:p w14:paraId="4553C6A4" w14:textId="54F8A328" w:rsidR="004B0E10" w:rsidRPr="00333F26" w:rsidRDefault="004B0E10" w:rsidP="00F528B4">
      <w:pPr>
        <w:numPr>
          <w:ilvl w:val="0"/>
          <w:numId w:val="63"/>
        </w:numPr>
        <w:spacing w:before="120" w:after="120"/>
        <w:ind w:left="1066"/>
        <w:jc w:val="both"/>
        <w:rPr>
          <w:rFonts w:ascii="Arial" w:hAnsi="Arial" w:cs="Arial"/>
          <w:b/>
          <w:bCs/>
          <w:color w:val="244061" w:themeColor="accent1" w:themeShade="80"/>
          <w:lang w:val="es-ES"/>
        </w:rPr>
      </w:pPr>
      <w:bookmarkStart w:id="1036" w:name="_Toc314086230"/>
      <w:bookmarkStart w:id="1037" w:name="_Toc314094153"/>
      <w:bookmarkStart w:id="1038" w:name="_Toc314085332"/>
      <w:bookmarkStart w:id="1039" w:name="_Toc298407629"/>
      <w:bookmarkStart w:id="1040" w:name="_Toc314804574"/>
      <w:bookmarkStart w:id="1041" w:name="_Toc309618078"/>
      <w:r w:rsidRPr="00662771">
        <w:rPr>
          <w:rFonts w:ascii="Arial" w:hAnsi="Arial" w:cs="Arial"/>
          <w:bCs/>
        </w:rPr>
        <w:t>De conformidad con lo estipulado en el quinto párrafo del artículo 45 del REGLAMENTO, el</w:t>
      </w:r>
      <w:r w:rsidR="00403932">
        <w:rPr>
          <w:rFonts w:ascii="Arial" w:hAnsi="Arial" w:cs="Arial"/>
          <w:b/>
          <w:bCs/>
          <w:u w:val="single"/>
        </w:rPr>
        <w:t xml:space="preserve"> </w:t>
      </w:r>
      <w:r w:rsidR="00310B17">
        <w:rPr>
          <w:rFonts w:ascii="Arial" w:hAnsi="Arial" w:cs="Arial"/>
          <w:b/>
          <w:bCs/>
          <w:u w:val="single"/>
        </w:rPr>
        <w:t>10</w:t>
      </w:r>
      <w:r w:rsidR="00403932">
        <w:rPr>
          <w:rFonts w:ascii="Arial" w:hAnsi="Arial" w:cs="Arial"/>
          <w:b/>
          <w:bCs/>
          <w:u w:val="single"/>
        </w:rPr>
        <w:t xml:space="preserve"> </w:t>
      </w:r>
      <w:r w:rsidRPr="009047C7">
        <w:rPr>
          <w:rFonts w:ascii="Arial" w:hAnsi="Arial" w:cs="Arial"/>
          <w:b/>
          <w:bCs/>
          <w:u w:val="single"/>
        </w:rPr>
        <w:t>de</w:t>
      </w:r>
      <w:r w:rsidR="00403932">
        <w:rPr>
          <w:rFonts w:ascii="Arial" w:hAnsi="Arial" w:cs="Arial"/>
          <w:b/>
          <w:bCs/>
          <w:u w:val="single"/>
        </w:rPr>
        <w:t xml:space="preserve"> </w:t>
      </w:r>
      <w:r w:rsidR="00310B17">
        <w:rPr>
          <w:rFonts w:ascii="Arial" w:hAnsi="Arial" w:cs="Arial"/>
          <w:b/>
          <w:bCs/>
          <w:u w:val="single"/>
        </w:rPr>
        <w:t>diciembre</w:t>
      </w:r>
      <w:r w:rsidR="00403932">
        <w:rPr>
          <w:rFonts w:ascii="Arial" w:hAnsi="Arial" w:cs="Arial"/>
          <w:b/>
          <w:bCs/>
          <w:u w:val="single"/>
        </w:rPr>
        <w:t xml:space="preserve"> </w:t>
      </w:r>
      <w:r w:rsidRPr="009047C7">
        <w:rPr>
          <w:rFonts w:ascii="Arial" w:hAnsi="Arial" w:cs="Arial"/>
          <w:b/>
          <w:bCs/>
          <w:u w:val="single"/>
        </w:rPr>
        <w:t>de 202</w:t>
      </w:r>
      <w:r w:rsidR="000A75C4" w:rsidRPr="009047C7">
        <w:rPr>
          <w:rFonts w:ascii="Arial" w:hAnsi="Arial" w:cs="Arial"/>
          <w:b/>
          <w:bCs/>
          <w:u w:val="single"/>
        </w:rPr>
        <w:t>5</w:t>
      </w:r>
      <w:r w:rsidRPr="00662771">
        <w:rPr>
          <w:rFonts w:ascii="Arial" w:hAnsi="Arial" w:cs="Arial"/>
          <w:b/>
          <w:bCs/>
        </w:rPr>
        <w:t>,</w:t>
      </w:r>
      <w:r w:rsidRPr="00662771">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6" w:history="1">
        <w:r w:rsidR="00333F26" w:rsidRPr="00C60A04">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F528B4">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F528B4">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3E94ECFD" w14:textId="77777777" w:rsidR="008A636C" w:rsidRPr="00662771" w:rsidRDefault="008A636C" w:rsidP="00F528B4">
      <w:pPr>
        <w:pStyle w:val="Prrafodelista"/>
        <w:spacing w:before="120" w:after="120"/>
        <w:ind w:left="1066"/>
        <w:contextualSpacing w:val="0"/>
        <w:jc w:val="both"/>
        <w:rPr>
          <w:rFonts w:ascii="Arial" w:hAnsi="Arial" w:cs="Arial"/>
          <w:bCs/>
        </w:rPr>
      </w:pPr>
    </w:p>
    <w:p w14:paraId="190675BD"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042" w:name="_FORMALIZACIÓN_DEL_CONTRATO"/>
      <w:bookmarkStart w:id="1043" w:name="_Toc434004120"/>
      <w:bookmarkStart w:id="1044" w:name="_Toc210405471"/>
      <w:bookmarkEnd w:id="1042"/>
      <w:r w:rsidRPr="00662771">
        <w:rPr>
          <w:rFonts w:cs="Arial"/>
          <w:bCs/>
          <w:color w:val="244061" w:themeColor="accent1" w:themeShade="80"/>
          <w:sz w:val="20"/>
        </w:rPr>
        <w:t>FORMALIZACIÓN DEL CONTRATO</w:t>
      </w:r>
      <w:bookmarkEnd w:id="1036"/>
      <w:bookmarkEnd w:id="1037"/>
      <w:bookmarkEnd w:id="1038"/>
      <w:bookmarkEnd w:id="1039"/>
      <w:bookmarkEnd w:id="1040"/>
      <w:bookmarkEnd w:id="1041"/>
      <w:bookmarkEnd w:id="1043"/>
      <w:bookmarkEnd w:id="1044"/>
      <w:r w:rsidRPr="00662771">
        <w:rPr>
          <w:rFonts w:cs="Arial"/>
          <w:bCs/>
          <w:color w:val="244061" w:themeColor="accent1" w:themeShade="80"/>
          <w:sz w:val="20"/>
        </w:rPr>
        <w:t xml:space="preserve"> </w:t>
      </w:r>
    </w:p>
    <w:p w14:paraId="79BFB342" w14:textId="6D898504" w:rsidR="00F72BFB" w:rsidRPr="00A51935" w:rsidRDefault="00F72BFB" w:rsidP="00F72BFB">
      <w:pPr>
        <w:pStyle w:val="Prrafodelista"/>
        <w:shd w:val="clear" w:color="auto" w:fill="FFFFFF"/>
        <w:spacing w:before="120" w:after="120"/>
        <w:ind w:left="705"/>
        <w:jc w:val="both"/>
        <w:outlineLvl w:val="0"/>
        <w:rPr>
          <w:rFonts w:ascii="Arial" w:hAnsi="Arial" w:cs="Arial"/>
          <w:bCs/>
        </w:rPr>
      </w:pPr>
      <w:r w:rsidRPr="00A51935">
        <w:rPr>
          <w:rFonts w:ascii="Arial" w:hAnsi="Arial" w:cs="Arial"/>
          <w:bCs/>
        </w:rPr>
        <w:t xml:space="preserve">De conformidad con el primer párrafo del artículo 55 del REGLAMENTO, con la notificación del Fallo serán exigibles los derechos y obligaciones establecidas en el modelo del contrato de la presente convocatoria </w:t>
      </w:r>
      <w:r w:rsidRPr="00A51935">
        <w:rPr>
          <w:rFonts w:ascii="Arial" w:hAnsi="Arial" w:cs="Arial"/>
          <w:b/>
        </w:rPr>
        <w:t>(Anexo 9)</w:t>
      </w:r>
      <w:r w:rsidRPr="00A51935">
        <w:rPr>
          <w:rFonts w:ascii="Arial" w:hAnsi="Arial" w:cs="Arial"/>
          <w:bCs/>
        </w:rPr>
        <w:t xml:space="preserve"> y obligará al INSTITUTO y al representante legal del PROVEEDOR a firmar el contrato correspondiente en la fecha, hora, lugar y forma prevista en el propio fallo o bien, dentro de los 15 (quince) días naturales siguientes al día de la notificación del Fallo, 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487D96CA" w14:textId="77777777" w:rsidR="00CC1403" w:rsidRPr="00662771" w:rsidRDefault="00624CF1" w:rsidP="00F528B4">
      <w:pPr>
        <w:spacing w:before="120" w:after="120"/>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 xml:space="preserve">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w:t>
      </w:r>
      <w:r w:rsidRPr="00662771">
        <w:rPr>
          <w:rFonts w:ascii="Arial" w:hAnsi="Arial" w:cs="Arial"/>
        </w:rPr>
        <w:lastRenderedPageBreak/>
        <w:t>margen del 10% (diez por ciento) del precio de conformidad con lo asentado en el fallo y así sucesivamente en caso de que este último no acepte la adjudicación.</w:t>
      </w:r>
    </w:p>
    <w:p w14:paraId="6A53E0A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rsidP="00F528B4">
      <w:pPr>
        <w:spacing w:before="120" w:after="120"/>
        <w:ind w:left="705"/>
        <w:jc w:val="both"/>
        <w:rPr>
          <w:rFonts w:ascii="Arial" w:hAnsi="Arial" w:cs="Arial"/>
        </w:rPr>
      </w:pPr>
    </w:p>
    <w:p w14:paraId="345FBAEE"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045" w:name="_Toc427242093"/>
      <w:bookmarkStart w:id="1046" w:name="_Toc487209338"/>
      <w:bookmarkStart w:id="1047" w:name="_Toc383788328"/>
      <w:bookmarkStart w:id="1048" w:name="_Toc491180979"/>
      <w:bookmarkStart w:id="1049" w:name="_Toc488428651"/>
      <w:bookmarkStart w:id="1050" w:name="_Toc428879805"/>
      <w:bookmarkStart w:id="1051" w:name="_Toc492377939"/>
      <w:bookmarkStart w:id="1052" w:name="_Toc498523218"/>
      <w:bookmarkStart w:id="1053" w:name="_Toc505704896"/>
      <w:bookmarkStart w:id="1054" w:name="_Toc464498321"/>
      <w:bookmarkStart w:id="1055" w:name="_Toc464498726"/>
      <w:bookmarkStart w:id="1056" w:name="_Toc94701552"/>
      <w:bookmarkStart w:id="1057" w:name="_Toc382992978"/>
      <w:bookmarkStart w:id="1058" w:name="_Toc493501641"/>
      <w:bookmarkStart w:id="1059" w:name="_Toc89112355"/>
      <w:bookmarkStart w:id="1060" w:name="_Toc104199014"/>
      <w:bookmarkStart w:id="1061" w:name="_Toc383184951"/>
      <w:bookmarkStart w:id="1062" w:name="_Toc409002234"/>
      <w:bookmarkStart w:id="1063" w:name="_Toc494211600"/>
      <w:bookmarkStart w:id="1064" w:name="_Toc19704279"/>
      <w:bookmarkStart w:id="1065" w:name="_Toc390935291"/>
      <w:bookmarkStart w:id="1066" w:name="_Toc23410255"/>
      <w:bookmarkStart w:id="1067" w:name="_Toc452121398"/>
      <w:bookmarkStart w:id="1068" w:name="_Toc422232855"/>
      <w:bookmarkStart w:id="1069" w:name="_Toc96092335"/>
      <w:bookmarkStart w:id="1070" w:name="_Toc510612339"/>
      <w:bookmarkStart w:id="1071" w:name="_Toc496883337"/>
      <w:bookmarkStart w:id="1072" w:name="_Toc3539006"/>
      <w:bookmarkStart w:id="1073" w:name="_Toc447120331"/>
      <w:bookmarkStart w:id="1074" w:name="_Toc23958021"/>
      <w:bookmarkStart w:id="1075" w:name="_Toc127378572"/>
      <w:bookmarkStart w:id="1076" w:name="_Toc127981530"/>
      <w:bookmarkStart w:id="1077" w:name="_Toc144317499"/>
      <w:bookmarkStart w:id="1078" w:name="_Toc149156130"/>
      <w:bookmarkStart w:id="1079" w:name="_Toc207296280"/>
      <w:bookmarkStart w:id="1080" w:name="_Toc210405472"/>
      <w:bookmarkStart w:id="1081" w:name="_Toc309618080"/>
      <w:bookmarkEnd w:id="651"/>
      <w:bookmarkEnd w:id="652"/>
      <w:bookmarkEnd w:id="653"/>
      <w:bookmarkEnd w:id="654"/>
      <w:bookmarkEnd w:id="655"/>
      <w:bookmarkEnd w:id="656"/>
      <w:bookmarkEnd w:id="657"/>
      <w:bookmarkEnd w:id="658"/>
      <w:bookmarkEnd w:id="659"/>
      <w:bookmarkEnd w:id="660"/>
      <w:bookmarkEnd w:id="661"/>
      <w:bookmarkEnd w:id="662"/>
      <w:bookmarkEnd w:id="663"/>
      <w:r w:rsidRPr="00662771">
        <w:rPr>
          <w:rFonts w:cs="Arial"/>
          <w:bCs/>
          <w:color w:val="244061" w:themeColor="accent1" w:themeShade="80"/>
          <w:sz w:val="20"/>
        </w:rPr>
        <w:t>Para la suscripción del contrato para personas físicas y morales:</w:t>
      </w:r>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p>
    <w:p w14:paraId="57931660" w14:textId="77777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082" w:name="_Toc104199015"/>
      <w:bookmarkStart w:id="1083" w:name="_Toc127378573"/>
      <w:bookmarkStart w:id="1084" w:name="_Toc127981531"/>
      <w:bookmarkStart w:id="1085" w:name="_Toc144317500"/>
      <w:bookmarkStart w:id="1086" w:name="_Toc149156131"/>
      <w:bookmarkStart w:id="1087" w:name="_Toc207296281"/>
      <w:bookmarkStart w:id="1088" w:name="_Toc210405473"/>
      <w:r w:rsidRPr="00662771">
        <w:rPr>
          <w:rFonts w:cs="Arial"/>
          <w:bCs/>
          <w:color w:val="244061" w:themeColor="accent1" w:themeShade="80"/>
          <w:sz w:val="20"/>
        </w:rPr>
        <w:t>Documentación que deberá entregar el Licitante que resulte adjudicado:</w:t>
      </w:r>
      <w:bookmarkEnd w:id="1082"/>
      <w:bookmarkEnd w:id="1083"/>
      <w:bookmarkEnd w:id="1084"/>
      <w:bookmarkEnd w:id="1085"/>
      <w:bookmarkEnd w:id="1086"/>
      <w:bookmarkEnd w:id="1087"/>
      <w:bookmarkEnd w:id="1088"/>
    </w:p>
    <w:p w14:paraId="40CE3984" w14:textId="151691F1" w:rsidR="00CC1403" w:rsidRPr="00662771" w:rsidRDefault="00624CF1" w:rsidP="00F528B4">
      <w:pPr>
        <w:ind w:left="709"/>
        <w:jc w:val="both"/>
        <w:rPr>
          <w:rFonts w:ascii="Arial" w:hAnsi="Arial" w:cs="Arial"/>
          <w:color w:val="000000"/>
          <w:lang w:val="es-ES" w:eastAsia="es-MX"/>
        </w:rPr>
      </w:pPr>
      <w:bookmarkStart w:id="1089" w:name="_Toc314094155"/>
      <w:bookmarkStart w:id="1090" w:name="_Toc314086232"/>
      <w:bookmarkStart w:id="1091" w:name="_Toc316316326"/>
      <w:bookmarkStart w:id="1092" w:name="_Toc409002235"/>
      <w:bookmarkStart w:id="1093" w:name="_Toc382992979"/>
      <w:bookmarkStart w:id="1094" w:name="_Toc314030216"/>
      <w:bookmarkStart w:id="1095" w:name="_Toc314086092"/>
      <w:bookmarkStart w:id="1096" w:name="_Toc314804576"/>
      <w:bookmarkStart w:id="1097" w:name="_Toc314085334"/>
      <w:bookmarkStart w:id="1098" w:name="_Toc390935292"/>
      <w:bookmarkStart w:id="1099" w:name="_Toc383184952"/>
      <w:bookmarkStart w:id="1100" w:name="_Toc383788329"/>
      <w:bookmarkStart w:id="1101" w:name="_Toc329602590"/>
      <w:bookmarkStart w:id="1102" w:name="_Toc327181274"/>
      <w:bookmarkStart w:id="1103" w:name="_Toc316315440"/>
      <w:bookmarkStart w:id="1104" w:name="_Toc315905524"/>
      <w:bookmarkEnd w:id="1081"/>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C8618E">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7" w:history="1">
        <w:r w:rsidR="00DE4E7F" w:rsidRPr="00C60A04">
          <w:rPr>
            <w:rStyle w:val="cf01"/>
            <w:rFonts w:ascii="Arial" w:hAnsi="Arial" w:cs="Arial"/>
            <w:color w:val="0000FF"/>
            <w:sz w:val="20"/>
            <w:szCs w:val="20"/>
          </w:rPr>
          <w:t>beatriz.ledesma@ine.mx</w:t>
        </w:r>
      </w:hyperlink>
    </w:p>
    <w:p w14:paraId="42815239" w14:textId="77777777" w:rsidR="00CC1403" w:rsidRPr="00662771" w:rsidRDefault="00CC1403" w:rsidP="00F528B4">
      <w:pPr>
        <w:ind w:left="709"/>
        <w:rPr>
          <w:rFonts w:ascii="Arial" w:hAnsi="Arial" w:cs="Arial"/>
          <w:color w:val="000000"/>
          <w:lang w:val="es-ES" w:eastAsia="es-MX"/>
        </w:rPr>
      </w:pPr>
    </w:p>
    <w:p w14:paraId="763C234E"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rsidP="00F528B4">
      <w:pPr>
        <w:ind w:left="709"/>
        <w:rPr>
          <w:rFonts w:ascii="Arial" w:hAnsi="Arial" w:cs="Arial"/>
          <w:color w:val="000000"/>
          <w:lang w:val="es-ES" w:eastAsia="es-MX"/>
        </w:rPr>
      </w:pPr>
    </w:p>
    <w:p w14:paraId="33755198"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rsidP="00F528B4">
      <w:pPr>
        <w:ind w:left="709"/>
        <w:jc w:val="both"/>
        <w:rPr>
          <w:rFonts w:ascii="Arial" w:hAnsi="Arial" w:cs="Arial"/>
          <w:color w:val="000000"/>
          <w:lang w:val="es-ES" w:eastAsia="es-MX"/>
        </w:rPr>
      </w:pPr>
    </w:p>
    <w:p w14:paraId="657F01F8" w14:textId="224E8A22" w:rsidR="00F9351E" w:rsidRPr="00662771" w:rsidRDefault="00624CF1" w:rsidP="00F528B4">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7AD962C8" w14:textId="77777777" w:rsidR="00CC1403" w:rsidRPr="00662771" w:rsidRDefault="00624CF1" w:rsidP="00F528B4">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rsidP="00F528B4">
      <w:pPr>
        <w:ind w:left="709"/>
        <w:jc w:val="both"/>
        <w:rPr>
          <w:rFonts w:ascii="Arial" w:hAnsi="Arial" w:cs="Arial"/>
          <w:color w:val="000000"/>
          <w:lang w:val="es-ES" w:eastAsia="es-MX"/>
        </w:rPr>
      </w:pPr>
    </w:p>
    <w:p w14:paraId="11AB7789"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F528B4">
      <w:pPr>
        <w:pStyle w:val="Prrafodelista"/>
        <w:ind w:left="1065"/>
        <w:jc w:val="both"/>
        <w:rPr>
          <w:rFonts w:ascii="Arial" w:hAnsi="Arial" w:cs="Arial"/>
          <w:color w:val="000000"/>
          <w:lang w:val="es-ES" w:eastAsia="es-MX"/>
        </w:rPr>
      </w:pPr>
    </w:p>
    <w:p w14:paraId="6E5DAAC5"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F528B4">
      <w:pPr>
        <w:pStyle w:val="Prrafodelista"/>
        <w:rPr>
          <w:rFonts w:ascii="Arial" w:hAnsi="Arial" w:cs="Arial"/>
          <w:color w:val="000000"/>
          <w:lang w:val="es-ES" w:eastAsia="es-MX"/>
        </w:rPr>
      </w:pPr>
    </w:p>
    <w:p w14:paraId="05112852" w14:textId="77777777" w:rsidR="00A0272C" w:rsidRPr="00662771" w:rsidRDefault="00624CF1" w:rsidP="00F528B4">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F528B4">
      <w:pPr>
        <w:pStyle w:val="Prrafodelista"/>
        <w:ind w:left="1065"/>
        <w:jc w:val="both"/>
        <w:rPr>
          <w:rFonts w:ascii="Arial" w:hAnsi="Arial" w:cs="Arial"/>
          <w:color w:val="000000"/>
          <w:lang w:val="es-ES" w:eastAsia="es-MX"/>
        </w:rPr>
      </w:pPr>
    </w:p>
    <w:p w14:paraId="4C40F20A" w14:textId="77777777" w:rsidR="0031032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 o cédula profesional).</w:t>
      </w:r>
    </w:p>
    <w:p w14:paraId="714A1E15" w14:textId="77777777" w:rsidR="00310323" w:rsidRPr="00662771" w:rsidRDefault="00310323" w:rsidP="00F528B4">
      <w:pPr>
        <w:pStyle w:val="Prrafodelista"/>
        <w:ind w:left="1065"/>
        <w:jc w:val="both"/>
        <w:rPr>
          <w:rFonts w:ascii="Arial" w:hAnsi="Arial" w:cs="Arial"/>
          <w:color w:val="000000"/>
          <w:lang w:val="es-ES" w:eastAsia="es-MX"/>
        </w:rPr>
      </w:pPr>
    </w:p>
    <w:p w14:paraId="13D437C8" w14:textId="2952101D"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rsidP="00F528B4">
      <w:pPr>
        <w:rPr>
          <w:rFonts w:ascii="Arial" w:hAnsi="Arial" w:cs="Arial"/>
          <w:color w:val="000000"/>
          <w:lang w:val="es-ES" w:eastAsia="es-MX"/>
        </w:rPr>
      </w:pPr>
    </w:p>
    <w:p w14:paraId="18AA7A20" w14:textId="5CC710C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rsidP="00F528B4">
      <w:pPr>
        <w:ind w:left="709"/>
        <w:jc w:val="both"/>
        <w:rPr>
          <w:rFonts w:ascii="Arial" w:hAnsi="Arial" w:cs="Arial"/>
          <w:color w:val="000000"/>
          <w:lang w:val="es-ES" w:eastAsia="es-MX"/>
        </w:rPr>
      </w:pPr>
    </w:p>
    <w:p w14:paraId="4CE63970" w14:textId="79DEAB0E"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rsidP="00F528B4">
      <w:pPr>
        <w:ind w:left="709"/>
        <w:jc w:val="both"/>
        <w:rPr>
          <w:rFonts w:ascii="Arial" w:hAnsi="Arial" w:cs="Arial"/>
          <w:color w:val="000000"/>
          <w:lang w:val="es-ES" w:eastAsia="es-MX"/>
        </w:rPr>
      </w:pPr>
    </w:p>
    <w:p w14:paraId="3DE20405" w14:textId="45BD27F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rsidP="00F528B4">
      <w:pPr>
        <w:rPr>
          <w:rFonts w:ascii="Arial" w:hAnsi="Arial" w:cs="Arial"/>
          <w:color w:val="000000"/>
          <w:lang w:val="es-ES" w:eastAsia="es-MX"/>
        </w:rPr>
      </w:pPr>
    </w:p>
    <w:p w14:paraId="6529E133"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rsidP="00F528B4">
      <w:pPr>
        <w:rPr>
          <w:rFonts w:ascii="Arial" w:hAnsi="Arial" w:cs="Arial"/>
          <w:color w:val="000000"/>
          <w:lang w:val="es-ES" w:eastAsia="es-MX"/>
        </w:rPr>
      </w:pPr>
    </w:p>
    <w:p w14:paraId="39883B65" w14:textId="24F26013"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p>
    <w:p w14:paraId="6183A334" w14:textId="77777777" w:rsidR="00310323" w:rsidRPr="00662771" w:rsidRDefault="00310323" w:rsidP="00F528B4">
      <w:pPr>
        <w:pStyle w:val="Prrafodelista"/>
        <w:ind w:left="1134"/>
        <w:jc w:val="both"/>
        <w:rPr>
          <w:rFonts w:ascii="Arial" w:hAnsi="Arial" w:cs="Arial"/>
          <w:color w:val="000000"/>
          <w:lang w:val="es-ES" w:eastAsia="es-MX"/>
        </w:rPr>
      </w:pPr>
    </w:p>
    <w:p w14:paraId="415D4A8A"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F528B4">
      <w:pPr>
        <w:pStyle w:val="Prrafodelista"/>
        <w:rPr>
          <w:rFonts w:ascii="Arial" w:hAnsi="Arial" w:cs="Arial"/>
          <w:color w:val="000000"/>
          <w:lang w:val="es-ES" w:eastAsia="es-MX"/>
        </w:rPr>
      </w:pPr>
    </w:p>
    <w:p w14:paraId="4C86AE09"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F528B4">
      <w:pPr>
        <w:pStyle w:val="Prrafodelista"/>
        <w:rPr>
          <w:rFonts w:ascii="Arial" w:hAnsi="Arial" w:cs="Arial"/>
          <w:color w:val="000000"/>
          <w:lang w:val="es-ES" w:eastAsia="es-MX"/>
        </w:rPr>
      </w:pPr>
    </w:p>
    <w:p w14:paraId="48F3D267"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F528B4">
      <w:pPr>
        <w:pStyle w:val="Prrafodelista"/>
        <w:rPr>
          <w:rFonts w:ascii="Arial" w:hAnsi="Arial" w:cs="Arial"/>
          <w:color w:val="000000"/>
          <w:lang w:val="es-ES" w:eastAsia="es-MX"/>
        </w:rPr>
      </w:pPr>
    </w:p>
    <w:p w14:paraId="5C946134" w14:textId="63C2F312" w:rsidR="00CC140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F528B4">
      <w:pPr>
        <w:jc w:val="both"/>
        <w:rPr>
          <w:rFonts w:ascii="Arial" w:hAnsi="Arial" w:cs="Arial"/>
          <w:color w:val="000000"/>
          <w:lang w:val="es-ES" w:eastAsia="es-MX"/>
        </w:rPr>
      </w:pPr>
    </w:p>
    <w:p w14:paraId="4361FA3B" w14:textId="77777777" w:rsidR="00CC1403" w:rsidRPr="00662771" w:rsidRDefault="00624CF1" w:rsidP="00F528B4">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F528B4">
      <w:pPr>
        <w:rPr>
          <w:rFonts w:ascii="Arial" w:hAnsi="Arial" w:cs="Arial"/>
          <w:color w:val="000000"/>
          <w:lang w:val="es-ES" w:eastAsia="es-MX"/>
        </w:rPr>
      </w:pPr>
    </w:p>
    <w:p w14:paraId="6ECC19F1"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rsidP="00F528B4">
      <w:pPr>
        <w:ind w:left="709"/>
        <w:rPr>
          <w:rFonts w:ascii="Arial" w:hAnsi="Arial" w:cs="Arial"/>
          <w:color w:val="000000"/>
          <w:lang w:val="es-ES" w:eastAsia="es-MX"/>
        </w:rPr>
      </w:pPr>
    </w:p>
    <w:p w14:paraId="732D4468" w14:textId="7EAC9F4B" w:rsidR="00F9351E" w:rsidRPr="00662771" w:rsidRDefault="00D71067"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En cumplimiento a la regla 2.1.28. de la Resolución Miscelánea Fiscal </w:t>
      </w:r>
      <w:r w:rsidRPr="00735856">
        <w:rPr>
          <w:rFonts w:ascii="Arial" w:hAnsi="Arial" w:cs="Arial"/>
          <w:color w:val="4F81BD" w:themeColor="accent1"/>
          <w:lang w:val="es-ES" w:eastAsia="es-MX"/>
        </w:rPr>
        <w:t>para 202</w:t>
      </w:r>
      <w:r w:rsidR="00B313AB" w:rsidRPr="00735856">
        <w:rPr>
          <w:rFonts w:ascii="Arial" w:hAnsi="Arial" w:cs="Arial"/>
          <w:color w:val="4F81BD" w:themeColor="accent1"/>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F528B4">
      <w:pPr>
        <w:ind w:left="709"/>
        <w:jc w:val="both"/>
        <w:rPr>
          <w:rFonts w:ascii="Arial" w:hAnsi="Arial" w:cs="Arial"/>
          <w:color w:val="000000"/>
          <w:lang w:val="es-ES" w:eastAsia="es-MX"/>
        </w:rPr>
      </w:pPr>
    </w:p>
    <w:p w14:paraId="4845FC29"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F528B4">
      <w:pPr>
        <w:ind w:left="709"/>
        <w:jc w:val="both"/>
        <w:rPr>
          <w:rFonts w:ascii="Arial" w:hAnsi="Arial" w:cs="Arial"/>
          <w:color w:val="000000"/>
          <w:lang w:val="es-ES" w:eastAsia="es-MX"/>
        </w:rPr>
      </w:pPr>
    </w:p>
    <w:p w14:paraId="2E74DA7B"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F528B4">
      <w:pPr>
        <w:jc w:val="both"/>
        <w:rPr>
          <w:rFonts w:ascii="Arial" w:hAnsi="Arial" w:cs="Arial"/>
          <w:color w:val="000000"/>
          <w:lang w:val="es-ES" w:eastAsia="es-MX"/>
        </w:rPr>
      </w:pPr>
    </w:p>
    <w:p w14:paraId="2AC0D2B3"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rsidP="00F528B4">
      <w:pPr>
        <w:jc w:val="both"/>
        <w:rPr>
          <w:rStyle w:val="Hipervnculo"/>
          <w:rFonts w:ascii="Arial" w:hAnsi="Arial" w:cs="Arial"/>
          <w:lang w:val="es-ES" w:eastAsia="es-MX"/>
        </w:rPr>
      </w:pPr>
    </w:p>
    <w:p w14:paraId="65C5B0EA" w14:textId="1B8D5BFF" w:rsidR="00021EF3" w:rsidRPr="009E0227" w:rsidRDefault="00220987" w:rsidP="00F528B4">
      <w:pPr>
        <w:ind w:left="709"/>
        <w:jc w:val="both"/>
        <w:rPr>
          <w:rFonts w:ascii="Arial" w:hAnsi="Arial" w:cs="Arial"/>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xml:space="preserve">,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w:t>
      </w:r>
      <w:r w:rsidRPr="00662771">
        <w:rPr>
          <w:rFonts w:ascii="Arial" w:hAnsi="Arial" w:cs="Arial"/>
          <w:color w:val="000000"/>
          <w:lang w:eastAsia="es-MX"/>
        </w:rPr>
        <w:lastRenderedPageBreak/>
        <w:t>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F9239D">
        <w:rPr>
          <w:rFonts w:ascii="Arial" w:hAnsi="Arial" w:cs="Arial"/>
          <w:color w:val="000000"/>
          <w:lang w:eastAsia="es-MX"/>
        </w:rPr>
        <w:t xml:space="preserve">Lo anterior, considerando que será válida </w:t>
      </w:r>
      <w:r w:rsidRPr="009E0227">
        <w:rPr>
          <w:rFonts w:ascii="Arial" w:hAnsi="Arial" w:cs="Arial"/>
          <w:lang w:eastAsia="es-MX"/>
        </w:rPr>
        <w:t xml:space="preserve">durante quince días </w:t>
      </w:r>
      <w:r w:rsidR="00735856" w:rsidRPr="009E0227">
        <w:rPr>
          <w:rFonts w:ascii="Arial" w:hAnsi="Arial" w:cs="Arial"/>
          <w:lang w:eastAsia="es-MX"/>
        </w:rPr>
        <w:t>hábiles</w:t>
      </w:r>
      <w:r w:rsidR="00021EF3" w:rsidRPr="009E0227">
        <w:rPr>
          <w:rFonts w:ascii="Arial" w:hAnsi="Arial" w:cs="Arial"/>
          <w:b/>
          <w:bCs/>
          <w:lang w:eastAsia="es-MX"/>
        </w:rPr>
        <w:t>.</w:t>
      </w:r>
    </w:p>
    <w:p w14:paraId="0D500D06" w14:textId="77777777" w:rsidR="00CC1403" w:rsidRPr="00662771" w:rsidRDefault="00CC1403" w:rsidP="00F528B4">
      <w:pPr>
        <w:ind w:left="709"/>
        <w:jc w:val="both"/>
        <w:rPr>
          <w:rFonts w:ascii="Arial" w:hAnsi="Arial" w:cs="Arial"/>
          <w:color w:val="000000"/>
          <w:lang w:eastAsia="es-MX"/>
        </w:rPr>
      </w:pPr>
    </w:p>
    <w:p w14:paraId="53104BC3" w14:textId="5E76DF31" w:rsidR="00CC1403" w:rsidRPr="00662771" w:rsidRDefault="00624CF1" w:rsidP="00F528B4">
      <w:pPr>
        <w:ind w:left="709"/>
        <w:jc w:val="both"/>
        <w:rPr>
          <w:rFonts w:ascii="Arial" w:hAnsi="Arial" w:cs="Arial"/>
          <w:color w:val="000000"/>
          <w:lang w:eastAsia="es-MX"/>
        </w:rPr>
      </w:pPr>
      <w:r w:rsidRPr="00662771">
        <w:rPr>
          <w:rFonts w:ascii="Arial" w:hAnsi="Arial" w:cs="Arial"/>
          <w:color w:val="000000"/>
          <w:lang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w:t>
      </w:r>
      <w:r w:rsidR="00C8618E">
        <w:rPr>
          <w:rFonts w:ascii="Arial" w:hAnsi="Arial" w:cs="Arial"/>
          <w:color w:val="000000"/>
          <w:lang w:eastAsia="es-MX"/>
        </w:rPr>
        <w:t>al</w:t>
      </w:r>
      <w:r w:rsidRPr="00662771">
        <w:rPr>
          <w:rFonts w:ascii="Arial" w:hAnsi="Arial" w:cs="Arial"/>
          <w:color w:val="000000"/>
          <w:lang w:eastAsia="es-MX"/>
        </w:rPr>
        <w:t xml:space="preserve"> correo: </w:t>
      </w:r>
      <w:hyperlink r:id="rId28" w:history="1">
        <w:r w:rsidR="00DE4E7F" w:rsidRPr="00C60A04">
          <w:rPr>
            <w:rStyle w:val="cf01"/>
            <w:rFonts w:ascii="Arial" w:hAnsi="Arial" w:cs="Arial"/>
            <w:color w:val="0000FF"/>
            <w:sz w:val="20"/>
            <w:szCs w:val="20"/>
            <w:u w:val="single"/>
          </w:rPr>
          <w:t>beatriz.ledesma@ine.mx</w:t>
        </w:r>
      </w:hyperlink>
    </w:p>
    <w:p w14:paraId="3337549A" w14:textId="77777777" w:rsidR="00CC1403" w:rsidRDefault="00CC1403" w:rsidP="00F528B4">
      <w:pPr>
        <w:rPr>
          <w:rFonts w:ascii="Arial" w:hAnsi="Arial" w:cs="Arial"/>
          <w:color w:val="000000"/>
          <w:lang w:val="es-ES" w:eastAsia="es-MX"/>
        </w:rPr>
      </w:pPr>
    </w:p>
    <w:p w14:paraId="6CB56CD6"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rsidP="00F528B4">
      <w:pPr>
        <w:jc w:val="both"/>
        <w:rPr>
          <w:rFonts w:ascii="Arial" w:hAnsi="Arial" w:cs="Arial"/>
          <w:color w:val="000000"/>
          <w:lang w:val="es-ES" w:eastAsia="es-MX"/>
        </w:rPr>
      </w:pPr>
    </w:p>
    <w:p w14:paraId="091BFBE9" w14:textId="63D13F4C"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rsidP="00F528B4">
      <w:pPr>
        <w:ind w:left="709"/>
        <w:jc w:val="both"/>
        <w:rPr>
          <w:rFonts w:ascii="Arial" w:hAnsi="Arial" w:cs="Arial"/>
          <w:color w:val="000000"/>
          <w:lang w:val="es-ES" w:eastAsia="es-MX"/>
        </w:rPr>
      </w:pPr>
    </w:p>
    <w:p w14:paraId="7626A842" w14:textId="20986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105" w:name="_Toc104199016"/>
      <w:bookmarkStart w:id="1106" w:name="_Toc127378574"/>
      <w:bookmarkStart w:id="1107" w:name="_Toc127981532"/>
      <w:bookmarkStart w:id="1108" w:name="_Toc144317501"/>
      <w:bookmarkStart w:id="1109" w:name="_Toc149156132"/>
      <w:bookmarkStart w:id="1110" w:name="_Toc207296282"/>
      <w:bookmarkStart w:id="1111" w:name="_Toc210405474"/>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105"/>
      <w:bookmarkEnd w:id="1106"/>
      <w:bookmarkEnd w:id="1107"/>
      <w:bookmarkEnd w:id="1108"/>
      <w:bookmarkEnd w:id="1109"/>
      <w:bookmarkEnd w:id="1110"/>
      <w:bookmarkEnd w:id="1111"/>
    </w:p>
    <w:p w14:paraId="4411EAAE"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9"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0"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1"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rsidP="00F528B4">
      <w:pPr>
        <w:ind w:left="709"/>
        <w:jc w:val="both"/>
        <w:rPr>
          <w:rFonts w:ascii="Arial" w:hAnsi="Arial" w:cs="Arial"/>
          <w:color w:val="000000"/>
          <w:lang w:val="es-ES" w:eastAsia="es-MX"/>
        </w:rPr>
      </w:pPr>
    </w:p>
    <w:p w14:paraId="02198D0D"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rsidP="00F528B4">
      <w:pPr>
        <w:rPr>
          <w:rFonts w:ascii="Arial" w:hAnsi="Arial" w:cs="Arial"/>
          <w:color w:val="000000"/>
          <w:lang w:val="es-ES" w:eastAsia="es-MX"/>
        </w:rPr>
      </w:pPr>
    </w:p>
    <w:p w14:paraId="547DDED1" w14:textId="2D2C4F06"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F528B4">
      <w:pPr>
        <w:numPr>
          <w:ilvl w:val="0"/>
          <w:numId w:val="66"/>
        </w:numPr>
        <w:ind w:left="709"/>
        <w:jc w:val="both"/>
        <w:rPr>
          <w:rFonts w:ascii="Arial" w:hAnsi="Arial" w:cs="Arial"/>
          <w:color w:val="000000"/>
          <w:lang w:val="es-ES" w:eastAsia="es-MX"/>
        </w:rPr>
      </w:pPr>
    </w:p>
    <w:p w14:paraId="7230D141"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5D8A81E" w14:textId="77777777" w:rsidR="00CC1403" w:rsidRPr="00662771" w:rsidRDefault="00CC1403" w:rsidP="00F528B4">
      <w:pPr>
        <w:jc w:val="both"/>
        <w:rPr>
          <w:rFonts w:ascii="Arial" w:hAnsi="Arial" w:cs="Arial"/>
          <w:color w:val="000000"/>
          <w:lang w:val="es-ES" w:eastAsia="es-MX"/>
        </w:rPr>
      </w:pPr>
    </w:p>
    <w:p w14:paraId="73B66A5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rsidP="00F528B4">
      <w:pPr>
        <w:jc w:val="both"/>
        <w:rPr>
          <w:rFonts w:ascii="Arial" w:hAnsi="Arial" w:cs="Arial"/>
          <w:color w:val="000000"/>
          <w:lang w:val="es-ES" w:eastAsia="es-MX"/>
        </w:rPr>
      </w:pPr>
    </w:p>
    <w:p w14:paraId="56A9FC6C"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rsidP="00F528B4">
      <w:pPr>
        <w:jc w:val="both"/>
        <w:rPr>
          <w:rFonts w:ascii="Arial" w:hAnsi="Arial" w:cs="Arial"/>
          <w:color w:val="000000"/>
          <w:lang w:val="es-ES" w:eastAsia="es-MX"/>
        </w:rPr>
      </w:pPr>
    </w:p>
    <w:p w14:paraId="543DD70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F528B4">
      <w:pPr>
        <w:pStyle w:val="Prrafodelista"/>
        <w:rPr>
          <w:rFonts w:ascii="Arial" w:hAnsi="Arial" w:cs="Arial"/>
          <w:color w:val="000000"/>
          <w:lang w:val="es-ES" w:eastAsia="es-MX"/>
        </w:rPr>
      </w:pPr>
    </w:p>
    <w:p w14:paraId="636E6468" w14:textId="77777777" w:rsidR="00CC1403" w:rsidRPr="00662771" w:rsidRDefault="00CC1403" w:rsidP="00F528B4">
      <w:pPr>
        <w:rPr>
          <w:rFonts w:ascii="Arial" w:hAnsi="Arial" w:cs="Arial"/>
          <w:color w:val="000000"/>
          <w:lang w:val="es-ES" w:eastAsia="es-MX"/>
        </w:rPr>
      </w:pPr>
    </w:p>
    <w:p w14:paraId="1D0ECD37"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rsidP="00F528B4">
      <w:pPr>
        <w:rPr>
          <w:rFonts w:ascii="Arial" w:hAnsi="Arial" w:cs="Arial"/>
          <w:color w:val="000000"/>
          <w:lang w:val="es-ES" w:eastAsia="es-MX"/>
        </w:rPr>
      </w:pPr>
    </w:p>
    <w:p w14:paraId="3EAE79B8" w14:textId="2375FA3E"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F528B4">
      <w:pPr>
        <w:ind w:left="709"/>
        <w:jc w:val="both"/>
        <w:rPr>
          <w:rFonts w:ascii="Arial" w:hAnsi="Arial" w:cs="Arial"/>
          <w:color w:val="000000"/>
          <w:lang w:val="es-ES" w:eastAsia="es-MX"/>
        </w:rPr>
      </w:pPr>
    </w:p>
    <w:p w14:paraId="548EA687" w14:textId="77777777" w:rsidR="00A25358"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43C2E64" w14:textId="77777777" w:rsidR="00A25358" w:rsidRPr="00662771" w:rsidRDefault="00A25358" w:rsidP="00F528B4">
      <w:pPr>
        <w:ind w:left="709"/>
        <w:jc w:val="both"/>
        <w:rPr>
          <w:rFonts w:ascii="Arial" w:hAnsi="Arial" w:cs="Arial"/>
          <w:color w:val="000000"/>
          <w:lang w:val="es-ES" w:eastAsia="es-MX"/>
        </w:rPr>
      </w:pPr>
    </w:p>
    <w:p w14:paraId="047B7407" w14:textId="77777777" w:rsidR="001146FF"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F528B4">
      <w:pPr>
        <w:pStyle w:val="Prrafodelista"/>
        <w:ind w:left="993"/>
        <w:jc w:val="both"/>
        <w:rPr>
          <w:rFonts w:ascii="Arial" w:hAnsi="Arial" w:cs="Arial"/>
          <w:color w:val="000000"/>
          <w:lang w:val="es-ES" w:eastAsia="es-MX"/>
        </w:rPr>
      </w:pPr>
    </w:p>
    <w:p w14:paraId="1B1BD98C" w14:textId="7DA6D662" w:rsidR="00CC1403"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rsidP="00F528B4">
      <w:pPr>
        <w:jc w:val="both"/>
        <w:rPr>
          <w:rFonts w:ascii="Arial" w:hAnsi="Arial" w:cs="Arial"/>
          <w:color w:val="000000"/>
          <w:lang w:val="es-ES" w:eastAsia="es-MX"/>
        </w:rPr>
      </w:pPr>
    </w:p>
    <w:p w14:paraId="54B9441D" w14:textId="4B385355" w:rsidR="003F24A9"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rsidP="00F528B4">
      <w:pPr>
        <w:jc w:val="both"/>
        <w:rPr>
          <w:rFonts w:ascii="Arial" w:hAnsi="Arial" w:cs="Arial"/>
          <w:color w:val="000000"/>
          <w:lang w:val="es-ES" w:eastAsia="es-MX"/>
        </w:rPr>
      </w:pPr>
    </w:p>
    <w:p w14:paraId="79645E49" w14:textId="77777777" w:rsidR="00CC1403"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F528B4">
      <w:pPr>
        <w:pStyle w:val="Prrafodelista"/>
        <w:rPr>
          <w:rFonts w:ascii="Arial" w:hAnsi="Arial" w:cs="Arial"/>
          <w:color w:val="000000"/>
          <w:lang w:val="es-ES" w:eastAsia="es-MX"/>
        </w:rPr>
      </w:pPr>
    </w:p>
    <w:p w14:paraId="0B7DAB3B"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6F1EB0BA" w14:textId="77777777" w:rsidR="00CC1403" w:rsidRPr="00662771" w:rsidRDefault="00624CF1" w:rsidP="00F528B4">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420F2E5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El licitante que resultó adjudicado debe enviar exclusivamente el archivo de requerimiento (.req) a las cuentas de correo electrónico </w:t>
      </w:r>
      <w:hyperlink r:id="rId32"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3"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4"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5" w:history="1">
        <w:r w:rsidR="00DE4E7F" w:rsidRPr="00A51935">
          <w:rPr>
            <w:rStyle w:val="Hipervnculo"/>
            <w:rFonts w:ascii="Arial" w:hAnsi="Arial" w:cs="Arial"/>
            <w:lang w:val="es-ES" w:eastAsia="es-MX"/>
          </w:rPr>
          <w:t>beatriz.ledesma@ine.mx</w:t>
        </w:r>
      </w:hyperlink>
    </w:p>
    <w:p w14:paraId="3D379DF1" w14:textId="77777777" w:rsidR="00CC1403" w:rsidRPr="00662771" w:rsidRDefault="00CC1403" w:rsidP="00F528B4">
      <w:pPr>
        <w:rPr>
          <w:rFonts w:ascii="Arial" w:hAnsi="Arial" w:cs="Arial"/>
          <w:color w:val="000000"/>
          <w:lang w:val="es-ES" w:eastAsia="es-MX"/>
        </w:rPr>
      </w:pPr>
    </w:p>
    <w:p w14:paraId="19B2F77A" w14:textId="5A207DD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rsidP="00F528B4">
      <w:pPr>
        <w:ind w:left="709"/>
        <w:jc w:val="both"/>
        <w:rPr>
          <w:rFonts w:ascii="Arial" w:hAnsi="Arial" w:cs="Arial"/>
          <w:color w:val="000000"/>
          <w:lang w:val="es-ES" w:eastAsia="es-MX"/>
        </w:rPr>
      </w:pPr>
    </w:p>
    <w:p w14:paraId="268A7667"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112" w:name="_Toc464498322"/>
      <w:bookmarkStart w:id="1113" w:name="_Toc464498727"/>
      <w:bookmarkStart w:id="1114" w:name="_Toc96092336"/>
      <w:bookmarkStart w:id="1115" w:name="_Toc491180980"/>
      <w:bookmarkStart w:id="1116" w:name="_Toc510612340"/>
      <w:bookmarkStart w:id="1117" w:name="_Toc3539007"/>
      <w:bookmarkStart w:id="1118" w:name="_Toc488428652"/>
      <w:bookmarkStart w:id="1119" w:name="_Toc94701553"/>
      <w:bookmarkStart w:id="1120" w:name="_Toc487209339"/>
      <w:bookmarkStart w:id="1121" w:name="_Toc492377940"/>
      <w:bookmarkStart w:id="1122" w:name="_Toc19704280"/>
      <w:bookmarkStart w:id="1123" w:name="_Toc23410256"/>
      <w:bookmarkStart w:id="1124" w:name="_Toc452121399"/>
      <w:bookmarkStart w:id="1125" w:name="_Toc447120332"/>
      <w:bookmarkStart w:id="1126" w:name="_Toc494211601"/>
      <w:bookmarkStart w:id="1127" w:name="_Toc493501642"/>
      <w:bookmarkStart w:id="1128" w:name="_Toc104199017"/>
      <w:bookmarkStart w:id="1129" w:name="_Toc498523219"/>
      <w:bookmarkStart w:id="1130" w:name="_Toc505704897"/>
      <w:bookmarkStart w:id="1131" w:name="_Toc89112356"/>
      <w:bookmarkStart w:id="1132" w:name="_Toc496883338"/>
      <w:bookmarkStart w:id="1133" w:name="_Toc23958022"/>
      <w:bookmarkStart w:id="1134" w:name="_Toc127378575"/>
      <w:bookmarkStart w:id="1135" w:name="_Toc127981533"/>
      <w:bookmarkStart w:id="1136" w:name="_Toc144317502"/>
      <w:bookmarkStart w:id="1137" w:name="_Toc149156133"/>
      <w:bookmarkStart w:id="1138" w:name="_Toc207296283"/>
      <w:bookmarkStart w:id="1139" w:name="_Toc210405475"/>
      <w:bookmarkStart w:id="1140" w:name="_Toc428879806"/>
      <w:bookmarkStart w:id="1141" w:name="_Toc427242094"/>
      <w:bookmarkStart w:id="1142" w:name="_Toc422232856"/>
      <w:r w:rsidRPr="00662771">
        <w:rPr>
          <w:rFonts w:cs="Arial"/>
          <w:bCs/>
          <w:color w:val="244061" w:themeColor="accent1" w:themeShade="80"/>
          <w:sz w:val="20"/>
        </w:rPr>
        <w:t>Posterior a la firma del contrato, para personas físicas y morales</w:t>
      </w:r>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p>
    <w:p w14:paraId="60A0D80E" w14:textId="06BEF2E8" w:rsidR="00DB3B41" w:rsidRPr="00662771" w:rsidRDefault="00DB3B41" w:rsidP="00F528B4">
      <w:pPr>
        <w:pStyle w:val="Ttulo1"/>
        <w:numPr>
          <w:ilvl w:val="2"/>
          <w:numId w:val="64"/>
        </w:numPr>
        <w:spacing w:before="120" w:after="120"/>
        <w:jc w:val="both"/>
        <w:rPr>
          <w:rFonts w:cs="Arial"/>
          <w:bCs/>
          <w:color w:val="244061" w:themeColor="accent1" w:themeShade="80"/>
          <w:sz w:val="20"/>
        </w:rPr>
      </w:pPr>
      <w:bookmarkStart w:id="1143" w:name="_Toc207296284"/>
      <w:bookmarkStart w:id="1144" w:name="_Toc210405476"/>
      <w:bookmarkStart w:id="1145" w:name="_Toc89112357"/>
      <w:bookmarkStart w:id="1146" w:name="_Toc94701554"/>
      <w:bookmarkStart w:id="1147" w:name="_Toc96092337"/>
      <w:bookmarkStart w:id="1148" w:name="_Toc104199018"/>
      <w:bookmarkStart w:id="1149" w:name="_Toc127378576"/>
      <w:bookmarkStart w:id="1150" w:name="_Toc127981534"/>
      <w:bookmarkStart w:id="1151" w:name="_Toc144317503"/>
      <w:bookmarkStart w:id="1152" w:name="_Toc149156134"/>
      <w:r w:rsidRPr="00662771">
        <w:rPr>
          <w:rFonts w:cs="Arial"/>
          <w:bCs/>
          <w:color w:val="244061" w:themeColor="accent1" w:themeShade="80"/>
          <w:sz w:val="20"/>
        </w:rPr>
        <w:t>Garantía de cumplimiento del contrato:</w:t>
      </w:r>
      <w:bookmarkEnd w:id="1143"/>
      <w:bookmarkEnd w:id="1144"/>
    </w:p>
    <w:p w14:paraId="11A0D19C" w14:textId="77777777" w:rsidR="00DC478D" w:rsidRDefault="00DC478D" w:rsidP="00DC478D">
      <w:pPr>
        <w:pStyle w:val="Prrafodelista"/>
        <w:ind w:left="705"/>
        <w:jc w:val="both"/>
        <w:rPr>
          <w:rFonts w:ascii="Arial" w:hAnsi="Arial" w:cs="Arial"/>
          <w:lang w:val="es-ES"/>
        </w:rPr>
      </w:pPr>
    </w:p>
    <w:p w14:paraId="7BCD91DE" w14:textId="4A47D0CE" w:rsidR="00DC478D" w:rsidRPr="009E0227" w:rsidRDefault="00DC478D" w:rsidP="00DC478D">
      <w:pPr>
        <w:ind w:left="709"/>
        <w:jc w:val="both"/>
        <w:rPr>
          <w:rFonts w:ascii="Arial" w:hAnsi="Arial" w:cs="Arial"/>
          <w:strike/>
          <w:lang w:val="es-ES"/>
        </w:rPr>
      </w:pPr>
      <w:r w:rsidRPr="00BC29B2">
        <w:rPr>
          <w:rFonts w:ascii="Arial" w:hAnsi="Arial" w:cs="Arial"/>
          <w:lang w:val="es-ES"/>
        </w:rPr>
        <w:t>Con fundamento en la fracción II y penúltimo párrafo del artículo 57 y 58 del REGLAMENTO, así como en los artículos</w:t>
      </w:r>
      <w:r w:rsidRPr="009E0227">
        <w:rPr>
          <w:rFonts w:ascii="Arial" w:hAnsi="Arial" w:cs="Arial"/>
          <w:lang w:val="es-ES"/>
        </w:rPr>
        <w:t>, 12</w:t>
      </w:r>
      <w:r w:rsidR="00735856" w:rsidRPr="009E0227">
        <w:rPr>
          <w:rFonts w:ascii="Arial" w:hAnsi="Arial" w:cs="Arial"/>
          <w:lang w:val="es-ES"/>
        </w:rPr>
        <w:t>5</w:t>
      </w:r>
      <w:r w:rsidRPr="009E0227">
        <w:rPr>
          <w:rFonts w:ascii="Arial" w:hAnsi="Arial" w:cs="Arial"/>
          <w:lang w:val="es-ES"/>
        </w:rPr>
        <w:t xml:space="preserve"> y 127 de las POBALINES, el PROVEEDOR deberá presentar la garantía de cumplimiento del contrato dentro de los 10 (diez) días naturales siguientes a la formalización del contrato, por la cantidad correspondiente al 15% (quince por ciento) del monto máximo </w:t>
      </w:r>
      <w:r w:rsidR="009E0227">
        <w:rPr>
          <w:rFonts w:ascii="Arial" w:hAnsi="Arial" w:cs="Arial"/>
          <w:lang w:val="es-ES"/>
        </w:rPr>
        <w:t xml:space="preserve">a ejercer en el ejercicio fiscal 2026 </w:t>
      </w:r>
      <w:r w:rsidRPr="009E0227">
        <w:rPr>
          <w:rFonts w:ascii="Arial" w:hAnsi="Arial" w:cs="Arial"/>
          <w:lang w:val="es-ES"/>
        </w:rPr>
        <w:t>sin incluir el impuesto al valor agregado</w:t>
      </w:r>
      <w:r w:rsidR="009E0227">
        <w:rPr>
          <w:rFonts w:ascii="Arial" w:hAnsi="Arial" w:cs="Arial"/>
          <w:lang w:val="es-ES"/>
        </w:rPr>
        <w:t xml:space="preserve">, </w:t>
      </w:r>
      <w:r w:rsidR="00735856" w:rsidRPr="009E0227">
        <w:rPr>
          <w:rFonts w:ascii="Arial" w:hAnsi="Arial" w:cs="Arial"/>
          <w:lang w:val="es-ES"/>
        </w:rPr>
        <w:t>debiendo renovarse para los ejercicios fiscales 2027 y 2028, respecto del mismo porcentaje sobre el monto total a erogar en cada ejercicio, sin incluir el Impuesto al Valor Agregado, la cual deberá presentarse a más tardar dentro de los primeros 10 (diez) días naturales del primer mes del ejercicio fiscal que corresponda.</w:t>
      </w:r>
    </w:p>
    <w:p w14:paraId="1861EAE3" w14:textId="77777777" w:rsidR="00DC478D" w:rsidRPr="00550B96" w:rsidRDefault="00DC478D" w:rsidP="00DC478D">
      <w:pPr>
        <w:ind w:left="709"/>
        <w:jc w:val="both"/>
        <w:rPr>
          <w:rFonts w:ascii="Arial" w:hAnsi="Arial" w:cs="Arial"/>
          <w:lang w:val="es-ES"/>
        </w:rPr>
      </w:pPr>
    </w:p>
    <w:p w14:paraId="7F7CC16E" w14:textId="77777777" w:rsidR="00DC478D" w:rsidRDefault="00DC478D" w:rsidP="00DC478D">
      <w:pPr>
        <w:ind w:left="709"/>
        <w:jc w:val="both"/>
        <w:rPr>
          <w:rFonts w:ascii="Arial" w:hAnsi="Arial" w:cs="Arial"/>
          <w:lang w:val="es-ES"/>
        </w:rPr>
      </w:pPr>
      <w:r w:rsidRPr="00550B96">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7015974A" w14:textId="77777777" w:rsidR="00DC478D" w:rsidRPr="00550B96" w:rsidRDefault="00DC478D" w:rsidP="00DC478D">
      <w:pPr>
        <w:ind w:left="709"/>
        <w:jc w:val="both"/>
        <w:rPr>
          <w:rFonts w:ascii="Arial" w:hAnsi="Arial" w:cs="Arial"/>
          <w:lang w:val="es-ES"/>
        </w:rPr>
      </w:pPr>
    </w:p>
    <w:p w14:paraId="0759D551" w14:textId="640E6AFF" w:rsidR="00DC478D" w:rsidRDefault="00DC478D" w:rsidP="00DC478D">
      <w:pPr>
        <w:ind w:left="709"/>
        <w:jc w:val="both"/>
        <w:rPr>
          <w:rFonts w:ascii="Arial" w:hAnsi="Arial" w:cs="Arial"/>
          <w:lang w:val="es-ES"/>
        </w:rPr>
      </w:pPr>
      <w:r w:rsidRPr="00550B96">
        <w:rPr>
          <w:rFonts w:ascii="Arial" w:hAnsi="Arial" w:cs="Arial"/>
          <w:lang w:val="es-ES"/>
        </w:rPr>
        <w:t xml:space="preserve">La garantía de cumplimiento del contrato deberá ser en </w:t>
      </w:r>
      <w:r w:rsidR="00310B17">
        <w:rPr>
          <w:rFonts w:ascii="Arial" w:hAnsi="Arial" w:cs="Arial"/>
          <w:lang w:val="es-ES"/>
        </w:rPr>
        <w:t>dólares americanos</w:t>
      </w:r>
      <w:r w:rsidRPr="00550B96">
        <w:rPr>
          <w:rFonts w:ascii="Arial" w:hAnsi="Arial" w:cs="Arial"/>
          <w:lang w:val="es-ES"/>
        </w:rPr>
        <w:t xml:space="preserve"> a nombre del INSTITUTO y deberá estar vigente hasta la total aceptación por parte del Administrador del Contrato respecto de la prestación de los servicios.</w:t>
      </w:r>
    </w:p>
    <w:p w14:paraId="1C593967" w14:textId="77777777" w:rsidR="00DC478D" w:rsidRPr="00550B96" w:rsidRDefault="00DC478D" w:rsidP="00DC478D">
      <w:pPr>
        <w:ind w:left="709"/>
        <w:jc w:val="both"/>
        <w:rPr>
          <w:rFonts w:ascii="Arial" w:hAnsi="Arial" w:cs="Arial"/>
          <w:lang w:val="es-ES"/>
        </w:rPr>
      </w:pPr>
    </w:p>
    <w:p w14:paraId="25FBE801" w14:textId="77777777" w:rsidR="00DC478D" w:rsidRPr="00550B96" w:rsidRDefault="00DC478D" w:rsidP="00DC478D">
      <w:pPr>
        <w:ind w:left="709"/>
        <w:jc w:val="both"/>
        <w:rPr>
          <w:rFonts w:ascii="Arial" w:hAnsi="Arial" w:cs="Arial"/>
          <w:lang w:val="es-ES"/>
        </w:rPr>
      </w:pPr>
      <w:r w:rsidRPr="00550B96">
        <w:rPr>
          <w:rFonts w:ascii="Arial" w:hAnsi="Arial" w:cs="Arial"/>
          <w:lang w:val="es-ES"/>
        </w:rPr>
        <w:lastRenderedPageBreak/>
        <w:t>De conformidad con el artículo 130 de las POBALINES, el PROVEEDOR podrá otorgar la garantía en alguna de las formas siguientes:</w:t>
      </w:r>
    </w:p>
    <w:p w14:paraId="4C00420F" w14:textId="77777777" w:rsidR="00DC478D" w:rsidRPr="00550B96" w:rsidRDefault="00DC478D" w:rsidP="00DC478D">
      <w:pPr>
        <w:ind w:left="709"/>
        <w:jc w:val="both"/>
        <w:rPr>
          <w:rFonts w:ascii="Arial" w:hAnsi="Arial" w:cs="Arial"/>
          <w:lang w:val="es-ES"/>
        </w:rPr>
      </w:pPr>
    </w:p>
    <w:p w14:paraId="40F30F2B" w14:textId="1199387E" w:rsidR="00DC478D" w:rsidRPr="00550B96" w:rsidRDefault="00DC478D" w:rsidP="00DC478D">
      <w:pPr>
        <w:ind w:left="709"/>
        <w:jc w:val="both"/>
        <w:rPr>
          <w:rFonts w:ascii="Arial" w:hAnsi="Arial" w:cs="Arial"/>
          <w:lang w:val="es-ES"/>
        </w:rPr>
      </w:pPr>
      <w:r w:rsidRPr="00550B96">
        <w:rPr>
          <w:rFonts w:ascii="Arial" w:hAnsi="Arial" w:cs="Arial"/>
          <w:lang w:val="es-ES"/>
        </w:rPr>
        <w:t>-</w:t>
      </w:r>
      <w:r w:rsidRPr="00550B96">
        <w:rPr>
          <w:rFonts w:ascii="Arial" w:hAnsi="Arial" w:cs="Arial"/>
          <w:lang w:val="es-ES"/>
        </w:rPr>
        <w:tab/>
        <w:t xml:space="preserve">Mediante póliza de fianza otorgada por institución autorizada por la SHCP (Anexo </w:t>
      </w:r>
      <w:r w:rsidR="008D6AA8">
        <w:rPr>
          <w:rFonts w:ascii="Arial" w:hAnsi="Arial" w:cs="Arial"/>
          <w:lang w:val="es-ES"/>
        </w:rPr>
        <w:t>8</w:t>
      </w:r>
      <w:r w:rsidRPr="00550B96">
        <w:rPr>
          <w:rFonts w:ascii="Arial" w:hAnsi="Arial" w:cs="Arial"/>
          <w:lang w:val="es-ES"/>
        </w:rPr>
        <w:t>)</w:t>
      </w:r>
    </w:p>
    <w:p w14:paraId="4799B6AB" w14:textId="77777777" w:rsidR="00DC478D" w:rsidRPr="00550B96" w:rsidRDefault="00DC478D" w:rsidP="00DC478D">
      <w:pPr>
        <w:ind w:left="709"/>
        <w:jc w:val="both"/>
        <w:rPr>
          <w:rFonts w:ascii="Arial" w:hAnsi="Arial" w:cs="Arial"/>
          <w:lang w:val="es-ES"/>
        </w:rPr>
      </w:pPr>
      <w:r w:rsidRPr="00550B96">
        <w:rPr>
          <w:rFonts w:ascii="Arial" w:hAnsi="Arial" w:cs="Arial"/>
          <w:lang w:val="es-ES"/>
        </w:rPr>
        <w:t>-</w:t>
      </w:r>
      <w:r w:rsidRPr="00550B96">
        <w:rPr>
          <w:rFonts w:ascii="Arial" w:hAnsi="Arial" w:cs="Arial"/>
          <w:lang w:val="es-ES"/>
        </w:rPr>
        <w:tab/>
        <w:t xml:space="preserve">Con carta de crédito irrevocable, expedida por institución de crédito autorizada conforme a las disposiciones legales aplicables, o </w:t>
      </w:r>
    </w:p>
    <w:p w14:paraId="6F0193FD" w14:textId="77777777" w:rsidR="00DC478D" w:rsidRDefault="00DC478D" w:rsidP="00DC478D">
      <w:pPr>
        <w:ind w:left="709"/>
        <w:jc w:val="both"/>
        <w:rPr>
          <w:rFonts w:ascii="Arial" w:hAnsi="Arial" w:cs="Arial"/>
          <w:lang w:val="es-ES"/>
        </w:rPr>
      </w:pPr>
      <w:r w:rsidRPr="00550B96">
        <w:rPr>
          <w:rFonts w:ascii="Arial" w:hAnsi="Arial" w:cs="Arial"/>
          <w:lang w:val="es-ES"/>
        </w:rPr>
        <w:t>-</w:t>
      </w:r>
      <w:r w:rsidRPr="00550B96">
        <w:rPr>
          <w:rFonts w:ascii="Arial" w:hAnsi="Arial" w:cs="Arial"/>
          <w:lang w:val="es-ES"/>
        </w:rPr>
        <w:tab/>
        <w:t>Con cheque de caja o certificado expedido a favor del INSTITUTO.</w:t>
      </w:r>
    </w:p>
    <w:p w14:paraId="2A9730E5" w14:textId="77777777" w:rsidR="00DC478D" w:rsidRPr="00B60BEA" w:rsidRDefault="00DC478D" w:rsidP="00DC478D">
      <w:pPr>
        <w:ind w:left="709"/>
        <w:jc w:val="both"/>
        <w:rPr>
          <w:rFonts w:ascii="Arial" w:hAnsi="Arial" w:cs="Arial"/>
          <w:lang w:val="es-ES"/>
        </w:rPr>
      </w:pPr>
    </w:p>
    <w:p w14:paraId="7440A14A" w14:textId="7EEEBF25" w:rsidR="0020074C" w:rsidRPr="00B60BEA" w:rsidRDefault="0020074C" w:rsidP="0020074C">
      <w:pPr>
        <w:autoSpaceDE w:val="0"/>
        <w:autoSpaceDN w:val="0"/>
        <w:adjustRightInd w:val="0"/>
        <w:ind w:left="709"/>
        <w:jc w:val="both"/>
        <w:rPr>
          <w:rFonts w:ascii="Arial" w:hAnsi="Arial" w:cs="Arial"/>
          <w:lang w:eastAsia="es-MX"/>
        </w:rPr>
      </w:pPr>
      <w:r w:rsidRPr="00B60BEA">
        <w:rPr>
          <w:rFonts w:ascii="Arial" w:hAnsi="Arial" w:cs="Arial"/>
          <w:lang w:eastAsia="es-MX"/>
        </w:rPr>
        <w:t xml:space="preserve">Con fundamento en la fracción II del artículo 105 de las POBALINES, para el caso de que el </w:t>
      </w:r>
      <w:r w:rsidRPr="00B60BEA">
        <w:rPr>
          <w:rFonts w:ascii="Arial" w:hAnsi="Arial" w:cs="Arial"/>
          <w:b/>
          <w:bCs/>
          <w:lang w:eastAsia="es-MX"/>
        </w:rPr>
        <w:t xml:space="preserve">INSTITUTO </w:t>
      </w:r>
      <w:r w:rsidRPr="00B60BEA">
        <w:rPr>
          <w:rFonts w:ascii="Arial" w:hAnsi="Arial" w:cs="Arial"/>
          <w:lang w:eastAsia="es-MX"/>
        </w:rPr>
        <w:t xml:space="preserve">haga efectiva la garantía de cumplimiento, ésta se ejecutará sobre el monto de los servicios no prestados, considerando que dicha obligación es </w:t>
      </w:r>
      <w:r w:rsidRPr="00B60BEA">
        <w:rPr>
          <w:rFonts w:ascii="Arial" w:hAnsi="Arial" w:cs="Arial"/>
          <w:b/>
          <w:bCs/>
          <w:lang w:eastAsia="es-MX"/>
        </w:rPr>
        <w:t>divisible</w:t>
      </w:r>
      <w:r w:rsidRPr="00B60BEA">
        <w:rPr>
          <w:rFonts w:ascii="Arial" w:hAnsi="Arial" w:cs="Arial"/>
          <w:lang w:eastAsia="es-MX"/>
        </w:rPr>
        <w:t xml:space="preserve">. </w:t>
      </w:r>
    </w:p>
    <w:p w14:paraId="1316A3A0" w14:textId="77777777" w:rsidR="005E5BE1" w:rsidRPr="00662771" w:rsidRDefault="005E5BE1" w:rsidP="00F528B4">
      <w:pPr>
        <w:ind w:left="709"/>
        <w:jc w:val="both"/>
        <w:rPr>
          <w:rFonts w:ascii="Arial" w:hAnsi="Arial" w:cs="Arial"/>
          <w:lang w:val="es-ES"/>
        </w:rPr>
      </w:pPr>
    </w:p>
    <w:p w14:paraId="43E3A9FA" w14:textId="61A37467" w:rsidR="006B1F60"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53" w:name="_Toc210405477"/>
      <w:bookmarkEnd w:id="1145"/>
      <w:bookmarkEnd w:id="1146"/>
      <w:bookmarkEnd w:id="1147"/>
      <w:bookmarkEnd w:id="1148"/>
      <w:bookmarkEnd w:id="1149"/>
      <w:bookmarkEnd w:id="1150"/>
      <w:bookmarkEnd w:id="1151"/>
      <w:bookmarkEnd w:id="1152"/>
      <w:r w:rsidRPr="009047C7">
        <w:rPr>
          <w:rFonts w:cs="Arial"/>
          <w:bCs/>
          <w:color w:val="244061" w:themeColor="accent1" w:themeShade="80"/>
          <w:sz w:val="20"/>
        </w:rPr>
        <w:t>PENAS CONVENCIONALES</w:t>
      </w:r>
      <w:bookmarkStart w:id="1154" w:name="_Toc314094169"/>
      <w:bookmarkStart w:id="1155" w:name="_Toc309618095"/>
      <w:bookmarkStart w:id="1156" w:name="_Toc311547462"/>
      <w:bookmarkEnd w:id="489"/>
      <w:bookmarkEnd w:id="664"/>
      <w:bookmarkEnd w:id="665"/>
      <w:bookmarkEnd w:id="666"/>
      <w:bookmarkEnd w:id="667"/>
      <w:bookmarkEnd w:id="668"/>
      <w:bookmarkEnd w:id="669"/>
      <w:bookmarkEnd w:id="670"/>
      <w:bookmarkEnd w:id="671"/>
      <w:bookmarkEnd w:id="672"/>
      <w:bookmarkEnd w:id="673"/>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40"/>
      <w:bookmarkEnd w:id="1141"/>
      <w:bookmarkEnd w:id="1142"/>
      <w:bookmarkEnd w:id="1153"/>
    </w:p>
    <w:p w14:paraId="54590B77" w14:textId="77777777" w:rsidR="00EE1DA7" w:rsidRDefault="000F438B" w:rsidP="000F438B">
      <w:pPr>
        <w:autoSpaceDE w:val="0"/>
        <w:autoSpaceDN w:val="0"/>
        <w:adjustRightInd w:val="0"/>
        <w:ind w:left="709"/>
        <w:jc w:val="both"/>
        <w:rPr>
          <w:rFonts w:ascii="Arial" w:hAnsi="Arial" w:cs="Arial"/>
          <w:color w:val="000000"/>
          <w:lang w:eastAsia="es-MX"/>
        </w:rPr>
      </w:pPr>
      <w:r w:rsidRPr="000F438B">
        <w:rPr>
          <w:rFonts w:ascii="Arial" w:hAnsi="Arial" w:cs="Arial"/>
          <w:color w:val="000000"/>
          <w:lang w:eastAsia="es-MX"/>
        </w:rPr>
        <w:t xml:space="preserve">De conformidad en los artículos 62 </w:t>
      </w:r>
      <w:r w:rsidRPr="00B60BEA">
        <w:rPr>
          <w:rFonts w:ascii="Arial" w:hAnsi="Arial" w:cs="Arial"/>
          <w:color w:val="000000"/>
          <w:lang w:eastAsia="es-MX"/>
        </w:rPr>
        <w:t>del REGLAMENTO y 145 de las POBALINES si el PROVEEDOR incurriera en algún atraso en la activación de la Suscripción a la herramienta de revisión de código fuente el INSTITUTO aplicará una pena convencional</w:t>
      </w:r>
      <w:r w:rsidRPr="000F438B">
        <w:rPr>
          <w:rFonts w:ascii="Arial" w:hAnsi="Arial" w:cs="Arial"/>
          <w:color w:val="000000"/>
          <w:lang w:eastAsia="es-MX"/>
        </w:rPr>
        <w:t xml:space="preserve">. </w:t>
      </w:r>
    </w:p>
    <w:p w14:paraId="6C2E686C" w14:textId="7719B808" w:rsidR="000F438B" w:rsidRDefault="000F438B" w:rsidP="000F438B">
      <w:pPr>
        <w:autoSpaceDE w:val="0"/>
        <w:autoSpaceDN w:val="0"/>
        <w:adjustRightInd w:val="0"/>
        <w:ind w:left="709"/>
        <w:jc w:val="both"/>
        <w:rPr>
          <w:rFonts w:ascii="Arial" w:hAnsi="Arial" w:cs="Arial"/>
          <w:color w:val="000000"/>
          <w:lang w:eastAsia="es-MX"/>
        </w:rPr>
      </w:pPr>
      <w:r w:rsidRPr="000F438B">
        <w:rPr>
          <w:rFonts w:ascii="Arial" w:hAnsi="Arial" w:cs="Arial"/>
          <w:color w:val="000000"/>
          <w:lang w:eastAsia="es-MX"/>
        </w:rPr>
        <w:t xml:space="preserve">Dicha pena será por el equivalente al </w:t>
      </w:r>
      <w:r w:rsidRPr="000F438B">
        <w:rPr>
          <w:rFonts w:ascii="Arial" w:hAnsi="Arial" w:cs="Arial"/>
          <w:b/>
          <w:bCs/>
          <w:color w:val="000000"/>
          <w:lang w:eastAsia="es-MX"/>
        </w:rPr>
        <w:t xml:space="preserve">1% (uno por ciento) por cada día natural de atraso </w:t>
      </w:r>
      <w:r w:rsidRPr="000F438B">
        <w:rPr>
          <w:rFonts w:ascii="Arial" w:hAnsi="Arial" w:cs="Arial"/>
          <w:color w:val="000000"/>
          <w:lang w:eastAsia="es-MX"/>
        </w:rPr>
        <w:t xml:space="preserve">calculado sobre el importe total antes IVA de la suscripción no activada oportunamente. </w:t>
      </w:r>
    </w:p>
    <w:p w14:paraId="20973BBE" w14:textId="77777777" w:rsidR="0092109A" w:rsidRPr="000F438B" w:rsidRDefault="0092109A" w:rsidP="000F438B">
      <w:pPr>
        <w:autoSpaceDE w:val="0"/>
        <w:autoSpaceDN w:val="0"/>
        <w:adjustRightInd w:val="0"/>
        <w:ind w:left="709"/>
        <w:jc w:val="both"/>
        <w:rPr>
          <w:rFonts w:ascii="Arial" w:hAnsi="Arial" w:cs="Arial"/>
          <w:color w:val="000000"/>
          <w:lang w:eastAsia="es-MX"/>
        </w:rPr>
      </w:pPr>
    </w:p>
    <w:p w14:paraId="0FDBCFA2" w14:textId="412A3CCA" w:rsidR="000F438B" w:rsidRPr="000F438B" w:rsidRDefault="000F438B" w:rsidP="000F438B">
      <w:pPr>
        <w:autoSpaceDE w:val="0"/>
        <w:autoSpaceDN w:val="0"/>
        <w:adjustRightInd w:val="0"/>
        <w:ind w:left="709"/>
        <w:jc w:val="both"/>
        <w:rPr>
          <w:rFonts w:ascii="Arial" w:hAnsi="Arial" w:cs="Arial"/>
          <w:color w:val="000000"/>
          <w:lang w:eastAsia="es-MX"/>
        </w:rPr>
      </w:pPr>
      <w:r w:rsidRPr="000F438B">
        <w:rPr>
          <w:rFonts w:ascii="Arial" w:hAnsi="Arial" w:cs="Arial"/>
          <w:color w:val="000000"/>
          <w:lang w:eastAsia="es-MX"/>
        </w:rPr>
        <w:t xml:space="preserve">Si el </w:t>
      </w:r>
      <w:r w:rsidRPr="000F438B">
        <w:rPr>
          <w:rFonts w:ascii="Arial" w:hAnsi="Arial" w:cs="Arial"/>
          <w:b/>
          <w:bCs/>
          <w:color w:val="000000"/>
          <w:lang w:eastAsia="es-MX"/>
        </w:rPr>
        <w:t xml:space="preserve">PROVEEDOR </w:t>
      </w:r>
      <w:r w:rsidRPr="000F438B">
        <w:rPr>
          <w:rFonts w:ascii="Arial" w:hAnsi="Arial" w:cs="Arial"/>
          <w:color w:val="000000"/>
          <w:lang w:eastAsia="es-MX"/>
        </w:rPr>
        <w:t xml:space="preserve">incurre en algún atraso en la presentación de alguno de los documentos solicitados en el </w:t>
      </w:r>
      <w:r w:rsidRPr="000F438B">
        <w:rPr>
          <w:rFonts w:ascii="Arial" w:hAnsi="Arial" w:cs="Arial"/>
          <w:b/>
          <w:bCs/>
          <w:color w:val="000000"/>
          <w:lang w:eastAsia="es-MX"/>
        </w:rPr>
        <w:t>Numeral 3. Entregables</w:t>
      </w:r>
      <w:r w:rsidRPr="000F438B">
        <w:rPr>
          <w:rFonts w:ascii="Arial" w:hAnsi="Arial" w:cs="Arial"/>
          <w:color w:val="000000"/>
          <w:lang w:eastAsia="es-MX"/>
        </w:rPr>
        <w:t xml:space="preserve">, le será aplicable una pena convencional la cual será del </w:t>
      </w:r>
      <w:r w:rsidRPr="000F438B">
        <w:rPr>
          <w:rFonts w:ascii="Arial" w:hAnsi="Arial" w:cs="Arial"/>
          <w:b/>
          <w:bCs/>
          <w:color w:val="000000"/>
          <w:lang w:eastAsia="es-MX"/>
        </w:rPr>
        <w:t>0.5% (cero punto cinco por ciento) por cada día natural de atraso</w:t>
      </w:r>
      <w:r w:rsidRPr="000F438B">
        <w:rPr>
          <w:rFonts w:ascii="Arial" w:hAnsi="Arial" w:cs="Arial"/>
          <w:color w:val="000000"/>
          <w:lang w:eastAsia="es-MX"/>
        </w:rPr>
        <w:t>, calculado sobre el monto total anua</w:t>
      </w:r>
      <w:r w:rsidR="00EE1DA7">
        <w:rPr>
          <w:rFonts w:ascii="Arial" w:hAnsi="Arial" w:cs="Arial"/>
          <w:color w:val="000000"/>
          <w:lang w:eastAsia="es-MX"/>
        </w:rPr>
        <w:t>l</w:t>
      </w:r>
      <w:r w:rsidRPr="000F438B">
        <w:rPr>
          <w:rFonts w:ascii="Arial" w:hAnsi="Arial" w:cs="Arial"/>
          <w:color w:val="000000"/>
          <w:lang w:eastAsia="es-MX"/>
        </w:rPr>
        <w:t xml:space="preserve"> del contrato antes de I.V.A. Quedando de la siguiente manera: </w:t>
      </w:r>
    </w:p>
    <w:p w14:paraId="3E67EE7D" w14:textId="77777777" w:rsidR="00E100D4" w:rsidRDefault="00E100D4" w:rsidP="000F438B">
      <w:pPr>
        <w:ind w:left="709"/>
        <w:jc w:val="both"/>
        <w:rPr>
          <w:rFonts w:ascii="Arial" w:hAnsi="Arial" w:cs="Arial"/>
          <w:b/>
          <w:bCs/>
          <w:color w:val="000000"/>
          <w:lang w:eastAsia="es-MX"/>
        </w:rPr>
      </w:pPr>
    </w:p>
    <w:p w14:paraId="559206F2" w14:textId="7CE6D435" w:rsidR="00DC478D" w:rsidRDefault="000F438B" w:rsidP="000F438B">
      <w:pPr>
        <w:ind w:left="709"/>
        <w:jc w:val="both"/>
        <w:rPr>
          <w:rFonts w:ascii="Arial" w:hAnsi="Arial" w:cs="Arial"/>
          <w:b/>
          <w:bCs/>
          <w:color w:val="000000"/>
          <w:lang w:eastAsia="es-MX"/>
        </w:rPr>
      </w:pPr>
      <w:r w:rsidRPr="000F438B">
        <w:rPr>
          <w:rFonts w:ascii="Arial" w:hAnsi="Arial" w:cs="Arial"/>
          <w:b/>
          <w:bCs/>
          <w:color w:val="000000"/>
          <w:lang w:eastAsia="es-MX"/>
        </w:rPr>
        <w:t xml:space="preserve">Esquema On-premise. </w:t>
      </w:r>
    </w:p>
    <w:p w14:paraId="398A47DF" w14:textId="77777777" w:rsidR="00236710" w:rsidRDefault="00236710" w:rsidP="000F438B">
      <w:pPr>
        <w:ind w:left="709"/>
        <w:jc w:val="both"/>
        <w:rPr>
          <w:rFonts w:ascii="Arial" w:hAnsi="Arial" w:cs="Arial"/>
          <w:b/>
          <w:bCs/>
          <w:color w:val="000000"/>
          <w:lang w:eastAsia="es-MX"/>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20"/>
        <w:gridCol w:w="2850"/>
        <w:gridCol w:w="2850"/>
      </w:tblGrid>
      <w:tr w:rsidR="00E100D4" w:rsidRPr="00E100D4" w14:paraId="5C9EF2D8"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shd w:val="clear" w:color="auto" w:fill="7030A0"/>
            <w:hideMark/>
          </w:tcPr>
          <w:p w14:paraId="701D1923" w14:textId="77777777" w:rsidR="00E100D4" w:rsidRPr="00E100D4" w:rsidRDefault="00E100D4" w:rsidP="00E100D4">
            <w:pPr>
              <w:ind w:right="30"/>
              <w:jc w:val="center"/>
              <w:textAlignment w:val="baseline"/>
              <w:rPr>
                <w:rFonts w:ascii="Segoe UI" w:hAnsi="Segoe UI" w:cs="Segoe UI"/>
                <w:sz w:val="16"/>
                <w:szCs w:val="16"/>
                <w:lang w:eastAsia="es-MX"/>
              </w:rPr>
            </w:pPr>
            <w:r w:rsidRPr="00E100D4">
              <w:rPr>
                <w:rFonts w:ascii="Arial" w:hAnsi="Arial" w:cs="Arial"/>
                <w:color w:val="FFFFFF"/>
                <w:sz w:val="16"/>
                <w:szCs w:val="16"/>
                <w:lang w:eastAsia="es-MX"/>
              </w:rPr>
              <w:t> </w:t>
            </w:r>
            <w:r w:rsidRPr="00E100D4">
              <w:rPr>
                <w:rFonts w:ascii="Arial" w:hAnsi="Arial" w:cs="Arial"/>
                <w:b/>
                <w:bCs/>
                <w:color w:val="FFFFFF"/>
                <w:sz w:val="16"/>
                <w:szCs w:val="16"/>
                <w:lang w:eastAsia="es-MX"/>
              </w:rPr>
              <w:t>Descripción</w:t>
            </w:r>
            <w:r w:rsidRPr="00E100D4">
              <w:rPr>
                <w:rFonts w:ascii="Arial" w:hAnsi="Arial" w:cs="Arial"/>
                <w:color w:val="FFFFFF"/>
                <w:sz w:val="16"/>
                <w:szCs w:val="16"/>
                <w:lang w:eastAsia="es-MX"/>
              </w:rPr>
              <w:t> </w:t>
            </w:r>
          </w:p>
        </w:tc>
        <w:tc>
          <w:tcPr>
            <w:tcW w:w="2850" w:type="dxa"/>
            <w:tcBorders>
              <w:top w:val="single" w:sz="6" w:space="0" w:color="auto"/>
              <w:left w:val="single" w:sz="6" w:space="0" w:color="auto"/>
              <w:bottom w:val="single" w:sz="6" w:space="0" w:color="auto"/>
              <w:right w:val="single" w:sz="6" w:space="0" w:color="auto"/>
            </w:tcBorders>
            <w:shd w:val="clear" w:color="auto" w:fill="7030A0"/>
            <w:hideMark/>
          </w:tcPr>
          <w:p w14:paraId="275A34D3" w14:textId="77777777" w:rsidR="00E100D4" w:rsidRPr="00E100D4" w:rsidRDefault="00E100D4" w:rsidP="00E100D4">
            <w:pPr>
              <w:ind w:right="30"/>
              <w:jc w:val="center"/>
              <w:textAlignment w:val="baseline"/>
              <w:rPr>
                <w:rFonts w:ascii="Segoe UI" w:hAnsi="Segoe UI" w:cs="Segoe UI"/>
                <w:sz w:val="16"/>
                <w:szCs w:val="16"/>
                <w:lang w:eastAsia="es-MX"/>
              </w:rPr>
            </w:pPr>
            <w:r w:rsidRPr="00E100D4">
              <w:rPr>
                <w:rFonts w:ascii="Arial" w:hAnsi="Arial" w:cs="Arial"/>
                <w:b/>
                <w:bCs/>
                <w:color w:val="FFFFFF"/>
                <w:sz w:val="16"/>
                <w:szCs w:val="16"/>
                <w:lang w:eastAsia="es-MX"/>
              </w:rPr>
              <w:t>% de la pena Convencional </w:t>
            </w:r>
            <w:r w:rsidRPr="00E100D4">
              <w:rPr>
                <w:rFonts w:ascii="Arial" w:hAnsi="Arial" w:cs="Arial"/>
                <w:color w:val="FFFFFF"/>
                <w:sz w:val="16"/>
                <w:szCs w:val="16"/>
                <w:lang w:eastAsia="es-MX"/>
              </w:rPr>
              <w:t> </w:t>
            </w:r>
          </w:p>
        </w:tc>
        <w:tc>
          <w:tcPr>
            <w:tcW w:w="2850" w:type="dxa"/>
            <w:tcBorders>
              <w:top w:val="single" w:sz="6" w:space="0" w:color="auto"/>
              <w:left w:val="single" w:sz="6" w:space="0" w:color="auto"/>
              <w:bottom w:val="single" w:sz="6" w:space="0" w:color="auto"/>
              <w:right w:val="single" w:sz="6" w:space="0" w:color="auto"/>
            </w:tcBorders>
            <w:shd w:val="clear" w:color="auto" w:fill="7030A0"/>
            <w:hideMark/>
          </w:tcPr>
          <w:p w14:paraId="4AA95140" w14:textId="77777777" w:rsidR="00E100D4" w:rsidRPr="00E100D4" w:rsidRDefault="00E100D4" w:rsidP="00E100D4">
            <w:pPr>
              <w:ind w:right="30"/>
              <w:jc w:val="center"/>
              <w:textAlignment w:val="baseline"/>
              <w:rPr>
                <w:rFonts w:ascii="Segoe UI" w:hAnsi="Segoe UI" w:cs="Segoe UI"/>
                <w:sz w:val="16"/>
                <w:szCs w:val="16"/>
                <w:lang w:eastAsia="es-MX"/>
              </w:rPr>
            </w:pPr>
            <w:r w:rsidRPr="00E100D4">
              <w:rPr>
                <w:rFonts w:ascii="Arial" w:hAnsi="Arial" w:cs="Arial"/>
                <w:b/>
                <w:bCs/>
                <w:color w:val="FFFFFF"/>
                <w:sz w:val="16"/>
                <w:szCs w:val="16"/>
                <w:lang w:eastAsia="es-MX"/>
              </w:rPr>
              <w:t>Aplicación de la pena</w:t>
            </w:r>
            <w:r w:rsidRPr="00E100D4">
              <w:rPr>
                <w:rFonts w:ascii="Arial" w:hAnsi="Arial" w:cs="Arial"/>
                <w:color w:val="FFFFFF"/>
                <w:sz w:val="16"/>
                <w:szCs w:val="16"/>
                <w:lang w:eastAsia="es-MX"/>
              </w:rPr>
              <w:t> </w:t>
            </w:r>
          </w:p>
        </w:tc>
      </w:tr>
      <w:tr w:rsidR="00E100D4" w:rsidRPr="00E100D4" w14:paraId="4BCBE9B0"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58D72634"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Activación de la Suscripción a la herramienta de revisión de código fuente. </w:t>
            </w:r>
          </w:p>
        </w:tc>
        <w:tc>
          <w:tcPr>
            <w:tcW w:w="2850" w:type="dxa"/>
            <w:tcBorders>
              <w:top w:val="single" w:sz="6" w:space="0" w:color="auto"/>
              <w:left w:val="single" w:sz="6" w:space="0" w:color="auto"/>
              <w:bottom w:val="single" w:sz="6" w:space="0" w:color="auto"/>
              <w:right w:val="single" w:sz="6" w:space="0" w:color="auto"/>
            </w:tcBorders>
            <w:hideMark/>
          </w:tcPr>
          <w:p w14:paraId="50E17BA5"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1% (uno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75515236"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Aplicara por cada día natural de atraso contado a partir del día natural siguiente al plazo estipulado en el numeral 2. Requerimientos generales del Anexo Técnico </w:t>
            </w:r>
          </w:p>
        </w:tc>
      </w:tr>
      <w:tr w:rsidR="00E100D4" w:rsidRPr="00E100D4" w14:paraId="14DB7EE4"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68D0D961"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Documentación que ampare el derecho de suscripción a la herramienta de SAST y SCA </w:t>
            </w:r>
          </w:p>
        </w:tc>
        <w:tc>
          <w:tcPr>
            <w:tcW w:w="2850" w:type="dxa"/>
            <w:tcBorders>
              <w:top w:val="single" w:sz="6" w:space="0" w:color="auto"/>
              <w:left w:val="single" w:sz="6" w:space="0" w:color="auto"/>
              <w:bottom w:val="single" w:sz="6" w:space="0" w:color="auto"/>
              <w:right w:val="single" w:sz="6" w:space="0" w:color="auto"/>
            </w:tcBorders>
            <w:hideMark/>
          </w:tcPr>
          <w:p w14:paraId="2F305347"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6BF799FD"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0DE93A45"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439FAD98"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Documentación que ampare la suscripción al soporte con el fabricante, conforme al Numeral 3. Entregables </w:t>
            </w:r>
          </w:p>
        </w:tc>
        <w:tc>
          <w:tcPr>
            <w:tcW w:w="2850" w:type="dxa"/>
            <w:tcBorders>
              <w:top w:val="single" w:sz="6" w:space="0" w:color="auto"/>
              <w:left w:val="single" w:sz="6" w:space="0" w:color="auto"/>
              <w:bottom w:val="single" w:sz="6" w:space="0" w:color="auto"/>
              <w:right w:val="single" w:sz="6" w:space="0" w:color="auto"/>
            </w:tcBorders>
            <w:hideMark/>
          </w:tcPr>
          <w:p w14:paraId="5FD385F8"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50C76E8F"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2A547C45"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476D2622"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Procedimiento para la generación de tickets de soporte. </w:t>
            </w:r>
          </w:p>
        </w:tc>
        <w:tc>
          <w:tcPr>
            <w:tcW w:w="2850" w:type="dxa"/>
            <w:tcBorders>
              <w:top w:val="single" w:sz="6" w:space="0" w:color="auto"/>
              <w:left w:val="single" w:sz="6" w:space="0" w:color="auto"/>
              <w:bottom w:val="single" w:sz="6" w:space="0" w:color="auto"/>
              <w:right w:val="single" w:sz="6" w:space="0" w:color="auto"/>
            </w:tcBorders>
            <w:hideMark/>
          </w:tcPr>
          <w:p w14:paraId="415CC19D"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1E7C8705"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7208DFF7"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0630386A"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Temario de la transferencia de conocimientos.  </w:t>
            </w:r>
          </w:p>
        </w:tc>
        <w:tc>
          <w:tcPr>
            <w:tcW w:w="2850" w:type="dxa"/>
            <w:tcBorders>
              <w:top w:val="single" w:sz="6" w:space="0" w:color="auto"/>
              <w:left w:val="single" w:sz="6" w:space="0" w:color="auto"/>
              <w:bottom w:val="single" w:sz="6" w:space="0" w:color="auto"/>
              <w:right w:val="single" w:sz="6" w:space="0" w:color="auto"/>
            </w:tcBorders>
            <w:hideMark/>
          </w:tcPr>
          <w:p w14:paraId="02F0E9B7"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6F42D596"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291B2565"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5984FD0A"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Constancias de la transferencia de conocimientos.  </w:t>
            </w:r>
          </w:p>
        </w:tc>
        <w:tc>
          <w:tcPr>
            <w:tcW w:w="2850" w:type="dxa"/>
            <w:tcBorders>
              <w:top w:val="single" w:sz="6" w:space="0" w:color="auto"/>
              <w:left w:val="single" w:sz="6" w:space="0" w:color="auto"/>
              <w:bottom w:val="single" w:sz="6" w:space="0" w:color="auto"/>
              <w:right w:val="single" w:sz="6" w:space="0" w:color="auto"/>
            </w:tcBorders>
            <w:hideMark/>
          </w:tcPr>
          <w:p w14:paraId="5DEC61A4"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506AB7D4"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447D1651"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11766451"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Grabación de la transferencia de conocimientos </w:t>
            </w:r>
          </w:p>
        </w:tc>
        <w:tc>
          <w:tcPr>
            <w:tcW w:w="2850" w:type="dxa"/>
            <w:tcBorders>
              <w:top w:val="single" w:sz="6" w:space="0" w:color="auto"/>
              <w:left w:val="single" w:sz="6" w:space="0" w:color="auto"/>
              <w:bottom w:val="single" w:sz="6" w:space="0" w:color="auto"/>
              <w:right w:val="single" w:sz="6" w:space="0" w:color="auto"/>
            </w:tcBorders>
            <w:hideMark/>
          </w:tcPr>
          <w:p w14:paraId="05F33BFD"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5F51141A"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4FEC0C05"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0DCDF859"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lastRenderedPageBreak/>
              <w:t>Documentación de la activación y puesta en operación conforme al esquema de comercialización </w:t>
            </w:r>
          </w:p>
        </w:tc>
        <w:tc>
          <w:tcPr>
            <w:tcW w:w="2850" w:type="dxa"/>
            <w:tcBorders>
              <w:top w:val="single" w:sz="6" w:space="0" w:color="auto"/>
              <w:left w:val="single" w:sz="6" w:space="0" w:color="auto"/>
              <w:bottom w:val="single" w:sz="6" w:space="0" w:color="auto"/>
              <w:right w:val="single" w:sz="6" w:space="0" w:color="auto"/>
            </w:tcBorders>
            <w:hideMark/>
          </w:tcPr>
          <w:p w14:paraId="31BD166B"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3E11E787"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bl>
    <w:p w14:paraId="73A63271" w14:textId="77777777" w:rsidR="00E100D4" w:rsidRDefault="00E100D4" w:rsidP="00E100D4">
      <w:pPr>
        <w:ind w:left="709"/>
        <w:jc w:val="center"/>
        <w:rPr>
          <w:rFonts w:ascii="Arial" w:hAnsi="Arial" w:cs="Arial"/>
          <w:b/>
          <w:bCs/>
          <w:color w:val="000000"/>
          <w:lang w:eastAsia="es-MX"/>
        </w:rPr>
      </w:pPr>
    </w:p>
    <w:p w14:paraId="1572D6FC" w14:textId="77777777" w:rsidR="00236710" w:rsidRDefault="00236710" w:rsidP="00236710">
      <w:pPr>
        <w:ind w:left="709"/>
        <w:jc w:val="center"/>
        <w:rPr>
          <w:rFonts w:ascii="Arial" w:hAnsi="Arial" w:cs="Arial"/>
          <w:b/>
          <w:bCs/>
          <w:color w:val="000000"/>
          <w:lang w:eastAsia="es-MX"/>
        </w:rPr>
      </w:pPr>
    </w:p>
    <w:p w14:paraId="33EA64B4" w14:textId="7EA0666D" w:rsidR="000F438B" w:rsidRDefault="00236710" w:rsidP="00236710">
      <w:pPr>
        <w:ind w:left="709"/>
        <w:jc w:val="both"/>
        <w:rPr>
          <w:rFonts w:ascii="Arial" w:hAnsi="Arial" w:cs="Arial"/>
          <w:lang w:eastAsia="es-MX"/>
        </w:rPr>
      </w:pPr>
      <w:r w:rsidRPr="00236710">
        <w:rPr>
          <w:rFonts w:ascii="Arial" w:hAnsi="Arial" w:cs="Arial"/>
          <w:b/>
          <w:bCs/>
          <w:lang w:eastAsia="es-MX"/>
        </w:rPr>
        <w:t>Esquema h</w:t>
      </w:r>
      <w:r w:rsidR="00EE1DA7">
        <w:rPr>
          <w:rFonts w:ascii="Arial" w:hAnsi="Arial" w:cs="Arial"/>
          <w:b/>
          <w:bCs/>
          <w:lang w:eastAsia="es-MX"/>
        </w:rPr>
        <w:t>í</w:t>
      </w:r>
      <w:r w:rsidRPr="00236710">
        <w:rPr>
          <w:rFonts w:ascii="Arial" w:hAnsi="Arial" w:cs="Arial"/>
          <w:b/>
          <w:bCs/>
          <w:lang w:eastAsia="es-MX"/>
        </w:rPr>
        <w:t>brido.</w:t>
      </w:r>
      <w:r w:rsidRPr="00236710">
        <w:rPr>
          <w:rFonts w:ascii="Arial" w:hAnsi="Arial" w:cs="Arial"/>
          <w:lang w:eastAsia="es-MX"/>
        </w:rPr>
        <w:t> </w:t>
      </w:r>
    </w:p>
    <w:p w14:paraId="31F489E9" w14:textId="77777777" w:rsidR="00B303F7" w:rsidRDefault="00B303F7" w:rsidP="00236710">
      <w:pPr>
        <w:ind w:left="709"/>
        <w:jc w:val="both"/>
        <w:rPr>
          <w:rFonts w:ascii="Arial" w:hAnsi="Arial" w:cs="Arial"/>
          <w:lang w:eastAsia="es-MX"/>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20"/>
        <w:gridCol w:w="2850"/>
        <w:gridCol w:w="2850"/>
      </w:tblGrid>
      <w:tr w:rsidR="00E100D4" w:rsidRPr="00E100D4" w14:paraId="623098AD"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shd w:val="clear" w:color="auto" w:fill="7030A0"/>
            <w:hideMark/>
          </w:tcPr>
          <w:p w14:paraId="1B7581A0" w14:textId="77777777" w:rsidR="00E100D4" w:rsidRPr="00E100D4" w:rsidRDefault="00E100D4" w:rsidP="00E100D4">
            <w:pPr>
              <w:ind w:right="30"/>
              <w:jc w:val="center"/>
              <w:textAlignment w:val="baseline"/>
              <w:rPr>
                <w:rFonts w:ascii="Segoe UI" w:hAnsi="Segoe UI" w:cs="Segoe UI"/>
                <w:sz w:val="16"/>
                <w:szCs w:val="16"/>
                <w:lang w:eastAsia="es-MX"/>
              </w:rPr>
            </w:pPr>
            <w:r w:rsidRPr="00E100D4">
              <w:rPr>
                <w:rFonts w:ascii="Arial" w:hAnsi="Arial" w:cs="Arial"/>
                <w:color w:val="FFFFFF"/>
                <w:sz w:val="16"/>
                <w:szCs w:val="16"/>
                <w:lang w:eastAsia="es-MX"/>
              </w:rPr>
              <w:t> </w:t>
            </w:r>
            <w:r w:rsidRPr="00E100D4">
              <w:rPr>
                <w:rFonts w:ascii="Arial" w:hAnsi="Arial" w:cs="Arial"/>
                <w:b/>
                <w:bCs/>
                <w:color w:val="FFFFFF"/>
                <w:sz w:val="16"/>
                <w:szCs w:val="16"/>
                <w:lang w:eastAsia="es-MX"/>
              </w:rPr>
              <w:t>Descripción</w:t>
            </w:r>
            <w:r w:rsidRPr="00E100D4">
              <w:rPr>
                <w:rFonts w:ascii="Arial" w:hAnsi="Arial" w:cs="Arial"/>
                <w:color w:val="FFFFFF"/>
                <w:sz w:val="16"/>
                <w:szCs w:val="16"/>
                <w:lang w:eastAsia="es-MX"/>
              </w:rPr>
              <w:t> </w:t>
            </w:r>
          </w:p>
        </w:tc>
        <w:tc>
          <w:tcPr>
            <w:tcW w:w="2850" w:type="dxa"/>
            <w:tcBorders>
              <w:top w:val="single" w:sz="6" w:space="0" w:color="auto"/>
              <w:left w:val="single" w:sz="6" w:space="0" w:color="auto"/>
              <w:bottom w:val="single" w:sz="6" w:space="0" w:color="auto"/>
              <w:right w:val="single" w:sz="6" w:space="0" w:color="auto"/>
            </w:tcBorders>
            <w:shd w:val="clear" w:color="auto" w:fill="7030A0"/>
            <w:hideMark/>
          </w:tcPr>
          <w:p w14:paraId="05FAA6C7" w14:textId="77777777" w:rsidR="00E100D4" w:rsidRPr="00E100D4" w:rsidRDefault="00E100D4" w:rsidP="00E100D4">
            <w:pPr>
              <w:ind w:right="30"/>
              <w:jc w:val="center"/>
              <w:textAlignment w:val="baseline"/>
              <w:rPr>
                <w:rFonts w:ascii="Segoe UI" w:hAnsi="Segoe UI" w:cs="Segoe UI"/>
                <w:sz w:val="16"/>
                <w:szCs w:val="16"/>
                <w:lang w:eastAsia="es-MX"/>
              </w:rPr>
            </w:pPr>
            <w:r w:rsidRPr="00E100D4">
              <w:rPr>
                <w:rFonts w:ascii="Arial" w:hAnsi="Arial" w:cs="Arial"/>
                <w:b/>
                <w:bCs/>
                <w:color w:val="FFFFFF"/>
                <w:sz w:val="16"/>
                <w:szCs w:val="16"/>
                <w:lang w:eastAsia="es-MX"/>
              </w:rPr>
              <w:t>% de la pena Convencional</w:t>
            </w:r>
            <w:r w:rsidRPr="00E100D4">
              <w:rPr>
                <w:rFonts w:ascii="Arial" w:hAnsi="Arial" w:cs="Arial"/>
                <w:color w:val="FFFFFF"/>
                <w:sz w:val="16"/>
                <w:szCs w:val="16"/>
                <w:lang w:eastAsia="es-MX"/>
              </w:rPr>
              <w:t> </w:t>
            </w:r>
          </w:p>
        </w:tc>
        <w:tc>
          <w:tcPr>
            <w:tcW w:w="2850" w:type="dxa"/>
            <w:tcBorders>
              <w:top w:val="single" w:sz="6" w:space="0" w:color="auto"/>
              <w:left w:val="single" w:sz="6" w:space="0" w:color="auto"/>
              <w:bottom w:val="single" w:sz="6" w:space="0" w:color="auto"/>
              <w:right w:val="single" w:sz="6" w:space="0" w:color="auto"/>
            </w:tcBorders>
            <w:shd w:val="clear" w:color="auto" w:fill="7030A0"/>
            <w:hideMark/>
          </w:tcPr>
          <w:p w14:paraId="7BDCD6FD" w14:textId="77777777" w:rsidR="00E100D4" w:rsidRPr="00E100D4" w:rsidRDefault="00E100D4" w:rsidP="00E100D4">
            <w:pPr>
              <w:ind w:right="30"/>
              <w:jc w:val="center"/>
              <w:textAlignment w:val="baseline"/>
              <w:rPr>
                <w:rFonts w:ascii="Segoe UI" w:hAnsi="Segoe UI" w:cs="Segoe UI"/>
                <w:sz w:val="16"/>
                <w:szCs w:val="16"/>
                <w:lang w:eastAsia="es-MX"/>
              </w:rPr>
            </w:pPr>
            <w:r w:rsidRPr="00E100D4">
              <w:rPr>
                <w:rFonts w:ascii="Arial" w:hAnsi="Arial" w:cs="Arial"/>
                <w:b/>
                <w:bCs/>
                <w:color w:val="FFFFFF"/>
                <w:sz w:val="16"/>
                <w:szCs w:val="16"/>
                <w:lang w:eastAsia="es-MX"/>
              </w:rPr>
              <w:t>Aplicación de la pena</w:t>
            </w:r>
            <w:r w:rsidRPr="00E100D4">
              <w:rPr>
                <w:rFonts w:ascii="Arial" w:hAnsi="Arial" w:cs="Arial"/>
                <w:color w:val="FFFFFF"/>
                <w:sz w:val="16"/>
                <w:szCs w:val="16"/>
                <w:lang w:eastAsia="es-MX"/>
              </w:rPr>
              <w:t> </w:t>
            </w:r>
          </w:p>
        </w:tc>
      </w:tr>
      <w:tr w:rsidR="00E100D4" w:rsidRPr="00E100D4" w14:paraId="55B03B90"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7D5E0CEB"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Activación de la Suscripción a la herramienta de revisión de código fuente. </w:t>
            </w:r>
          </w:p>
        </w:tc>
        <w:tc>
          <w:tcPr>
            <w:tcW w:w="2850" w:type="dxa"/>
            <w:tcBorders>
              <w:top w:val="single" w:sz="6" w:space="0" w:color="auto"/>
              <w:left w:val="single" w:sz="6" w:space="0" w:color="auto"/>
              <w:bottom w:val="single" w:sz="6" w:space="0" w:color="auto"/>
              <w:right w:val="single" w:sz="6" w:space="0" w:color="auto"/>
            </w:tcBorders>
            <w:hideMark/>
          </w:tcPr>
          <w:p w14:paraId="1C229F0A"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1% (uno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773C0C49"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Aplicara por cada día natural de atraso contado a partir del día natural siguiente al plazo estipulado en el numeral 2. Requerimientos generales del Anexo Técnico </w:t>
            </w:r>
          </w:p>
        </w:tc>
      </w:tr>
      <w:tr w:rsidR="00E100D4" w:rsidRPr="00E100D4" w14:paraId="687959B6"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64E9E4A4"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Documentación que ampare el derecho de suscripción a la herramienta de SAST y SCA </w:t>
            </w:r>
          </w:p>
        </w:tc>
        <w:tc>
          <w:tcPr>
            <w:tcW w:w="2850" w:type="dxa"/>
            <w:tcBorders>
              <w:top w:val="single" w:sz="6" w:space="0" w:color="auto"/>
              <w:left w:val="single" w:sz="6" w:space="0" w:color="auto"/>
              <w:bottom w:val="single" w:sz="6" w:space="0" w:color="auto"/>
              <w:right w:val="single" w:sz="6" w:space="0" w:color="auto"/>
            </w:tcBorders>
            <w:hideMark/>
          </w:tcPr>
          <w:p w14:paraId="7BF565E7"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10535891"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779EBE6E"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12738D50"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Documentación que ampare la suscripción al soporte con el fabricante </w:t>
            </w:r>
          </w:p>
        </w:tc>
        <w:tc>
          <w:tcPr>
            <w:tcW w:w="2850" w:type="dxa"/>
            <w:tcBorders>
              <w:top w:val="single" w:sz="6" w:space="0" w:color="auto"/>
              <w:left w:val="single" w:sz="6" w:space="0" w:color="auto"/>
              <w:bottom w:val="single" w:sz="6" w:space="0" w:color="auto"/>
              <w:right w:val="single" w:sz="6" w:space="0" w:color="auto"/>
            </w:tcBorders>
            <w:hideMark/>
          </w:tcPr>
          <w:p w14:paraId="7600E2A4"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1B03B0B5"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6AB56B07"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1FFC8862"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Procedimiento para la generación de tickets de soporte. </w:t>
            </w:r>
          </w:p>
        </w:tc>
        <w:tc>
          <w:tcPr>
            <w:tcW w:w="2850" w:type="dxa"/>
            <w:tcBorders>
              <w:top w:val="single" w:sz="6" w:space="0" w:color="auto"/>
              <w:left w:val="single" w:sz="6" w:space="0" w:color="auto"/>
              <w:bottom w:val="single" w:sz="6" w:space="0" w:color="auto"/>
              <w:right w:val="single" w:sz="6" w:space="0" w:color="auto"/>
            </w:tcBorders>
            <w:hideMark/>
          </w:tcPr>
          <w:p w14:paraId="3608EC59"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0F5FD685"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011061C8"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4CD7ED05"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Temario de la transferencia de conocimientos.  </w:t>
            </w:r>
          </w:p>
        </w:tc>
        <w:tc>
          <w:tcPr>
            <w:tcW w:w="2850" w:type="dxa"/>
            <w:tcBorders>
              <w:top w:val="single" w:sz="6" w:space="0" w:color="auto"/>
              <w:left w:val="single" w:sz="6" w:space="0" w:color="auto"/>
              <w:bottom w:val="single" w:sz="6" w:space="0" w:color="auto"/>
              <w:right w:val="single" w:sz="6" w:space="0" w:color="auto"/>
            </w:tcBorders>
            <w:hideMark/>
          </w:tcPr>
          <w:p w14:paraId="12ACADDD"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0596B0FC"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3DAE7CB9"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6C83EBE7"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Constancias de la transferencia de conocimientos.  </w:t>
            </w:r>
          </w:p>
        </w:tc>
        <w:tc>
          <w:tcPr>
            <w:tcW w:w="2850" w:type="dxa"/>
            <w:tcBorders>
              <w:top w:val="single" w:sz="6" w:space="0" w:color="auto"/>
              <w:left w:val="single" w:sz="6" w:space="0" w:color="auto"/>
              <w:bottom w:val="single" w:sz="6" w:space="0" w:color="auto"/>
              <w:right w:val="single" w:sz="6" w:space="0" w:color="auto"/>
            </w:tcBorders>
            <w:hideMark/>
          </w:tcPr>
          <w:p w14:paraId="1BFDEA3E"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77100C22"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27E24BDA"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69F38F29"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Grabación de la transferencia de conocimientos. </w:t>
            </w:r>
          </w:p>
        </w:tc>
        <w:tc>
          <w:tcPr>
            <w:tcW w:w="2850" w:type="dxa"/>
            <w:tcBorders>
              <w:top w:val="single" w:sz="6" w:space="0" w:color="auto"/>
              <w:left w:val="single" w:sz="6" w:space="0" w:color="auto"/>
              <w:bottom w:val="single" w:sz="6" w:space="0" w:color="auto"/>
              <w:right w:val="single" w:sz="6" w:space="0" w:color="auto"/>
            </w:tcBorders>
            <w:hideMark/>
          </w:tcPr>
          <w:p w14:paraId="3FC7FC73"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762C9879"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0205B9B2"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2F84A145"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Documentación de la activación y puesta en operación conforme al esquema de comercialización </w:t>
            </w:r>
          </w:p>
        </w:tc>
        <w:tc>
          <w:tcPr>
            <w:tcW w:w="2850" w:type="dxa"/>
            <w:tcBorders>
              <w:top w:val="single" w:sz="6" w:space="0" w:color="auto"/>
              <w:left w:val="single" w:sz="6" w:space="0" w:color="auto"/>
              <w:bottom w:val="single" w:sz="6" w:space="0" w:color="auto"/>
              <w:right w:val="single" w:sz="6" w:space="0" w:color="auto"/>
            </w:tcBorders>
            <w:hideMark/>
          </w:tcPr>
          <w:p w14:paraId="0E2B9AF4"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39E42FAC"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24DC1520"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30B19DD5"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Carta compromiso del borrado de la información </w:t>
            </w:r>
          </w:p>
        </w:tc>
        <w:tc>
          <w:tcPr>
            <w:tcW w:w="2850" w:type="dxa"/>
            <w:tcBorders>
              <w:top w:val="single" w:sz="6" w:space="0" w:color="auto"/>
              <w:left w:val="single" w:sz="6" w:space="0" w:color="auto"/>
              <w:bottom w:val="single" w:sz="6" w:space="0" w:color="auto"/>
              <w:right w:val="single" w:sz="6" w:space="0" w:color="auto"/>
            </w:tcBorders>
            <w:hideMark/>
          </w:tcPr>
          <w:p w14:paraId="2900C8C1"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1E224C76"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bl>
    <w:p w14:paraId="1D28D762" w14:textId="77777777" w:rsidR="00E100D4" w:rsidRDefault="00E100D4" w:rsidP="00236710">
      <w:pPr>
        <w:ind w:left="709"/>
        <w:jc w:val="both"/>
        <w:rPr>
          <w:rFonts w:ascii="Arial" w:hAnsi="Arial" w:cs="Arial"/>
          <w:lang w:eastAsia="es-MX"/>
        </w:rPr>
      </w:pPr>
    </w:p>
    <w:p w14:paraId="0AB6573B" w14:textId="77777777" w:rsidR="00B303F7" w:rsidRDefault="00B303F7" w:rsidP="00236710">
      <w:pPr>
        <w:ind w:left="709"/>
        <w:jc w:val="both"/>
        <w:rPr>
          <w:rFonts w:ascii="Arial" w:hAnsi="Arial" w:cs="Arial"/>
          <w:lang w:eastAsia="es-MX"/>
        </w:rPr>
      </w:pPr>
    </w:p>
    <w:p w14:paraId="64CF601C" w14:textId="335217E9" w:rsidR="00236710" w:rsidRDefault="00B303F7" w:rsidP="00B303F7">
      <w:pPr>
        <w:ind w:left="709"/>
        <w:jc w:val="both"/>
        <w:rPr>
          <w:rFonts w:ascii="Arial" w:hAnsi="Arial" w:cs="Arial"/>
          <w:lang w:eastAsia="es-MX"/>
        </w:rPr>
      </w:pPr>
      <w:r w:rsidRPr="00B303F7">
        <w:rPr>
          <w:rFonts w:ascii="Arial" w:hAnsi="Arial" w:cs="Arial"/>
          <w:b/>
          <w:bCs/>
          <w:lang w:eastAsia="es-MX"/>
        </w:rPr>
        <w:t>Esquema nube.</w:t>
      </w:r>
      <w:r w:rsidRPr="00B303F7">
        <w:rPr>
          <w:rFonts w:ascii="Arial" w:hAnsi="Arial" w:cs="Arial"/>
          <w:lang w:eastAsia="es-MX"/>
        </w:rPr>
        <w:t> </w:t>
      </w:r>
    </w:p>
    <w:p w14:paraId="6BDA3923" w14:textId="77777777" w:rsidR="00B303F7" w:rsidRDefault="00B303F7" w:rsidP="00B303F7">
      <w:pPr>
        <w:ind w:left="709"/>
        <w:jc w:val="both"/>
        <w:rPr>
          <w:rFonts w:ascii="Arial" w:hAnsi="Arial" w:cs="Arial"/>
          <w:lang w:eastAsia="es-MX"/>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20"/>
        <w:gridCol w:w="2850"/>
        <w:gridCol w:w="2850"/>
      </w:tblGrid>
      <w:tr w:rsidR="00E100D4" w:rsidRPr="00E100D4" w14:paraId="796E0261"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shd w:val="clear" w:color="auto" w:fill="7030A0"/>
            <w:hideMark/>
          </w:tcPr>
          <w:p w14:paraId="003A4837" w14:textId="77777777" w:rsidR="00E100D4" w:rsidRPr="00E100D4" w:rsidRDefault="00E100D4" w:rsidP="00E100D4">
            <w:pPr>
              <w:ind w:right="30"/>
              <w:jc w:val="center"/>
              <w:textAlignment w:val="baseline"/>
              <w:rPr>
                <w:rFonts w:ascii="Segoe UI" w:hAnsi="Segoe UI" w:cs="Segoe UI"/>
                <w:sz w:val="16"/>
                <w:szCs w:val="16"/>
                <w:lang w:eastAsia="es-MX"/>
              </w:rPr>
            </w:pPr>
            <w:r w:rsidRPr="00E100D4">
              <w:rPr>
                <w:rFonts w:ascii="Arial" w:hAnsi="Arial" w:cs="Arial"/>
                <w:color w:val="FFFFFF"/>
                <w:sz w:val="16"/>
                <w:szCs w:val="16"/>
                <w:lang w:eastAsia="es-MX"/>
              </w:rPr>
              <w:t> </w:t>
            </w:r>
            <w:r w:rsidRPr="00E100D4">
              <w:rPr>
                <w:rFonts w:ascii="Arial" w:hAnsi="Arial" w:cs="Arial"/>
                <w:b/>
                <w:bCs/>
                <w:color w:val="FFFFFF"/>
                <w:sz w:val="16"/>
                <w:szCs w:val="16"/>
                <w:lang w:eastAsia="es-MX"/>
              </w:rPr>
              <w:t>Descripción</w:t>
            </w:r>
            <w:r w:rsidRPr="00E100D4">
              <w:rPr>
                <w:rFonts w:ascii="Arial" w:hAnsi="Arial" w:cs="Arial"/>
                <w:color w:val="FFFFFF"/>
                <w:sz w:val="16"/>
                <w:szCs w:val="16"/>
                <w:lang w:eastAsia="es-MX"/>
              </w:rPr>
              <w:t> </w:t>
            </w:r>
          </w:p>
        </w:tc>
        <w:tc>
          <w:tcPr>
            <w:tcW w:w="2850" w:type="dxa"/>
            <w:tcBorders>
              <w:top w:val="single" w:sz="6" w:space="0" w:color="auto"/>
              <w:left w:val="single" w:sz="6" w:space="0" w:color="auto"/>
              <w:bottom w:val="single" w:sz="6" w:space="0" w:color="auto"/>
              <w:right w:val="single" w:sz="6" w:space="0" w:color="auto"/>
            </w:tcBorders>
            <w:shd w:val="clear" w:color="auto" w:fill="7030A0"/>
            <w:hideMark/>
          </w:tcPr>
          <w:p w14:paraId="56F1290A" w14:textId="77777777" w:rsidR="00E100D4" w:rsidRPr="00E100D4" w:rsidRDefault="00E100D4" w:rsidP="00E100D4">
            <w:pPr>
              <w:ind w:right="30"/>
              <w:jc w:val="center"/>
              <w:textAlignment w:val="baseline"/>
              <w:rPr>
                <w:rFonts w:ascii="Segoe UI" w:hAnsi="Segoe UI" w:cs="Segoe UI"/>
                <w:sz w:val="16"/>
                <w:szCs w:val="16"/>
                <w:lang w:eastAsia="es-MX"/>
              </w:rPr>
            </w:pPr>
            <w:r w:rsidRPr="00E100D4">
              <w:rPr>
                <w:rFonts w:ascii="Arial" w:hAnsi="Arial" w:cs="Arial"/>
                <w:b/>
                <w:bCs/>
                <w:color w:val="FFFFFF"/>
                <w:sz w:val="16"/>
                <w:szCs w:val="16"/>
                <w:lang w:eastAsia="es-MX"/>
              </w:rPr>
              <w:t>% de la pena Convencional</w:t>
            </w:r>
            <w:r w:rsidRPr="00E100D4">
              <w:rPr>
                <w:rFonts w:ascii="Arial" w:hAnsi="Arial" w:cs="Arial"/>
                <w:color w:val="FFFFFF"/>
                <w:sz w:val="16"/>
                <w:szCs w:val="16"/>
                <w:lang w:eastAsia="es-MX"/>
              </w:rPr>
              <w:t> </w:t>
            </w:r>
          </w:p>
        </w:tc>
        <w:tc>
          <w:tcPr>
            <w:tcW w:w="2850" w:type="dxa"/>
            <w:tcBorders>
              <w:top w:val="single" w:sz="6" w:space="0" w:color="auto"/>
              <w:left w:val="single" w:sz="6" w:space="0" w:color="auto"/>
              <w:bottom w:val="single" w:sz="6" w:space="0" w:color="auto"/>
              <w:right w:val="single" w:sz="6" w:space="0" w:color="auto"/>
            </w:tcBorders>
            <w:shd w:val="clear" w:color="auto" w:fill="7030A0"/>
            <w:hideMark/>
          </w:tcPr>
          <w:p w14:paraId="7CC05446" w14:textId="77777777" w:rsidR="00E100D4" w:rsidRPr="00E100D4" w:rsidRDefault="00E100D4" w:rsidP="00E100D4">
            <w:pPr>
              <w:ind w:right="30"/>
              <w:jc w:val="center"/>
              <w:textAlignment w:val="baseline"/>
              <w:rPr>
                <w:rFonts w:ascii="Segoe UI" w:hAnsi="Segoe UI" w:cs="Segoe UI"/>
                <w:sz w:val="16"/>
                <w:szCs w:val="16"/>
                <w:lang w:eastAsia="es-MX"/>
              </w:rPr>
            </w:pPr>
            <w:r w:rsidRPr="00E100D4">
              <w:rPr>
                <w:rFonts w:ascii="Arial" w:hAnsi="Arial" w:cs="Arial"/>
                <w:b/>
                <w:bCs/>
                <w:color w:val="FFFFFF"/>
                <w:sz w:val="16"/>
                <w:szCs w:val="16"/>
                <w:lang w:eastAsia="es-MX"/>
              </w:rPr>
              <w:t>Aplicación de la pena</w:t>
            </w:r>
            <w:r w:rsidRPr="00E100D4">
              <w:rPr>
                <w:rFonts w:ascii="Arial" w:hAnsi="Arial" w:cs="Arial"/>
                <w:color w:val="FFFFFF"/>
                <w:sz w:val="16"/>
                <w:szCs w:val="16"/>
                <w:lang w:eastAsia="es-MX"/>
              </w:rPr>
              <w:t> </w:t>
            </w:r>
          </w:p>
        </w:tc>
      </w:tr>
      <w:tr w:rsidR="00E100D4" w:rsidRPr="00E100D4" w14:paraId="6EE6F5BD"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0C5E344F"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Activación de la Suscripción a la herramienta de revisión de código fuente. </w:t>
            </w:r>
          </w:p>
        </w:tc>
        <w:tc>
          <w:tcPr>
            <w:tcW w:w="2850" w:type="dxa"/>
            <w:tcBorders>
              <w:top w:val="single" w:sz="6" w:space="0" w:color="auto"/>
              <w:left w:val="single" w:sz="6" w:space="0" w:color="auto"/>
              <w:bottom w:val="single" w:sz="6" w:space="0" w:color="auto"/>
              <w:right w:val="single" w:sz="6" w:space="0" w:color="auto"/>
            </w:tcBorders>
            <w:hideMark/>
          </w:tcPr>
          <w:p w14:paraId="150971ED"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1% (uno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26643F8E"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Aplicara por cada día natural de atraso contado a partir del día natural siguiente al plazo estipulado en el numeral 2. Requerimientos generales del Anexo Técnico </w:t>
            </w:r>
          </w:p>
        </w:tc>
      </w:tr>
      <w:tr w:rsidR="00E100D4" w:rsidRPr="00E100D4" w14:paraId="633EB64B"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2D6E349E"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Documentación que ampare el derecho de suscripción a la herramienta de SAST y SCA </w:t>
            </w:r>
          </w:p>
        </w:tc>
        <w:tc>
          <w:tcPr>
            <w:tcW w:w="2850" w:type="dxa"/>
            <w:tcBorders>
              <w:top w:val="single" w:sz="6" w:space="0" w:color="auto"/>
              <w:left w:val="single" w:sz="6" w:space="0" w:color="auto"/>
              <w:bottom w:val="single" w:sz="6" w:space="0" w:color="auto"/>
              <w:right w:val="single" w:sz="6" w:space="0" w:color="auto"/>
            </w:tcBorders>
            <w:hideMark/>
          </w:tcPr>
          <w:p w14:paraId="77E56D08"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3794D1BB"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3243A385"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77E44065"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lastRenderedPageBreak/>
              <w:t>Documentación que ampare la suscripción al soporte con el fabricante </w:t>
            </w:r>
          </w:p>
        </w:tc>
        <w:tc>
          <w:tcPr>
            <w:tcW w:w="2850" w:type="dxa"/>
            <w:tcBorders>
              <w:top w:val="single" w:sz="6" w:space="0" w:color="auto"/>
              <w:left w:val="single" w:sz="6" w:space="0" w:color="auto"/>
              <w:bottom w:val="single" w:sz="6" w:space="0" w:color="auto"/>
              <w:right w:val="single" w:sz="6" w:space="0" w:color="auto"/>
            </w:tcBorders>
            <w:hideMark/>
          </w:tcPr>
          <w:p w14:paraId="0A876B24"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0825EEB7"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3BAF9482"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67E4F244"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Procedimiento para la generación de tickets de soporte. </w:t>
            </w:r>
          </w:p>
        </w:tc>
        <w:tc>
          <w:tcPr>
            <w:tcW w:w="2850" w:type="dxa"/>
            <w:tcBorders>
              <w:top w:val="single" w:sz="6" w:space="0" w:color="auto"/>
              <w:left w:val="single" w:sz="6" w:space="0" w:color="auto"/>
              <w:bottom w:val="single" w:sz="6" w:space="0" w:color="auto"/>
              <w:right w:val="single" w:sz="6" w:space="0" w:color="auto"/>
            </w:tcBorders>
            <w:hideMark/>
          </w:tcPr>
          <w:p w14:paraId="552F0972"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088A4617"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17EE44EB"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59E102E3"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Temario de la transferencia de conocimientos.  </w:t>
            </w:r>
          </w:p>
        </w:tc>
        <w:tc>
          <w:tcPr>
            <w:tcW w:w="2850" w:type="dxa"/>
            <w:tcBorders>
              <w:top w:val="single" w:sz="6" w:space="0" w:color="auto"/>
              <w:left w:val="single" w:sz="6" w:space="0" w:color="auto"/>
              <w:bottom w:val="single" w:sz="6" w:space="0" w:color="auto"/>
              <w:right w:val="single" w:sz="6" w:space="0" w:color="auto"/>
            </w:tcBorders>
            <w:hideMark/>
          </w:tcPr>
          <w:p w14:paraId="28389921"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1E575896"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27838990"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2AD6975B"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Constancias de la transferencia de conocimientos.  </w:t>
            </w:r>
          </w:p>
        </w:tc>
        <w:tc>
          <w:tcPr>
            <w:tcW w:w="2850" w:type="dxa"/>
            <w:tcBorders>
              <w:top w:val="single" w:sz="6" w:space="0" w:color="auto"/>
              <w:left w:val="single" w:sz="6" w:space="0" w:color="auto"/>
              <w:bottom w:val="single" w:sz="6" w:space="0" w:color="auto"/>
              <w:right w:val="single" w:sz="6" w:space="0" w:color="auto"/>
            </w:tcBorders>
            <w:hideMark/>
          </w:tcPr>
          <w:p w14:paraId="05794971"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19031D30"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73F65FB6"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7C412BF4"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Grabación de la transferencia de conocimientos </w:t>
            </w:r>
          </w:p>
        </w:tc>
        <w:tc>
          <w:tcPr>
            <w:tcW w:w="2850" w:type="dxa"/>
            <w:tcBorders>
              <w:top w:val="single" w:sz="6" w:space="0" w:color="auto"/>
              <w:left w:val="single" w:sz="6" w:space="0" w:color="auto"/>
              <w:bottom w:val="single" w:sz="6" w:space="0" w:color="auto"/>
              <w:right w:val="single" w:sz="6" w:space="0" w:color="auto"/>
            </w:tcBorders>
            <w:hideMark/>
          </w:tcPr>
          <w:p w14:paraId="6B403D41"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1A7ACC25"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4AABC0F3"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4DC2B2C4"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color w:val="000000"/>
                <w:sz w:val="16"/>
                <w:szCs w:val="16"/>
                <w:lang w:eastAsia="es-MX"/>
              </w:rPr>
              <w:t>Documentación de la activación y puesta en operación conforme al esquema de comercialización </w:t>
            </w:r>
          </w:p>
        </w:tc>
        <w:tc>
          <w:tcPr>
            <w:tcW w:w="2850" w:type="dxa"/>
            <w:tcBorders>
              <w:top w:val="single" w:sz="6" w:space="0" w:color="auto"/>
              <w:left w:val="single" w:sz="6" w:space="0" w:color="auto"/>
              <w:bottom w:val="single" w:sz="6" w:space="0" w:color="auto"/>
              <w:right w:val="single" w:sz="6" w:space="0" w:color="auto"/>
            </w:tcBorders>
            <w:hideMark/>
          </w:tcPr>
          <w:p w14:paraId="4150E78A"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57CF66E8"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r w:rsidR="00E100D4" w:rsidRPr="00E100D4" w14:paraId="56C62DBC" w14:textId="77777777" w:rsidTr="00E100D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3A160EFB"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Carta compromiso del borrado de la información </w:t>
            </w:r>
          </w:p>
        </w:tc>
        <w:tc>
          <w:tcPr>
            <w:tcW w:w="2850" w:type="dxa"/>
            <w:tcBorders>
              <w:top w:val="single" w:sz="6" w:space="0" w:color="auto"/>
              <w:left w:val="single" w:sz="6" w:space="0" w:color="auto"/>
              <w:bottom w:val="single" w:sz="6" w:space="0" w:color="auto"/>
              <w:right w:val="single" w:sz="6" w:space="0" w:color="auto"/>
            </w:tcBorders>
            <w:hideMark/>
          </w:tcPr>
          <w:p w14:paraId="7B4991D1"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b/>
                <w:bCs/>
                <w:sz w:val="16"/>
                <w:szCs w:val="16"/>
                <w:lang w:eastAsia="es-MX"/>
              </w:rPr>
              <w:t xml:space="preserve">0.5% (cero punto cinco por ciento) </w:t>
            </w:r>
            <w:r w:rsidRPr="00E100D4">
              <w:rPr>
                <w:rFonts w:ascii="Arial" w:hAnsi="Arial" w:cs="Arial"/>
                <w:sz w:val="16"/>
                <w:szCs w:val="16"/>
                <w:lang w:eastAsia="es-MX"/>
              </w:rPr>
              <w:t>calculado sobre el importe total anual antes I.V.A. </w:t>
            </w:r>
          </w:p>
        </w:tc>
        <w:tc>
          <w:tcPr>
            <w:tcW w:w="2850" w:type="dxa"/>
            <w:tcBorders>
              <w:top w:val="single" w:sz="6" w:space="0" w:color="auto"/>
              <w:left w:val="single" w:sz="6" w:space="0" w:color="auto"/>
              <w:bottom w:val="single" w:sz="6" w:space="0" w:color="auto"/>
              <w:right w:val="single" w:sz="6" w:space="0" w:color="auto"/>
            </w:tcBorders>
            <w:hideMark/>
          </w:tcPr>
          <w:p w14:paraId="506BE893" w14:textId="77777777" w:rsidR="00E100D4" w:rsidRPr="00E100D4" w:rsidRDefault="00E100D4" w:rsidP="00E100D4">
            <w:pPr>
              <w:ind w:right="30"/>
              <w:jc w:val="both"/>
              <w:textAlignment w:val="baseline"/>
              <w:rPr>
                <w:rFonts w:ascii="Segoe UI" w:hAnsi="Segoe UI" w:cs="Segoe UI"/>
                <w:sz w:val="16"/>
                <w:szCs w:val="16"/>
                <w:lang w:eastAsia="es-MX"/>
              </w:rPr>
            </w:pPr>
            <w:r w:rsidRPr="00E100D4">
              <w:rPr>
                <w:rFonts w:ascii="Arial" w:hAnsi="Arial" w:cs="Arial"/>
                <w:sz w:val="16"/>
                <w:szCs w:val="16"/>
                <w:lang w:eastAsia="es-MX"/>
              </w:rPr>
              <w:t xml:space="preserve">Aplicara por cada día natural de atraso, contado a partir del día natural siguiente al plazo estipulado en el </w:t>
            </w:r>
            <w:r w:rsidRPr="00E100D4">
              <w:rPr>
                <w:rFonts w:ascii="Arial" w:hAnsi="Arial" w:cs="Arial"/>
                <w:color w:val="000000"/>
                <w:sz w:val="16"/>
                <w:szCs w:val="16"/>
                <w:lang w:eastAsia="es-MX"/>
              </w:rPr>
              <w:t>Numeral 3. Entregables del Anexo Técnico. </w:t>
            </w:r>
          </w:p>
        </w:tc>
      </w:tr>
    </w:tbl>
    <w:p w14:paraId="59097D24" w14:textId="77777777" w:rsidR="00236710" w:rsidRDefault="00236710" w:rsidP="000F438B">
      <w:pPr>
        <w:jc w:val="both"/>
        <w:rPr>
          <w:rFonts w:ascii="Arial" w:hAnsi="Arial" w:cs="Arial"/>
          <w:lang w:eastAsia="es-MX"/>
        </w:rPr>
      </w:pPr>
    </w:p>
    <w:p w14:paraId="5E2151F8" w14:textId="77777777" w:rsidR="00DC478D" w:rsidRPr="00EF4A7F" w:rsidRDefault="00DC478D" w:rsidP="00DC478D">
      <w:pPr>
        <w:ind w:left="709"/>
        <w:jc w:val="both"/>
        <w:rPr>
          <w:rFonts w:ascii="Arial" w:hAnsi="Arial" w:cs="Arial"/>
          <w:lang w:eastAsia="es-MX"/>
        </w:rPr>
      </w:pPr>
      <w:r w:rsidRPr="002C48A5">
        <w:rPr>
          <w:rFonts w:ascii="Arial" w:hAnsi="Arial" w:cs="Arial"/>
          <w:lang w:eastAsia="es-MX"/>
        </w:rPr>
        <w:t>El límite máximo de penas convencionales que podrá aplicarse al PROVEEDOR será hasta por el monto de la garantía de cumplimiento del contrato, después de lo cual el INSTITUTO podrá iniciar el procedimiento de rescisión del contrato.</w:t>
      </w:r>
    </w:p>
    <w:p w14:paraId="3F52920D" w14:textId="77777777" w:rsidR="00DC478D" w:rsidRPr="00EF4A7F" w:rsidRDefault="00DC478D" w:rsidP="00DC478D">
      <w:pPr>
        <w:ind w:left="705"/>
        <w:jc w:val="both"/>
        <w:rPr>
          <w:rFonts w:ascii="Arial" w:hAnsi="Arial" w:cs="Arial"/>
          <w:lang w:eastAsia="es-MX"/>
        </w:rPr>
      </w:pPr>
    </w:p>
    <w:p w14:paraId="5DB9D955" w14:textId="77777777" w:rsidR="00DC478D" w:rsidRPr="00EF4A7F" w:rsidRDefault="00DC478D" w:rsidP="00DC478D">
      <w:pPr>
        <w:ind w:left="705"/>
        <w:jc w:val="both"/>
        <w:rPr>
          <w:rFonts w:ascii="Arial" w:hAnsi="Arial" w:cs="Arial"/>
          <w:lang w:eastAsia="es-MX"/>
        </w:rPr>
      </w:pPr>
      <w:r w:rsidRPr="00EF4A7F">
        <w:rPr>
          <w:rFonts w:ascii="Arial" w:hAnsi="Arial" w:cs="Arial"/>
          <w:lang w:eastAsia="es-MX"/>
        </w:rPr>
        <w:t>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w:t>
      </w:r>
    </w:p>
    <w:p w14:paraId="3DD37F33" w14:textId="77777777" w:rsidR="00DC478D" w:rsidRPr="00EF4A7F" w:rsidRDefault="00DC478D" w:rsidP="00DC478D">
      <w:pPr>
        <w:ind w:left="705"/>
        <w:jc w:val="both"/>
        <w:rPr>
          <w:rFonts w:ascii="Arial" w:hAnsi="Arial" w:cs="Arial"/>
          <w:lang w:eastAsia="es-MX"/>
        </w:rPr>
      </w:pPr>
    </w:p>
    <w:p w14:paraId="75C3A1E3" w14:textId="77777777" w:rsidR="00DC478D" w:rsidRPr="00EF4A7F" w:rsidRDefault="00DC478D" w:rsidP="00DC478D">
      <w:pPr>
        <w:ind w:left="705"/>
        <w:jc w:val="both"/>
        <w:rPr>
          <w:rFonts w:ascii="Arial" w:hAnsi="Arial" w:cs="Arial"/>
          <w:lang w:eastAsia="es-MX"/>
        </w:rPr>
      </w:pPr>
      <w:r w:rsidRPr="00EF4A7F">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6D2683EA" w14:textId="77777777" w:rsidR="00DC478D" w:rsidRPr="00EF4A7F" w:rsidRDefault="00DC478D" w:rsidP="00DC478D">
      <w:pPr>
        <w:ind w:left="705"/>
        <w:jc w:val="both"/>
        <w:rPr>
          <w:rFonts w:ascii="Arial" w:hAnsi="Arial" w:cs="Arial"/>
          <w:lang w:eastAsia="es-MX"/>
        </w:rPr>
      </w:pPr>
    </w:p>
    <w:p w14:paraId="7446DBAC" w14:textId="5C247EAA" w:rsidR="00DC478D" w:rsidRDefault="00DC478D" w:rsidP="0006363B">
      <w:pPr>
        <w:ind w:left="705"/>
        <w:jc w:val="both"/>
        <w:rPr>
          <w:rFonts w:ascii="Arial" w:hAnsi="Arial" w:cs="Arial"/>
          <w:lang w:eastAsia="es-MX"/>
        </w:rPr>
      </w:pPr>
      <w:r w:rsidRPr="00EF4A7F">
        <w:rPr>
          <w:rFonts w:ascii="Arial" w:hAnsi="Arial" w:cs="Arial"/>
          <w:lang w:eastAsia="es-MX"/>
        </w:rPr>
        <w:t>El pago de los servicios quedará condicionado, proporcionalmente, al pago que el PROVEEDOR deba efectuar por concepto de penas convencionales</w:t>
      </w:r>
      <w:r>
        <w:rPr>
          <w:rFonts w:ascii="Arial" w:hAnsi="Arial" w:cs="Arial"/>
          <w:lang w:eastAsia="es-MX"/>
        </w:rPr>
        <w:t>.</w:t>
      </w:r>
    </w:p>
    <w:p w14:paraId="7664B95A" w14:textId="77777777" w:rsidR="0006363B" w:rsidRPr="0006363B" w:rsidRDefault="0006363B" w:rsidP="0006363B">
      <w:pPr>
        <w:ind w:left="705"/>
        <w:jc w:val="both"/>
        <w:rPr>
          <w:rFonts w:ascii="Arial" w:hAnsi="Arial" w:cs="Arial"/>
          <w:lang w:eastAsia="es-MX"/>
        </w:rPr>
      </w:pPr>
    </w:p>
    <w:p w14:paraId="5CE2A41E" w14:textId="577AF20A" w:rsidR="00CC1403" w:rsidRDefault="00B303F7" w:rsidP="00B303F7">
      <w:pPr>
        <w:ind w:left="709"/>
        <w:jc w:val="both"/>
        <w:rPr>
          <w:rStyle w:val="eop"/>
          <w:rFonts w:ascii="Arial" w:hAnsi="Arial" w:cs="Arial"/>
          <w:i/>
          <w:iCs/>
          <w:shd w:val="clear" w:color="auto" w:fill="FFFFFF"/>
        </w:rPr>
      </w:pPr>
      <w:r>
        <w:rPr>
          <w:rStyle w:val="normaltextrun"/>
          <w:rFonts w:ascii="Arial" w:hAnsi="Arial" w:cs="Arial"/>
          <w:b/>
          <w:bCs/>
          <w:shd w:val="clear" w:color="auto" w:fill="FFFFFF"/>
        </w:rPr>
        <w:t>NOTA:</w:t>
      </w:r>
      <w:r>
        <w:rPr>
          <w:rStyle w:val="normaltextrun"/>
          <w:rFonts w:ascii="Arial" w:hAnsi="Arial" w:cs="Arial"/>
          <w:shd w:val="clear" w:color="auto" w:fill="FFFFFF"/>
        </w:rPr>
        <w:t xml:space="preserve"> Para la presente contratación, se entenderá como </w:t>
      </w:r>
      <w:r>
        <w:rPr>
          <w:rStyle w:val="normaltextrun"/>
          <w:rFonts w:ascii="Arial" w:hAnsi="Arial" w:cs="Arial"/>
          <w:b/>
          <w:bCs/>
          <w:shd w:val="clear" w:color="auto" w:fill="FFFFFF"/>
        </w:rPr>
        <w:t>día natural, todos los días del año, en un horario de 00:00 a 23:59</w:t>
      </w:r>
      <w:r>
        <w:rPr>
          <w:rStyle w:val="normaltextrun"/>
          <w:rFonts w:ascii="Arial" w:hAnsi="Arial" w:cs="Arial"/>
          <w:shd w:val="clear" w:color="auto" w:fill="FFFFFF"/>
        </w:rPr>
        <w:t xml:space="preserve"> horas.</w:t>
      </w:r>
      <w:r>
        <w:rPr>
          <w:rStyle w:val="eop"/>
          <w:rFonts w:ascii="Arial" w:hAnsi="Arial" w:cs="Arial"/>
          <w:i/>
          <w:iCs/>
          <w:shd w:val="clear" w:color="auto" w:fill="FFFFFF"/>
        </w:rPr>
        <w:t> </w:t>
      </w:r>
    </w:p>
    <w:p w14:paraId="66E4D6CA" w14:textId="77777777" w:rsidR="00B303F7" w:rsidRPr="009047C7" w:rsidRDefault="00B303F7" w:rsidP="00B303F7">
      <w:pPr>
        <w:ind w:left="709"/>
        <w:jc w:val="both"/>
        <w:rPr>
          <w:rFonts w:ascii="Arial" w:hAnsi="Arial" w:cs="Arial"/>
          <w:b/>
          <w:bCs/>
          <w:color w:val="244061" w:themeColor="accent1" w:themeShade="80"/>
          <w:lang w:val="es-ES"/>
        </w:rPr>
      </w:pPr>
    </w:p>
    <w:p w14:paraId="3C7F2D68" w14:textId="77777777" w:rsidR="000D0795" w:rsidRPr="009047C7" w:rsidRDefault="00624CF1" w:rsidP="00F528B4">
      <w:pPr>
        <w:pStyle w:val="Ttulo1"/>
        <w:numPr>
          <w:ilvl w:val="0"/>
          <w:numId w:val="52"/>
        </w:numPr>
        <w:spacing w:before="120" w:after="120"/>
        <w:ind w:left="703"/>
        <w:jc w:val="both"/>
        <w:rPr>
          <w:rFonts w:cs="Arial"/>
          <w:bCs/>
          <w:color w:val="244061" w:themeColor="accent1" w:themeShade="80"/>
          <w:sz w:val="20"/>
        </w:rPr>
      </w:pPr>
      <w:bookmarkStart w:id="1157" w:name="_Toc434004124"/>
      <w:bookmarkStart w:id="1158" w:name="_Toc210405478"/>
      <w:r w:rsidRPr="009047C7">
        <w:rPr>
          <w:rFonts w:cs="Arial"/>
          <w:bCs/>
          <w:color w:val="244061" w:themeColor="accent1" w:themeShade="80"/>
          <w:sz w:val="20"/>
        </w:rPr>
        <w:t>DEDUCCIONES</w:t>
      </w:r>
      <w:bookmarkEnd w:id="1157"/>
      <w:bookmarkEnd w:id="1158"/>
    </w:p>
    <w:p w14:paraId="5559A698" w14:textId="53368215" w:rsidR="00A00CF2" w:rsidRPr="009047C7" w:rsidRDefault="00A00CF2" w:rsidP="00E142A5">
      <w:pPr>
        <w:ind w:left="705"/>
        <w:jc w:val="both"/>
        <w:rPr>
          <w:rFonts w:ascii="Arial" w:hAnsi="Arial" w:cs="Arial"/>
          <w:lang w:eastAsia="es-MX"/>
        </w:rPr>
      </w:pPr>
      <w:r w:rsidRPr="009047C7">
        <w:rPr>
          <w:rFonts w:ascii="Arial" w:hAnsi="Arial" w:cs="Arial"/>
          <w:lang w:eastAsia="es-MX"/>
        </w:rPr>
        <w:t>D</w:t>
      </w:r>
      <w:r w:rsidR="00E142A5" w:rsidRPr="00E142A5">
        <w:rPr>
          <w:rFonts w:ascii="Arial" w:hAnsi="Arial" w:cs="Arial"/>
          <w:lang w:eastAsia="es-MX"/>
        </w:rPr>
        <w:t>e conformidad con el artículo 63 del Reglamento y 146 de las POBALINES, para el presente procedimiento no aplican deducciones.</w:t>
      </w:r>
    </w:p>
    <w:p w14:paraId="5EE85671" w14:textId="77777777" w:rsidR="00A00CF2" w:rsidRPr="009047C7" w:rsidRDefault="00A00CF2" w:rsidP="00F528B4">
      <w:pPr>
        <w:ind w:left="705"/>
        <w:jc w:val="both"/>
        <w:rPr>
          <w:rFonts w:ascii="Arial" w:hAnsi="Arial" w:cs="Arial"/>
          <w:lang w:eastAsia="es-MX"/>
        </w:rPr>
      </w:pPr>
    </w:p>
    <w:p w14:paraId="04B29412" w14:textId="77777777" w:rsidR="00CC1403" w:rsidRPr="009047C7" w:rsidRDefault="00624CF1" w:rsidP="00F528B4">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59" w:name="_Toc210405479"/>
      <w:r w:rsidRPr="009047C7">
        <w:rPr>
          <w:rFonts w:cs="Arial"/>
          <w:bCs/>
          <w:color w:val="244061" w:themeColor="accent1" w:themeShade="80"/>
          <w:sz w:val="20"/>
        </w:rPr>
        <w:t>PRÓRROGAS</w:t>
      </w:r>
      <w:bookmarkEnd w:id="1159"/>
    </w:p>
    <w:p w14:paraId="51E71EC6" w14:textId="77777777" w:rsidR="00CC1403" w:rsidRPr="009047C7" w:rsidRDefault="00624CF1" w:rsidP="00F528B4">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rsidP="00F528B4">
      <w:pPr>
        <w:ind w:left="708"/>
        <w:jc w:val="both"/>
        <w:rPr>
          <w:rFonts w:ascii="Arial" w:hAnsi="Arial" w:cs="Arial"/>
        </w:rPr>
      </w:pPr>
    </w:p>
    <w:p w14:paraId="1E13726B"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60" w:name="_Toc434004125"/>
      <w:bookmarkStart w:id="1161" w:name="_Toc210405480"/>
      <w:r w:rsidRPr="009047C7">
        <w:rPr>
          <w:rFonts w:cs="Arial"/>
          <w:bCs/>
          <w:color w:val="244061" w:themeColor="accent1" w:themeShade="80"/>
          <w:sz w:val="20"/>
        </w:rPr>
        <w:t>TERMINACIÓN ANTICIPADA DEL CONTRATO</w:t>
      </w:r>
      <w:bookmarkEnd w:id="1160"/>
      <w:bookmarkEnd w:id="1161"/>
    </w:p>
    <w:p w14:paraId="6B192F43" w14:textId="77777777" w:rsidR="00CC1403" w:rsidRPr="009047C7" w:rsidRDefault="00624CF1" w:rsidP="00F528B4">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3758F9" w:rsidRDefault="00027C39" w:rsidP="00F528B4">
      <w:pPr>
        <w:autoSpaceDE w:val="0"/>
        <w:autoSpaceDN w:val="0"/>
        <w:adjustRightInd w:val="0"/>
        <w:ind w:left="709"/>
        <w:jc w:val="both"/>
        <w:rPr>
          <w:rFonts w:ascii="Arial" w:hAnsi="Arial" w:cs="Arial"/>
          <w:i/>
          <w:iCs/>
        </w:rPr>
      </w:pPr>
      <w:r w:rsidRPr="003758F9">
        <w:rPr>
          <w:rFonts w:ascii="Arial" w:hAnsi="Arial" w:cs="Arial"/>
          <w:i/>
          <w:iCs/>
        </w:rPr>
        <w:t>En caso de terminación anticipada del contrato, la ASEGURADORA devolverá las primas no devengadas por el período que corresponda.</w:t>
      </w:r>
    </w:p>
    <w:p w14:paraId="000579EE" w14:textId="77777777" w:rsidR="00CC1403" w:rsidRPr="009047C7" w:rsidRDefault="00CC1403" w:rsidP="00F528B4">
      <w:pPr>
        <w:spacing w:before="120" w:after="120"/>
        <w:jc w:val="both"/>
        <w:rPr>
          <w:rFonts w:ascii="Arial" w:hAnsi="Arial" w:cs="Arial"/>
          <w:color w:val="7F7F7F" w:themeColor="text1" w:themeTint="80"/>
        </w:rPr>
      </w:pPr>
    </w:p>
    <w:p w14:paraId="6D2358B4"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62" w:name="_Toc434004126"/>
      <w:bookmarkStart w:id="1163" w:name="_Toc314094157"/>
      <w:bookmarkStart w:id="1164" w:name="_Toc309618084"/>
      <w:bookmarkStart w:id="1165" w:name="_Toc314086234"/>
      <w:bookmarkStart w:id="1166" w:name="_Toc314085336"/>
      <w:bookmarkStart w:id="1167" w:name="_Toc210405481"/>
      <w:r w:rsidRPr="009047C7">
        <w:rPr>
          <w:rFonts w:cs="Arial"/>
          <w:bCs/>
          <w:color w:val="244061" w:themeColor="accent1" w:themeShade="80"/>
          <w:sz w:val="20"/>
        </w:rPr>
        <w:t>RESCISIÓN DEL CONTRATO</w:t>
      </w:r>
      <w:bookmarkEnd w:id="1162"/>
      <w:bookmarkEnd w:id="1163"/>
      <w:bookmarkEnd w:id="1164"/>
      <w:bookmarkEnd w:id="1165"/>
      <w:bookmarkEnd w:id="1166"/>
      <w:bookmarkEnd w:id="1167"/>
    </w:p>
    <w:p w14:paraId="000EE8E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458F183" w:rsidR="00CC1403" w:rsidRPr="009047C7" w:rsidRDefault="00624CF1" w:rsidP="00F528B4">
      <w:pPr>
        <w:spacing w:before="120" w:after="120"/>
        <w:ind w:left="705"/>
        <w:jc w:val="both"/>
        <w:rPr>
          <w:rFonts w:ascii="Arial" w:hAnsi="Arial" w:cs="Arial"/>
        </w:rPr>
      </w:pPr>
      <w:r w:rsidRPr="009047C7">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w:t>
      </w:r>
      <w:r w:rsidRPr="005571F3">
        <w:rPr>
          <w:rFonts w:ascii="Arial" w:hAnsi="Arial" w:cs="Arial"/>
        </w:rPr>
        <w:t>la Dirección</w:t>
      </w:r>
      <w:r w:rsidR="00040E65" w:rsidRPr="005571F3">
        <w:rPr>
          <w:rFonts w:ascii="Arial" w:hAnsi="Arial" w:cs="Arial"/>
        </w:rPr>
        <w:t xml:space="preserve"> Ejecutiva de Asuntos Jurídicos</w:t>
      </w:r>
      <w:r w:rsidRPr="005571F3">
        <w:rPr>
          <w:rFonts w:ascii="Arial" w:hAnsi="Arial" w:cs="Arial"/>
        </w:rPr>
        <w:t xml:space="preserve"> </w:t>
      </w:r>
      <w:r w:rsidRPr="009047C7">
        <w:rPr>
          <w:rFonts w:ascii="Arial" w:hAnsi="Arial" w:cs="Arial"/>
        </w:rPr>
        <w:t xml:space="preserve">e iniciar, con la documentación antes citada, el procedimiento de rescisión. </w:t>
      </w:r>
    </w:p>
    <w:p w14:paraId="5A522C82"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rsidP="00F528B4">
      <w:pPr>
        <w:spacing w:before="120" w:after="120"/>
        <w:ind w:left="705"/>
        <w:jc w:val="both"/>
        <w:rPr>
          <w:rFonts w:ascii="Arial" w:hAnsi="Arial" w:cs="Arial"/>
        </w:rPr>
      </w:pPr>
      <w:r w:rsidRPr="009047C7">
        <w:rPr>
          <w:rFonts w:ascii="Arial" w:hAnsi="Arial" w:cs="Arial"/>
        </w:rPr>
        <w:t xml:space="preserve">De conformidad con lo señalado en el artículo 152 de las POBALINES, concluido el procedimiento de rescisión de un contrato se formulará y notificará el finiquito correspondiente, dentro de los 20 </w:t>
      </w:r>
      <w:r w:rsidRPr="009047C7">
        <w:rPr>
          <w:rFonts w:ascii="Arial" w:hAnsi="Arial" w:cs="Arial"/>
        </w:rPr>
        <w:lastRenderedPageBreak/>
        <w:t>(veinte) días naturales siguientes a la fecha en que se notifique la rescisión, lo anterior sin perjuicio de lo dispuesto en la fracción III del artículo 78 del REGLAMENTO.</w:t>
      </w:r>
    </w:p>
    <w:p w14:paraId="2CA8FCA0" w14:textId="77777777" w:rsidR="00CC1403" w:rsidRPr="00662771" w:rsidRDefault="00624CF1" w:rsidP="00F528B4">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rsidP="00F528B4">
      <w:pPr>
        <w:pStyle w:val="Ttulo1"/>
        <w:numPr>
          <w:ilvl w:val="0"/>
          <w:numId w:val="52"/>
        </w:numPr>
        <w:spacing w:before="120" w:after="120"/>
        <w:jc w:val="both"/>
        <w:rPr>
          <w:rFonts w:cs="Arial"/>
          <w:color w:val="7F7F7F" w:themeColor="text1" w:themeTint="80"/>
          <w:kern w:val="32"/>
          <w:sz w:val="20"/>
        </w:rPr>
      </w:pPr>
      <w:bookmarkStart w:id="1168" w:name="_Toc434004127"/>
      <w:bookmarkStart w:id="1169" w:name="_Toc210405482"/>
      <w:r w:rsidRPr="00662771">
        <w:rPr>
          <w:rFonts w:cs="Arial"/>
          <w:bCs/>
          <w:color w:val="244061" w:themeColor="accent1" w:themeShade="80"/>
          <w:sz w:val="20"/>
        </w:rPr>
        <w:t>MODIFICACIONES AL CONTRATO Y CANTIDADES ADICIONALES QUE PODRÁN CONTRATARSE</w:t>
      </w:r>
      <w:bookmarkEnd w:id="1168"/>
      <w:bookmarkEnd w:id="1169"/>
    </w:p>
    <w:p w14:paraId="40DB8F3D" w14:textId="53BC0851"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t xml:space="preserve">De conformidad con </w:t>
      </w:r>
      <w:r w:rsidR="0066453D">
        <w:rPr>
          <w:rFonts w:ascii="Arial" w:hAnsi="Arial" w:cs="Arial"/>
        </w:rPr>
        <w:t>el</w:t>
      </w:r>
      <w:r w:rsidRPr="00662771">
        <w:rPr>
          <w:rFonts w:ascii="Arial" w:hAnsi="Arial" w:cs="Arial"/>
        </w:rPr>
        <w:t xml:space="preserve"> artículo</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08197785" w:rsidR="00CC1403" w:rsidRPr="00662771" w:rsidRDefault="00624CF1" w:rsidP="002A4BDE">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 xml:space="preserve">o quien lo sustituya o esté facultado para ello, y deberá contar con la revisión y validación de la </w:t>
      </w:r>
      <w:r w:rsidRPr="005571F3">
        <w:rPr>
          <w:rFonts w:ascii="Arial" w:hAnsi="Arial" w:cs="Arial"/>
          <w:lang w:eastAsia="es-MX"/>
        </w:rPr>
        <w:t>Dirección</w:t>
      </w:r>
      <w:r w:rsidR="00040E65" w:rsidRPr="005571F3">
        <w:rPr>
          <w:rFonts w:ascii="Arial" w:hAnsi="Arial" w:cs="Arial"/>
          <w:lang w:eastAsia="es-MX"/>
        </w:rPr>
        <w:t xml:space="preserve"> Ejecutiva de Asuntos Jurídicos</w:t>
      </w:r>
      <w:r w:rsidRPr="005571F3">
        <w:rPr>
          <w:rFonts w:ascii="Arial" w:hAnsi="Arial" w:cs="Arial"/>
          <w:lang w:eastAsia="es-MX"/>
        </w:rPr>
        <w:t xml:space="preserve"> </w:t>
      </w:r>
      <w:r w:rsidRPr="00662771">
        <w:rPr>
          <w:rFonts w:ascii="Arial" w:hAnsi="Arial" w:cs="Arial"/>
          <w:lang w:eastAsia="es-MX"/>
        </w:rPr>
        <w:t>del INSTITUTO.</w:t>
      </w:r>
    </w:p>
    <w:p w14:paraId="7C2A53E5" w14:textId="77777777" w:rsidR="00CC1403" w:rsidRPr="00662771" w:rsidRDefault="00624CF1" w:rsidP="00F528B4">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rsidP="00F528B4">
      <w:pPr>
        <w:spacing w:before="120" w:after="120"/>
        <w:ind w:left="709"/>
        <w:jc w:val="both"/>
        <w:rPr>
          <w:rFonts w:ascii="Arial" w:hAnsi="Arial" w:cs="Arial"/>
          <w:lang w:eastAsia="es-MX"/>
        </w:rPr>
      </w:pPr>
    </w:p>
    <w:p w14:paraId="2739D6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170" w:name="_Toc298407635"/>
      <w:bookmarkStart w:id="1171" w:name="_Toc314085338"/>
      <w:bookmarkStart w:id="1172" w:name="_Toc309618086"/>
      <w:bookmarkStart w:id="1173" w:name="_Toc303777776"/>
      <w:bookmarkStart w:id="1174" w:name="_Toc434004128"/>
      <w:bookmarkStart w:id="1175" w:name="_Toc314086236"/>
      <w:bookmarkStart w:id="1176" w:name="_Toc287290904"/>
      <w:bookmarkStart w:id="1177" w:name="_Toc314094159"/>
      <w:bookmarkStart w:id="1178" w:name="_Toc210405483"/>
      <w:r w:rsidRPr="00662771">
        <w:rPr>
          <w:rFonts w:cs="Arial"/>
          <w:bCs/>
          <w:color w:val="244061" w:themeColor="accent1" w:themeShade="80"/>
          <w:sz w:val="20"/>
        </w:rPr>
        <w:t xml:space="preserve">CAUSAS PARA DESECHAR LAS PROPOSICIONES; DECLARACIÓN DE LICITACIÓN DESIERTA Y CANCELACIÓN DE </w:t>
      </w:r>
      <w:bookmarkEnd w:id="1170"/>
      <w:bookmarkEnd w:id="1171"/>
      <w:bookmarkEnd w:id="1172"/>
      <w:bookmarkEnd w:id="1173"/>
      <w:bookmarkEnd w:id="1174"/>
      <w:bookmarkEnd w:id="1175"/>
      <w:bookmarkEnd w:id="1176"/>
      <w:bookmarkEnd w:id="1177"/>
      <w:r w:rsidRPr="00662771">
        <w:rPr>
          <w:rFonts w:cs="Arial"/>
          <w:bCs/>
          <w:color w:val="244061" w:themeColor="accent1" w:themeShade="80"/>
          <w:sz w:val="20"/>
        </w:rPr>
        <w:t>LICITACIÓN</w:t>
      </w:r>
      <w:bookmarkEnd w:id="1178"/>
    </w:p>
    <w:p w14:paraId="70D49E16" w14:textId="77777777" w:rsidR="00CC1403" w:rsidRPr="00662771" w:rsidRDefault="00624CF1" w:rsidP="00F528B4">
      <w:pPr>
        <w:pStyle w:val="Ttulo1"/>
        <w:numPr>
          <w:ilvl w:val="1"/>
          <w:numId w:val="52"/>
        </w:numPr>
        <w:spacing w:before="120" w:after="120"/>
        <w:jc w:val="both"/>
        <w:rPr>
          <w:rFonts w:cs="Arial"/>
          <w:bCs/>
          <w:sz w:val="20"/>
          <w:u w:val="single"/>
        </w:rPr>
      </w:pPr>
      <w:bookmarkStart w:id="1179" w:name="_Toc396148616"/>
      <w:bookmarkStart w:id="1180" w:name="_Toc405207202"/>
      <w:bookmarkStart w:id="1181" w:name="_Toc314086097"/>
      <w:bookmarkStart w:id="1182" w:name="_Toc315905529"/>
      <w:bookmarkStart w:id="1183" w:name="_Toc390246841"/>
      <w:bookmarkStart w:id="1184" w:name="_Toc382993277"/>
      <w:bookmarkStart w:id="1185" w:name="_Toc287290905"/>
      <w:bookmarkStart w:id="1186" w:name="_Toc307995595"/>
      <w:bookmarkStart w:id="1187" w:name="_Toc390699260"/>
      <w:bookmarkStart w:id="1188" w:name="_Toc301965405"/>
      <w:bookmarkStart w:id="1189" w:name="_Toc316315445"/>
      <w:bookmarkStart w:id="1190" w:name="_Toc327181279"/>
      <w:bookmarkStart w:id="1191" w:name="_Toc494211610"/>
      <w:bookmarkStart w:id="1192" w:name="_Toc464498329"/>
      <w:bookmarkStart w:id="1193" w:name="_Toc510612349"/>
      <w:bookmarkStart w:id="1194" w:name="_Toc314030221"/>
      <w:bookmarkStart w:id="1195" w:name="_Toc493501652"/>
      <w:bookmarkStart w:id="1196" w:name="_Toc316316331"/>
      <w:bookmarkStart w:id="1197" w:name="_Toc294270262"/>
      <w:bookmarkStart w:id="1198" w:name="_Toc414448139"/>
      <w:bookmarkStart w:id="1199" w:name="_Toc23410264"/>
      <w:bookmarkStart w:id="1200" w:name="_Toc329602595"/>
      <w:bookmarkStart w:id="1201" w:name="_Toc23958030"/>
      <w:bookmarkStart w:id="1202" w:name="_Toc96092345"/>
      <w:bookmarkStart w:id="1203" w:name="_Toc89112366"/>
      <w:bookmarkStart w:id="1204" w:name="_Toc464498734"/>
      <w:bookmarkStart w:id="1205" w:name="_Toc505704905"/>
      <w:bookmarkStart w:id="1206" w:name="_Toc434004010"/>
      <w:bookmarkStart w:id="1207" w:name="_Toc104199026"/>
      <w:bookmarkStart w:id="1208" w:name="_Toc498523227"/>
      <w:bookmarkStart w:id="1209" w:name="_Toc314086237"/>
      <w:bookmarkStart w:id="1210" w:name="_Toc434004129"/>
      <w:bookmarkStart w:id="1211" w:name="_Toc314094160"/>
      <w:bookmarkStart w:id="1212" w:name="_Toc19704289"/>
      <w:bookmarkStart w:id="1213" w:name="_Toc492377950"/>
      <w:bookmarkStart w:id="1214" w:name="_Toc298407636"/>
      <w:bookmarkStart w:id="1215" w:name="_Toc314085339"/>
      <w:bookmarkStart w:id="1216" w:name="_Toc314804581"/>
      <w:bookmarkStart w:id="1217" w:name="_Toc301965572"/>
      <w:bookmarkStart w:id="1218" w:name="_Toc308181774"/>
      <w:bookmarkStart w:id="1219" w:name="_Toc488428662"/>
      <w:bookmarkStart w:id="1220" w:name="_Toc309618087"/>
      <w:bookmarkStart w:id="1221" w:name="_Toc491180988"/>
      <w:bookmarkStart w:id="1222" w:name="_Toc487209348"/>
      <w:bookmarkStart w:id="1223" w:name="_Toc94701562"/>
      <w:bookmarkStart w:id="1224" w:name="_Toc3539016"/>
      <w:bookmarkStart w:id="1225" w:name="_Toc496883346"/>
      <w:bookmarkStart w:id="1226" w:name="_Toc127378584"/>
      <w:bookmarkStart w:id="1227" w:name="_Toc127981542"/>
      <w:bookmarkStart w:id="1228" w:name="_Toc144317511"/>
      <w:bookmarkStart w:id="1229" w:name="_Toc149156142"/>
      <w:bookmarkStart w:id="1230" w:name="_Toc207296292"/>
      <w:bookmarkStart w:id="1231" w:name="_Toc210405484"/>
      <w:r w:rsidRPr="00662771">
        <w:rPr>
          <w:rFonts w:cs="Arial"/>
          <w:bCs/>
          <w:sz w:val="20"/>
          <w:u w:val="single"/>
        </w:rPr>
        <w:t>Causas para desechar las proposiciones</w:t>
      </w:r>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p>
    <w:p w14:paraId="27C1A023" w14:textId="3D33C1E6" w:rsidR="00CC1403" w:rsidRPr="00662771" w:rsidRDefault="00624CF1" w:rsidP="00F528B4">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5571F3">
        <w:rPr>
          <w:rFonts w:cs="Arial"/>
          <w:sz w:val="20"/>
        </w:rPr>
        <w:t xml:space="preserve">POBALINES, se </w:t>
      </w:r>
      <w:r w:rsidR="00F51B58" w:rsidRPr="005571F3">
        <w:rPr>
          <w:rFonts w:cs="Arial"/>
          <w:sz w:val="20"/>
        </w:rPr>
        <w:t>desechará</w:t>
      </w:r>
      <w:r w:rsidRPr="005571F3">
        <w:rPr>
          <w:rFonts w:cs="Arial"/>
          <w:sz w:val="20"/>
        </w:rPr>
        <w:t xml:space="preserve"> la </w:t>
      </w:r>
      <w:r w:rsidRPr="00662771">
        <w:rPr>
          <w:rFonts w:cs="Arial"/>
          <w:sz w:val="20"/>
        </w:rPr>
        <w:t>proposición de un LICITANTE en los siguientes supuestos:</w:t>
      </w:r>
    </w:p>
    <w:p w14:paraId="4A293927"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F528B4">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F528B4">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lastRenderedPageBreak/>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la misma.</w:t>
      </w:r>
    </w:p>
    <w:p w14:paraId="4A38EF59" w14:textId="4A23D034"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F528B4">
      <w:pPr>
        <w:pStyle w:val="Prrafodelista"/>
        <w:numPr>
          <w:ilvl w:val="0"/>
          <w:numId w:val="70"/>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F528B4">
      <w:pPr>
        <w:spacing w:before="120" w:after="120"/>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F528B4">
      <w:pPr>
        <w:spacing w:before="120" w:after="120"/>
        <w:ind w:left="709"/>
        <w:jc w:val="both"/>
        <w:rPr>
          <w:rFonts w:ascii="Arial" w:eastAsia="MS Mincho" w:hAnsi="Arial" w:cs="Arial"/>
        </w:rPr>
      </w:pPr>
    </w:p>
    <w:p w14:paraId="00C7F43C" w14:textId="77777777" w:rsidR="00CC1403" w:rsidRPr="00662771" w:rsidRDefault="00624CF1" w:rsidP="00F528B4">
      <w:pPr>
        <w:pStyle w:val="Ttulo1"/>
        <w:numPr>
          <w:ilvl w:val="1"/>
          <w:numId w:val="52"/>
        </w:numPr>
        <w:spacing w:before="120" w:after="120"/>
        <w:jc w:val="both"/>
        <w:rPr>
          <w:rFonts w:cs="Arial"/>
          <w:bCs/>
          <w:sz w:val="20"/>
          <w:u w:val="single"/>
        </w:rPr>
      </w:pPr>
      <w:bookmarkStart w:id="1232" w:name="_Toc307995596"/>
      <w:bookmarkStart w:id="1233" w:name="_Toc314804582"/>
      <w:bookmarkStart w:id="1234" w:name="_Toc316316332"/>
      <w:bookmarkStart w:id="1235" w:name="_Toc405207203"/>
      <w:bookmarkStart w:id="1236" w:name="_Toc314030222"/>
      <w:bookmarkStart w:id="1237" w:name="_Toc316315446"/>
      <w:bookmarkStart w:id="1238" w:name="_Toc327181280"/>
      <w:bookmarkStart w:id="1239" w:name="_Toc298407637"/>
      <w:bookmarkStart w:id="1240" w:name="_Toc292192868"/>
      <w:bookmarkStart w:id="1241" w:name="_Toc301965573"/>
      <w:bookmarkStart w:id="1242" w:name="_Toc314085340"/>
      <w:bookmarkStart w:id="1243" w:name="_Toc314086098"/>
      <w:bookmarkStart w:id="1244" w:name="_Toc314086238"/>
      <w:bookmarkStart w:id="1245" w:name="_Toc309618088"/>
      <w:bookmarkStart w:id="1246" w:name="_Toc314094161"/>
      <w:bookmarkStart w:id="1247" w:name="_Toc390699261"/>
      <w:bookmarkStart w:id="1248" w:name="_Toc294270263"/>
      <w:bookmarkStart w:id="1249" w:name="_Toc308181775"/>
      <w:bookmarkStart w:id="1250" w:name="_Toc396148617"/>
      <w:bookmarkStart w:id="1251" w:name="_Toc414448140"/>
      <w:bookmarkStart w:id="1252" w:name="_Toc287290906"/>
      <w:bookmarkStart w:id="1253" w:name="_Toc301965406"/>
      <w:bookmarkStart w:id="1254" w:name="_Toc510612350"/>
      <w:bookmarkStart w:id="1255" w:name="_Toc23958031"/>
      <w:bookmarkStart w:id="1256" w:name="_Toc434004011"/>
      <w:bookmarkStart w:id="1257" w:name="_Toc493501653"/>
      <w:bookmarkStart w:id="1258" w:name="_Toc505704906"/>
      <w:bookmarkStart w:id="1259" w:name="_Toc487209349"/>
      <w:bookmarkStart w:id="1260" w:name="_Toc96092346"/>
      <w:bookmarkStart w:id="1261" w:name="_Toc464498735"/>
      <w:bookmarkStart w:id="1262" w:name="_Toc496883347"/>
      <w:bookmarkStart w:id="1263" w:name="_Toc464498330"/>
      <w:bookmarkStart w:id="1264" w:name="_Toc104199027"/>
      <w:bookmarkStart w:id="1265" w:name="_Toc315905530"/>
      <w:bookmarkStart w:id="1266" w:name="_Toc23410265"/>
      <w:bookmarkStart w:id="1267" w:name="_Toc19704290"/>
      <w:bookmarkStart w:id="1268" w:name="_Toc94701563"/>
      <w:bookmarkStart w:id="1269" w:name="_Toc434004130"/>
      <w:bookmarkStart w:id="1270" w:name="_Toc329602596"/>
      <w:bookmarkStart w:id="1271" w:name="_Toc390246842"/>
      <w:bookmarkStart w:id="1272" w:name="_Toc492377951"/>
      <w:bookmarkStart w:id="1273" w:name="_Toc494211611"/>
      <w:bookmarkStart w:id="1274" w:name="_Toc498523228"/>
      <w:bookmarkStart w:id="1275" w:name="_Toc382993278"/>
      <w:bookmarkStart w:id="1276" w:name="_Toc89112367"/>
      <w:bookmarkStart w:id="1277" w:name="_Toc491180989"/>
      <w:bookmarkStart w:id="1278" w:name="_Toc488428663"/>
      <w:bookmarkStart w:id="1279" w:name="_Toc3539017"/>
      <w:bookmarkStart w:id="1280" w:name="_Toc127378585"/>
      <w:bookmarkStart w:id="1281" w:name="_Toc127981543"/>
      <w:bookmarkStart w:id="1282" w:name="_Toc144317512"/>
      <w:bookmarkStart w:id="1283" w:name="_Toc149156143"/>
      <w:bookmarkStart w:id="1284" w:name="_Toc207296293"/>
      <w:bookmarkStart w:id="1285" w:name="_Toc210405485"/>
      <w:r w:rsidRPr="00662771">
        <w:rPr>
          <w:rFonts w:cs="Arial"/>
          <w:bCs/>
          <w:sz w:val="20"/>
          <w:u w:val="single"/>
        </w:rPr>
        <w:t>Declaración de procedimiento desierto.</w:t>
      </w:r>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p>
    <w:p w14:paraId="11F14252" w14:textId="24DC6D01"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65D22">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bookmarkStart w:id="1286" w:name="_Toc292192869"/>
      <w:bookmarkStart w:id="1287" w:name="_Toc315905531"/>
      <w:bookmarkStart w:id="1288" w:name="_Toc298407638"/>
      <w:bookmarkStart w:id="1289" w:name="_Toc327181281"/>
      <w:bookmarkStart w:id="1290" w:name="_Toc288678531"/>
      <w:bookmarkStart w:id="1291" w:name="_Toc329602597"/>
      <w:bookmarkStart w:id="1292" w:name="_Toc314804583"/>
      <w:bookmarkStart w:id="1293" w:name="_Toc314030223"/>
      <w:bookmarkStart w:id="1294" w:name="_Toc301965574"/>
      <w:bookmarkStart w:id="1295" w:name="_Toc288651033"/>
      <w:bookmarkStart w:id="1296" w:name="_Toc316316333"/>
      <w:bookmarkStart w:id="1297" w:name="_Toc316315447"/>
      <w:bookmarkStart w:id="1298" w:name="_Toc314086099"/>
      <w:bookmarkStart w:id="1299" w:name="_Toc301965407"/>
      <w:bookmarkStart w:id="1300" w:name="_Toc314085341"/>
      <w:bookmarkStart w:id="1301" w:name="_Toc314094162"/>
      <w:bookmarkStart w:id="1302" w:name="_Toc288637095"/>
      <w:bookmarkStart w:id="1303" w:name="_Toc309618089"/>
      <w:bookmarkStart w:id="1304" w:name="_Toc308181776"/>
      <w:bookmarkStart w:id="1305" w:name="_Toc314086239"/>
      <w:bookmarkStart w:id="1306" w:name="_Toc287290911"/>
      <w:bookmarkStart w:id="1307"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4DAF2CA4" w14:textId="77777777" w:rsidR="00CC1403" w:rsidRPr="00662771" w:rsidRDefault="00624CF1" w:rsidP="00F528B4">
      <w:pPr>
        <w:spacing w:before="120" w:after="120"/>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F528B4">
      <w:pPr>
        <w:spacing w:before="120" w:after="120"/>
        <w:ind w:left="705"/>
        <w:jc w:val="both"/>
        <w:rPr>
          <w:rFonts w:ascii="Arial" w:hAnsi="Arial" w:cs="Arial"/>
          <w:lang w:eastAsia="es-MX"/>
        </w:rPr>
      </w:pPr>
    </w:p>
    <w:p w14:paraId="2EA0A03F" w14:textId="77777777" w:rsidR="00CC1403" w:rsidRPr="00662771" w:rsidRDefault="00624CF1" w:rsidP="00F528B4">
      <w:pPr>
        <w:pStyle w:val="Ttulo1"/>
        <w:numPr>
          <w:ilvl w:val="1"/>
          <w:numId w:val="52"/>
        </w:numPr>
        <w:spacing w:before="120" w:after="120"/>
        <w:jc w:val="both"/>
        <w:rPr>
          <w:rFonts w:cs="Arial"/>
          <w:bCs/>
          <w:sz w:val="20"/>
          <w:u w:val="single"/>
        </w:rPr>
      </w:pPr>
      <w:bookmarkStart w:id="1308" w:name="_Toc390699262"/>
      <w:bookmarkStart w:id="1309" w:name="_Toc434004131"/>
      <w:bookmarkStart w:id="1310" w:name="_Toc434004012"/>
      <w:bookmarkStart w:id="1311" w:name="_Toc405207204"/>
      <w:bookmarkStart w:id="1312" w:name="_Toc491180990"/>
      <w:bookmarkStart w:id="1313" w:name="_Toc493501654"/>
      <w:bookmarkStart w:id="1314" w:name="_Toc464498331"/>
      <w:bookmarkStart w:id="1315" w:name="_Toc494211612"/>
      <w:bookmarkStart w:id="1316" w:name="_Toc496883348"/>
      <w:bookmarkStart w:id="1317" w:name="_Toc382993279"/>
      <w:bookmarkStart w:id="1318" w:name="_Toc396148618"/>
      <w:bookmarkStart w:id="1319" w:name="_Toc414448141"/>
      <w:bookmarkStart w:id="1320" w:name="_Toc464498736"/>
      <w:bookmarkStart w:id="1321" w:name="_Toc488428664"/>
      <w:bookmarkStart w:id="1322" w:name="_Toc89112368"/>
      <w:bookmarkStart w:id="1323" w:name="_Toc505704907"/>
      <w:bookmarkStart w:id="1324" w:name="_Toc492377952"/>
      <w:bookmarkStart w:id="1325" w:name="_Toc390246843"/>
      <w:bookmarkStart w:id="1326" w:name="_Toc487209350"/>
      <w:bookmarkStart w:id="1327" w:name="_Toc96092347"/>
      <w:bookmarkStart w:id="1328" w:name="_Toc19704291"/>
      <w:bookmarkStart w:id="1329" w:name="_Toc94701564"/>
      <w:bookmarkStart w:id="1330" w:name="_Toc498523229"/>
      <w:bookmarkStart w:id="1331" w:name="_Toc23410266"/>
      <w:bookmarkStart w:id="1332" w:name="_Toc3539018"/>
      <w:bookmarkStart w:id="1333" w:name="_Toc23958032"/>
      <w:bookmarkStart w:id="1334" w:name="_Toc510612351"/>
      <w:bookmarkStart w:id="1335" w:name="_Toc104199028"/>
      <w:bookmarkStart w:id="1336" w:name="_Toc127378586"/>
      <w:bookmarkStart w:id="1337" w:name="_Toc127981544"/>
      <w:bookmarkStart w:id="1338" w:name="_Toc144317513"/>
      <w:bookmarkStart w:id="1339" w:name="_Toc149156144"/>
      <w:bookmarkStart w:id="1340" w:name="_Toc207296294"/>
      <w:bookmarkStart w:id="1341" w:name="_Toc210405486"/>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r w:rsidRPr="00662771">
        <w:rPr>
          <w:rFonts w:cs="Arial"/>
          <w:bCs/>
          <w:sz w:val="20"/>
          <w:u w:val="single"/>
        </w:rPr>
        <w:t>Cancelación del procedimiento de licitación.</w:t>
      </w:r>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p>
    <w:p w14:paraId="63306A6D" w14:textId="77777777"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F528B4">
      <w:pPr>
        <w:spacing w:before="120" w:after="120"/>
        <w:jc w:val="both"/>
        <w:rPr>
          <w:rFonts w:ascii="Arial" w:eastAsia="MS Mincho" w:hAnsi="Arial" w:cs="Arial"/>
        </w:rPr>
      </w:pPr>
    </w:p>
    <w:p w14:paraId="62624F93"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42" w:name="_Toc314094165"/>
      <w:bookmarkStart w:id="1343" w:name="_Toc314086242"/>
      <w:bookmarkStart w:id="1344" w:name="_Toc314085344"/>
      <w:bookmarkStart w:id="1345" w:name="_Toc434004132"/>
      <w:bookmarkStart w:id="1346" w:name="_Toc210405487"/>
      <w:r w:rsidRPr="00662771">
        <w:rPr>
          <w:rFonts w:cs="Arial"/>
          <w:bCs/>
          <w:color w:val="244061" w:themeColor="accent1" w:themeShade="80"/>
          <w:sz w:val="20"/>
        </w:rPr>
        <w:t>INFRACCIONES Y SANCIONES</w:t>
      </w:r>
      <w:bookmarkEnd w:id="1342"/>
      <w:bookmarkEnd w:id="1343"/>
      <w:bookmarkEnd w:id="1344"/>
      <w:bookmarkEnd w:id="1345"/>
      <w:bookmarkEnd w:id="1346"/>
    </w:p>
    <w:p w14:paraId="709393CA" w14:textId="77777777" w:rsidR="00CC1403" w:rsidRPr="00662771" w:rsidRDefault="00624CF1" w:rsidP="00F528B4">
      <w:pPr>
        <w:spacing w:before="120" w:after="120"/>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F528B4">
      <w:pPr>
        <w:spacing w:before="120" w:after="120"/>
        <w:ind w:left="709"/>
        <w:jc w:val="both"/>
        <w:rPr>
          <w:rFonts w:ascii="Arial" w:hAnsi="Arial" w:cs="Arial"/>
          <w:b/>
          <w:bCs/>
          <w:color w:val="244061" w:themeColor="accent1" w:themeShade="80"/>
          <w:lang w:val="es-ES"/>
        </w:rPr>
      </w:pPr>
    </w:p>
    <w:p w14:paraId="68C13C3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47" w:name="_Toc434004133"/>
      <w:bookmarkStart w:id="1348" w:name="_Toc309618092"/>
      <w:bookmarkStart w:id="1349" w:name="_Toc292192875"/>
      <w:bookmarkStart w:id="1350" w:name="_Toc314086243"/>
      <w:bookmarkStart w:id="1351" w:name="_Toc314085345"/>
      <w:bookmarkStart w:id="1352" w:name="_Toc298407642"/>
      <w:bookmarkStart w:id="1353" w:name="_Toc314094166"/>
      <w:bookmarkStart w:id="1354" w:name="_Toc210405488"/>
      <w:r w:rsidRPr="00662771">
        <w:rPr>
          <w:rFonts w:cs="Arial"/>
          <w:bCs/>
          <w:color w:val="244061" w:themeColor="accent1" w:themeShade="80"/>
          <w:sz w:val="20"/>
        </w:rPr>
        <w:t>INCONFORMIDADES</w:t>
      </w:r>
      <w:bookmarkEnd w:id="1347"/>
      <w:bookmarkEnd w:id="1348"/>
      <w:bookmarkEnd w:id="1349"/>
      <w:bookmarkEnd w:id="1350"/>
      <w:bookmarkEnd w:id="1351"/>
      <w:bookmarkEnd w:id="1352"/>
      <w:bookmarkEnd w:id="1353"/>
      <w:bookmarkEnd w:id="1354"/>
    </w:p>
    <w:p w14:paraId="582FAF98" w14:textId="77777777" w:rsidR="00CC1403" w:rsidRPr="00662771" w:rsidRDefault="00624CF1" w:rsidP="00F528B4">
      <w:pPr>
        <w:spacing w:before="120" w:after="120"/>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F528B4">
      <w:pPr>
        <w:spacing w:before="120" w:after="120"/>
        <w:ind w:left="705"/>
        <w:jc w:val="both"/>
        <w:rPr>
          <w:rFonts w:ascii="Arial" w:hAnsi="Arial" w:cs="Arial"/>
        </w:rPr>
      </w:pPr>
      <w:bookmarkStart w:id="1355" w:name="_Toc298407644"/>
      <w:bookmarkStart w:id="1356" w:name="_Toc292192876"/>
      <w:bookmarkStart w:id="1357" w:name="_Toc314086245"/>
      <w:bookmarkStart w:id="1358" w:name="_Toc309618094"/>
      <w:bookmarkStart w:id="1359" w:name="_Toc314085347"/>
      <w:bookmarkStart w:id="1360" w:name="_Toc287290912"/>
      <w:bookmarkStart w:id="1361"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F528B4">
      <w:pPr>
        <w:spacing w:before="120" w:after="120"/>
        <w:ind w:left="705"/>
        <w:jc w:val="both"/>
        <w:rPr>
          <w:rFonts w:ascii="Arial" w:hAnsi="Arial" w:cs="Arial"/>
        </w:rPr>
      </w:pPr>
    </w:p>
    <w:p w14:paraId="1C686160"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62" w:name="_Toc434004134"/>
      <w:bookmarkStart w:id="1363" w:name="_Toc314705823"/>
      <w:bookmarkStart w:id="1364" w:name="_Toc298407643"/>
      <w:bookmarkStart w:id="1365" w:name="_Toc309618093"/>
      <w:bookmarkStart w:id="1366" w:name="_Toc210405489"/>
      <w:r w:rsidRPr="00662771">
        <w:rPr>
          <w:rFonts w:cs="Arial"/>
          <w:bCs/>
          <w:color w:val="244061" w:themeColor="accent1" w:themeShade="80"/>
          <w:sz w:val="20"/>
        </w:rPr>
        <w:t>SOLICITUD DE INFORMACIÓN</w:t>
      </w:r>
      <w:bookmarkEnd w:id="1362"/>
      <w:bookmarkEnd w:id="1363"/>
      <w:bookmarkEnd w:id="1364"/>
      <w:bookmarkEnd w:id="1365"/>
      <w:bookmarkEnd w:id="1366"/>
    </w:p>
    <w:p w14:paraId="6B6C6AF3" w14:textId="77777777" w:rsidR="00CC1403" w:rsidRPr="00662771" w:rsidRDefault="00624CF1" w:rsidP="00F528B4">
      <w:pPr>
        <w:spacing w:before="120" w:after="120"/>
        <w:ind w:left="709"/>
        <w:jc w:val="both"/>
        <w:rPr>
          <w:rFonts w:ascii="Arial" w:hAnsi="Arial" w:cs="Arial"/>
        </w:rPr>
      </w:pPr>
      <w:r w:rsidRPr="00662771">
        <w:rPr>
          <w:rFonts w:ascii="Arial" w:hAnsi="Arial" w:cs="Arial"/>
        </w:rPr>
        <w:t>El LICITANTE se compromete a proporcionar los datos e informes relacionados con la entrega de los servicios solicitados, así como los referidos al desarrollo y ejecución de los mismos, que, en su caso, le requiera el Órgano Interno de Control del INSTITUTO en el ámbito de sus atribuciones y en apego a lo previsto en el artículo 70 del REGLAMENTO.</w:t>
      </w:r>
    </w:p>
    <w:p w14:paraId="394FECA1" w14:textId="77777777" w:rsidR="00CC1403" w:rsidRPr="00662771" w:rsidRDefault="00CC1403" w:rsidP="00F528B4">
      <w:pPr>
        <w:spacing w:before="120" w:after="120"/>
        <w:ind w:left="709"/>
        <w:jc w:val="both"/>
        <w:rPr>
          <w:rFonts w:ascii="Arial" w:hAnsi="Arial" w:cs="Arial"/>
        </w:rPr>
      </w:pPr>
    </w:p>
    <w:p w14:paraId="4A35BC2C"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67" w:name="_Toc434004135"/>
      <w:bookmarkStart w:id="1368" w:name="_Toc210405490"/>
      <w:r w:rsidRPr="00662771">
        <w:rPr>
          <w:rFonts w:cs="Arial"/>
          <w:bCs/>
          <w:color w:val="244061" w:themeColor="accent1" w:themeShade="80"/>
          <w:sz w:val="20"/>
        </w:rPr>
        <w:t>NO NEGOCIABILIDAD DE LAS CONDICIONES CONTENIDAS EN ESTA CONVOCATORIA Y EN LAS PROPOSICIONES</w:t>
      </w:r>
      <w:bookmarkEnd w:id="1355"/>
      <w:bookmarkEnd w:id="1356"/>
      <w:bookmarkEnd w:id="1357"/>
      <w:bookmarkEnd w:id="1358"/>
      <w:bookmarkEnd w:id="1359"/>
      <w:bookmarkEnd w:id="1360"/>
      <w:bookmarkEnd w:id="1361"/>
      <w:bookmarkEnd w:id="1367"/>
      <w:bookmarkEnd w:id="1368"/>
    </w:p>
    <w:p w14:paraId="0A80BC1B" w14:textId="77777777" w:rsidR="00CC1403" w:rsidRPr="00662771" w:rsidRDefault="00624CF1" w:rsidP="00F528B4">
      <w:pPr>
        <w:spacing w:before="120" w:after="120"/>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F528B4">
      <w:pPr>
        <w:pStyle w:val="Ttulo1"/>
        <w:rPr>
          <w:rFonts w:cs="Arial"/>
          <w:color w:val="666699"/>
          <w:kern w:val="32"/>
          <w:sz w:val="28"/>
          <w:szCs w:val="28"/>
        </w:rPr>
      </w:pPr>
      <w:r w:rsidRPr="00662771">
        <w:rPr>
          <w:rFonts w:cs="Arial"/>
          <w:b w:val="0"/>
          <w:color w:val="CC0066"/>
          <w:kern w:val="32"/>
          <w:sz w:val="20"/>
        </w:rPr>
        <w:br w:type="page"/>
      </w:r>
      <w:bookmarkStart w:id="1369" w:name="_Toc210405491"/>
      <w:r w:rsidRPr="00662771">
        <w:rPr>
          <w:rFonts w:cs="Arial"/>
          <w:color w:val="CC0066"/>
          <w:kern w:val="32"/>
          <w:sz w:val="28"/>
          <w:szCs w:val="28"/>
        </w:rPr>
        <w:lastRenderedPageBreak/>
        <w:t>ANEXO 1</w:t>
      </w:r>
      <w:bookmarkEnd w:id="1154"/>
      <w:bookmarkEnd w:id="1155"/>
      <w:bookmarkEnd w:id="1369"/>
    </w:p>
    <w:p w14:paraId="79403738" w14:textId="1D472594" w:rsidR="006A78DC" w:rsidRPr="00662771" w:rsidRDefault="00624CF1" w:rsidP="00002DCB">
      <w:pPr>
        <w:pStyle w:val="Ttulo1"/>
        <w:shd w:val="clear" w:color="auto" w:fill="D9D9D9" w:themeFill="background1" w:themeFillShade="D9"/>
        <w:rPr>
          <w:rFonts w:cs="Arial"/>
          <w:kern w:val="32"/>
          <w:sz w:val="28"/>
          <w:szCs w:val="28"/>
        </w:rPr>
      </w:pPr>
      <w:bookmarkStart w:id="1370" w:name="_Toc496883354"/>
      <w:bookmarkStart w:id="1371" w:name="_Toc452121414"/>
      <w:bookmarkStart w:id="1372" w:name="_Toc89112374"/>
      <w:bookmarkStart w:id="1373" w:name="_Toc505704913"/>
      <w:bookmarkStart w:id="1374" w:name="_Toc23958038"/>
      <w:bookmarkStart w:id="1375" w:name="_Toc491180996"/>
      <w:bookmarkStart w:id="1376" w:name="_Toc488428670"/>
      <w:bookmarkStart w:id="1377" w:name="_Toc464498337"/>
      <w:bookmarkStart w:id="1378" w:name="_Toc94701570"/>
      <w:bookmarkStart w:id="1379" w:name="_Toc492377958"/>
      <w:bookmarkStart w:id="1380" w:name="_Toc510612357"/>
      <w:bookmarkStart w:id="1381" w:name="_Toc464498742"/>
      <w:bookmarkStart w:id="1382" w:name="_Toc494211618"/>
      <w:bookmarkStart w:id="1383" w:name="_Toc498523235"/>
      <w:bookmarkStart w:id="1384" w:name="_Toc487209356"/>
      <w:bookmarkStart w:id="1385" w:name="_Toc19704297"/>
      <w:bookmarkStart w:id="1386" w:name="_Toc104199034"/>
      <w:bookmarkStart w:id="1387" w:name="_Toc96092353"/>
      <w:bookmarkStart w:id="1388" w:name="_Toc3539024"/>
      <w:bookmarkStart w:id="1389" w:name="_Toc493501660"/>
      <w:bookmarkStart w:id="1390" w:name="_Toc23410272"/>
      <w:bookmarkStart w:id="1391" w:name="_Toc127378592"/>
      <w:bookmarkStart w:id="1392" w:name="_Toc127981550"/>
      <w:bookmarkStart w:id="1393" w:name="_Toc144317519"/>
      <w:bookmarkStart w:id="1394" w:name="_Toc149156150"/>
      <w:bookmarkStart w:id="1395" w:name="_Toc207296300"/>
      <w:bookmarkStart w:id="1396" w:name="_Toc210405492"/>
      <w:r w:rsidRPr="00662771">
        <w:rPr>
          <w:rFonts w:cs="Arial"/>
          <w:kern w:val="32"/>
          <w:sz w:val="28"/>
          <w:szCs w:val="28"/>
        </w:rPr>
        <w:t>Especificaciones Técnicas</w:t>
      </w:r>
      <w:bookmarkStart w:id="1397" w:name="_Toc314094171"/>
      <w:bookmarkStart w:id="1398" w:name="_Toc309618101"/>
      <w:bookmarkStart w:id="1399" w:name="_Toc314085350"/>
      <w:bookmarkStart w:id="1400" w:name="_Toc289064607"/>
      <w:bookmarkEnd w:id="1156"/>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p>
    <w:p w14:paraId="66DE9ACC" w14:textId="77777777" w:rsidR="00662771" w:rsidRDefault="00662771" w:rsidP="00F528B4">
      <w:pPr>
        <w:widowControl w:val="0"/>
        <w:autoSpaceDE w:val="0"/>
        <w:autoSpaceDN w:val="0"/>
        <w:outlineLvl w:val="0"/>
        <w:rPr>
          <w:rFonts w:ascii="Arial" w:eastAsia="Arial" w:hAnsi="Arial" w:cs="Arial"/>
          <w:b/>
          <w:bCs/>
          <w:smallCaps/>
          <w:lang w:eastAsia="en-US"/>
        </w:rPr>
      </w:pPr>
      <w:bookmarkStart w:id="1401" w:name="_Toc152004687"/>
      <w:bookmarkStart w:id="1402" w:name="_Hlk191289484"/>
    </w:p>
    <w:p w14:paraId="70A7D962" w14:textId="77777777" w:rsidR="007D178E" w:rsidRPr="007D178E" w:rsidRDefault="007D178E">
      <w:pPr>
        <w:keepNext/>
        <w:numPr>
          <w:ilvl w:val="0"/>
          <w:numId w:val="116"/>
        </w:numPr>
        <w:spacing w:before="240" w:after="180" w:line="240" w:lineRule="atLeast"/>
        <w:ind w:left="-426" w:hanging="426"/>
        <w:outlineLvl w:val="0"/>
        <w:rPr>
          <w:rFonts w:ascii="Arial" w:hAnsi="Arial" w:cs="Arial"/>
          <w:b/>
          <w:bCs/>
          <w:caps/>
          <w:kern w:val="32"/>
        </w:rPr>
      </w:pPr>
      <w:bookmarkStart w:id="1403" w:name="_Toc206425670"/>
      <w:bookmarkEnd w:id="1401"/>
      <w:bookmarkEnd w:id="1402"/>
      <w:r w:rsidRPr="007D178E">
        <w:rPr>
          <w:rFonts w:ascii="Arial" w:hAnsi="Arial" w:cs="Arial"/>
          <w:b/>
          <w:bCs/>
          <w:caps/>
          <w:kern w:val="32"/>
        </w:rPr>
        <w:t>D</w:t>
      </w:r>
      <w:r w:rsidRPr="007D178E">
        <w:rPr>
          <w:rFonts w:ascii="Arial" w:hAnsi="Arial" w:cs="Arial"/>
          <w:b/>
          <w:bCs/>
          <w:kern w:val="32"/>
        </w:rPr>
        <w:t>escripción general</w:t>
      </w:r>
      <w:bookmarkEnd w:id="1403"/>
    </w:p>
    <w:p w14:paraId="724B851A" w14:textId="77777777" w:rsidR="007D178E" w:rsidRPr="007D178E" w:rsidRDefault="007D178E" w:rsidP="007D178E">
      <w:pPr>
        <w:ind w:left="-426"/>
        <w:jc w:val="both"/>
        <w:rPr>
          <w:rFonts w:ascii="Arial" w:hAnsi="Arial" w:cs="Arial"/>
        </w:rPr>
      </w:pPr>
      <w:r w:rsidRPr="007D178E">
        <w:rPr>
          <w:rFonts w:ascii="Arial" w:hAnsi="Arial" w:cs="Arial"/>
        </w:rPr>
        <w:t>El Instituto Nacional Electoral, a través de la Dirección de Seguridad y Control Informático, en lo sucesivo  “</w:t>
      </w:r>
      <w:r w:rsidRPr="007D178E">
        <w:rPr>
          <w:rFonts w:ascii="Arial" w:hAnsi="Arial" w:cs="Arial"/>
          <w:b/>
          <w:bCs/>
        </w:rPr>
        <w:t>Instituto</w:t>
      </w:r>
      <w:r w:rsidRPr="007D178E">
        <w:rPr>
          <w:rFonts w:ascii="Arial" w:hAnsi="Arial" w:cs="Arial"/>
        </w:rPr>
        <w:t>”, requiere una suscripción a la herramienta de revisión de código fuente con el objeto de llevar a cabo revisiones estáticas de código fuente en materia de seguridad informática desde las primeras etapas de desarrollo hasta la finalización de este y posteriores actualizaciones para los sitios, aplicaciones móviles y/o aplicaciones web institucionales con la finalidad de robustecer la seguridad de estos.</w:t>
      </w:r>
    </w:p>
    <w:p w14:paraId="563E2410" w14:textId="77777777" w:rsidR="007D178E" w:rsidRPr="007D178E" w:rsidRDefault="007D178E" w:rsidP="007D178E">
      <w:pPr>
        <w:ind w:left="-426"/>
        <w:rPr>
          <w:rFonts w:ascii="Arial" w:hAnsi="Arial" w:cs="Arial"/>
          <w:lang w:eastAsia="es-MX"/>
        </w:rPr>
      </w:pPr>
    </w:p>
    <w:p w14:paraId="28FA7020" w14:textId="77777777" w:rsidR="007D178E" w:rsidRPr="007D178E" w:rsidRDefault="007D178E">
      <w:pPr>
        <w:pStyle w:val="Prrafodelista"/>
        <w:keepNext/>
        <w:widowControl/>
        <w:numPr>
          <w:ilvl w:val="0"/>
          <w:numId w:val="116"/>
        </w:numPr>
        <w:spacing w:before="240" w:after="180" w:line="240" w:lineRule="atLeast"/>
        <w:ind w:left="-426" w:hanging="426"/>
        <w:jc w:val="both"/>
        <w:outlineLvl w:val="0"/>
        <w:rPr>
          <w:rFonts w:ascii="Arial" w:eastAsiaTheme="minorEastAsia" w:hAnsi="Arial" w:cs="Arial"/>
          <w:b/>
          <w:bCs/>
        </w:rPr>
      </w:pPr>
      <w:bookmarkStart w:id="1404" w:name="_Toc206425671"/>
      <w:r w:rsidRPr="007D178E">
        <w:rPr>
          <w:rFonts w:ascii="Arial" w:eastAsiaTheme="minorEastAsia" w:hAnsi="Arial" w:cs="Arial"/>
          <w:b/>
          <w:bCs/>
        </w:rPr>
        <w:t>Requerimientos generales</w:t>
      </w:r>
      <w:bookmarkEnd w:id="1404"/>
    </w:p>
    <w:p w14:paraId="2AAC4E33" w14:textId="77777777" w:rsidR="007D178E" w:rsidRPr="007D178E" w:rsidRDefault="007D178E" w:rsidP="007D178E">
      <w:pPr>
        <w:ind w:left="-426" w:right="113"/>
        <w:jc w:val="both"/>
        <w:textAlignment w:val="baseline"/>
        <w:rPr>
          <w:rFonts w:ascii="Arial" w:hAnsi="Arial" w:cs="Arial"/>
        </w:rPr>
      </w:pPr>
      <w:r w:rsidRPr="007D178E">
        <w:rPr>
          <w:rFonts w:ascii="Arial" w:hAnsi="Arial" w:cs="Arial"/>
        </w:rPr>
        <w:t>Requerimientos generales para la suscripción a la herramienta de revisión de código fuente.</w:t>
      </w:r>
    </w:p>
    <w:p w14:paraId="2F40B473" w14:textId="77777777" w:rsidR="007D178E" w:rsidRDefault="007D178E" w:rsidP="007D178E">
      <w:pPr>
        <w:ind w:left="-426" w:right="113"/>
        <w:jc w:val="both"/>
        <w:textAlignment w:val="baseline"/>
      </w:pPr>
    </w:p>
    <w:tbl>
      <w:tblPr>
        <w:tblStyle w:val="Tablanormal1"/>
        <w:tblW w:w="8994" w:type="dxa"/>
        <w:tblInd w:w="-431" w:type="dxa"/>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1151"/>
        <w:gridCol w:w="1284"/>
        <w:gridCol w:w="4986"/>
        <w:gridCol w:w="1573"/>
      </w:tblGrid>
      <w:tr w:rsidR="007D178E" w:rsidRPr="00E100D4" w14:paraId="740E41E2" w14:textId="77777777" w:rsidTr="0029778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151" w:type="dxa"/>
            <w:shd w:val="clear" w:color="auto" w:fill="512F73"/>
          </w:tcPr>
          <w:p w14:paraId="605762E9" w14:textId="77777777" w:rsidR="007D178E" w:rsidRPr="00E100D4" w:rsidRDefault="007D178E" w:rsidP="00312F6F">
            <w:pPr>
              <w:jc w:val="center"/>
              <w:rPr>
                <w:rFonts w:ascii="Arial" w:hAnsi="Arial" w:cs="Arial"/>
                <w:color w:val="FFFFFF" w:themeColor="background1"/>
                <w:sz w:val="16"/>
                <w:szCs w:val="16"/>
              </w:rPr>
            </w:pPr>
            <w:r w:rsidRPr="00E100D4">
              <w:rPr>
                <w:rFonts w:ascii="Arial" w:hAnsi="Arial" w:cs="Arial"/>
                <w:color w:val="FFFFFF" w:themeColor="background1"/>
                <w:sz w:val="16"/>
                <w:szCs w:val="16"/>
              </w:rPr>
              <w:t>Ejercicio</w:t>
            </w:r>
          </w:p>
        </w:tc>
        <w:tc>
          <w:tcPr>
            <w:tcW w:w="1284" w:type="dxa"/>
            <w:shd w:val="clear" w:color="auto" w:fill="512F73"/>
          </w:tcPr>
          <w:p w14:paraId="137A7B42" w14:textId="77777777" w:rsidR="007D178E" w:rsidRPr="00E100D4" w:rsidRDefault="007D178E" w:rsidP="00312F6F">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16"/>
                <w:szCs w:val="16"/>
              </w:rPr>
            </w:pPr>
            <w:r w:rsidRPr="00E100D4">
              <w:rPr>
                <w:rFonts w:ascii="Arial" w:hAnsi="Arial" w:cs="Arial"/>
                <w:color w:val="FFFFFF" w:themeColor="background1"/>
                <w:sz w:val="16"/>
                <w:szCs w:val="16"/>
              </w:rPr>
              <w:t>Nombre</w:t>
            </w:r>
          </w:p>
        </w:tc>
        <w:tc>
          <w:tcPr>
            <w:tcW w:w="4986" w:type="dxa"/>
            <w:shd w:val="clear" w:color="auto" w:fill="512F73"/>
          </w:tcPr>
          <w:p w14:paraId="5CD75B0E" w14:textId="77777777" w:rsidR="007D178E" w:rsidRPr="00E100D4" w:rsidRDefault="007D178E" w:rsidP="00312F6F">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16"/>
                <w:szCs w:val="16"/>
                <w:highlight w:val="green"/>
              </w:rPr>
            </w:pPr>
            <w:r w:rsidRPr="00E100D4">
              <w:rPr>
                <w:rFonts w:ascii="Arial" w:hAnsi="Arial" w:cs="Arial"/>
                <w:color w:val="FFFFFF" w:themeColor="background1"/>
                <w:sz w:val="16"/>
                <w:szCs w:val="16"/>
              </w:rPr>
              <w:t>Características</w:t>
            </w:r>
          </w:p>
        </w:tc>
        <w:tc>
          <w:tcPr>
            <w:tcW w:w="1573" w:type="dxa"/>
            <w:shd w:val="clear" w:color="auto" w:fill="512F73"/>
          </w:tcPr>
          <w:p w14:paraId="4CCD1E3F" w14:textId="77777777" w:rsidR="007D178E" w:rsidRPr="00E100D4" w:rsidRDefault="007D178E" w:rsidP="00312F6F">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16"/>
                <w:szCs w:val="16"/>
              </w:rPr>
            </w:pPr>
            <w:r w:rsidRPr="00E100D4">
              <w:rPr>
                <w:rFonts w:ascii="Arial" w:hAnsi="Arial" w:cs="Arial"/>
                <w:color w:val="FFFFFF" w:themeColor="background1"/>
                <w:sz w:val="16"/>
                <w:szCs w:val="16"/>
              </w:rPr>
              <w:t>Vigencia</w:t>
            </w:r>
          </w:p>
        </w:tc>
      </w:tr>
      <w:tr w:rsidR="007D178E" w:rsidRPr="00E100D4" w14:paraId="391BE35C" w14:textId="77777777" w:rsidTr="00312F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1" w:type="dxa"/>
          </w:tcPr>
          <w:p w14:paraId="620263A0" w14:textId="77777777" w:rsidR="007D178E" w:rsidRPr="00E100D4" w:rsidRDefault="007D178E" w:rsidP="00312F6F">
            <w:pPr>
              <w:jc w:val="center"/>
              <w:rPr>
                <w:rFonts w:ascii="Arial" w:hAnsi="Arial" w:cs="Arial"/>
                <w:b w:val="0"/>
                <w:bCs w:val="0"/>
                <w:sz w:val="16"/>
                <w:szCs w:val="16"/>
              </w:rPr>
            </w:pPr>
            <w:r w:rsidRPr="00E100D4">
              <w:rPr>
                <w:rFonts w:ascii="Arial" w:hAnsi="Arial" w:cs="Arial"/>
                <w:sz w:val="16"/>
                <w:szCs w:val="16"/>
              </w:rPr>
              <w:t>2026</w:t>
            </w:r>
          </w:p>
          <w:p w14:paraId="10B4D9F4" w14:textId="77777777" w:rsidR="007D178E" w:rsidRPr="00E100D4" w:rsidRDefault="007D178E" w:rsidP="00312F6F">
            <w:pPr>
              <w:jc w:val="center"/>
              <w:rPr>
                <w:rFonts w:ascii="Arial" w:hAnsi="Arial" w:cs="Arial"/>
                <w:b w:val="0"/>
                <w:bCs w:val="0"/>
                <w:sz w:val="16"/>
                <w:szCs w:val="16"/>
              </w:rPr>
            </w:pPr>
            <w:r w:rsidRPr="00E100D4">
              <w:rPr>
                <w:rFonts w:ascii="Arial" w:hAnsi="Arial" w:cs="Arial"/>
                <w:sz w:val="16"/>
                <w:szCs w:val="16"/>
              </w:rPr>
              <w:t>2027</w:t>
            </w:r>
          </w:p>
          <w:p w14:paraId="051A1D8B" w14:textId="77777777" w:rsidR="007D178E" w:rsidRPr="00E100D4" w:rsidRDefault="007D178E" w:rsidP="00312F6F">
            <w:pPr>
              <w:jc w:val="center"/>
              <w:rPr>
                <w:rFonts w:ascii="Arial" w:hAnsi="Arial" w:cs="Arial"/>
                <w:sz w:val="16"/>
                <w:szCs w:val="16"/>
              </w:rPr>
            </w:pPr>
            <w:r w:rsidRPr="00E100D4">
              <w:rPr>
                <w:rFonts w:ascii="Arial" w:hAnsi="Arial" w:cs="Arial"/>
                <w:sz w:val="16"/>
                <w:szCs w:val="16"/>
              </w:rPr>
              <w:t>2028</w:t>
            </w:r>
          </w:p>
        </w:tc>
        <w:tc>
          <w:tcPr>
            <w:tcW w:w="1284" w:type="dxa"/>
          </w:tcPr>
          <w:p w14:paraId="55EBFDF0" w14:textId="77777777" w:rsidR="007D178E" w:rsidRPr="00E100D4" w:rsidRDefault="007D178E" w:rsidP="00312F6F">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E100D4">
              <w:rPr>
                <w:rFonts w:ascii="Arial" w:hAnsi="Arial" w:cs="Arial"/>
                <w:sz w:val="16"/>
                <w:szCs w:val="16"/>
              </w:rPr>
              <w:t>Suscripción a la herramienta de revisión de código fuente.</w:t>
            </w:r>
          </w:p>
        </w:tc>
        <w:tc>
          <w:tcPr>
            <w:tcW w:w="4986" w:type="dxa"/>
          </w:tcPr>
          <w:p w14:paraId="5979D2FA" w14:textId="77777777" w:rsidR="007D178E" w:rsidRPr="00E100D4" w:rsidRDefault="007D178E" w:rsidP="00312F6F">
            <w:pPr>
              <w:jc w:val="both"/>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E100D4">
              <w:rPr>
                <w:rFonts w:ascii="Arial" w:hAnsi="Arial" w:cs="Arial"/>
                <w:sz w:val="16"/>
                <w:szCs w:val="16"/>
              </w:rPr>
              <w:t>Siempre y cuando cumpla con los requerimientos técnicos mínimos que se definen a continuación, puede proponer una solución On-Premise, nube o en esquema híbrido.</w:t>
            </w:r>
          </w:p>
          <w:p w14:paraId="319FA527" w14:textId="77777777" w:rsidR="007D178E" w:rsidRPr="00E100D4" w:rsidRDefault="007D178E" w:rsidP="00312F6F">
            <w:pPr>
              <w:tabs>
                <w:tab w:val="left" w:pos="950"/>
              </w:tabs>
              <w:jc w:val="both"/>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highlight w:val="green"/>
              </w:rPr>
            </w:pPr>
          </w:p>
          <w:p w14:paraId="548F84F6" w14:textId="77777777" w:rsidR="007D178E" w:rsidRPr="00E100D4" w:rsidRDefault="007D178E" w:rsidP="00312F6F">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E100D4">
              <w:rPr>
                <w:rFonts w:ascii="Arial" w:hAnsi="Arial" w:cs="Arial"/>
                <w:sz w:val="16"/>
                <w:szCs w:val="16"/>
              </w:rPr>
              <w:t>El “Licitante” debe considerar en su propuesta económica que se requiere una suscripción a la herramienta de revisión de código fuente por un periodo de tres años, con las siguientes características:</w:t>
            </w:r>
          </w:p>
          <w:p w14:paraId="20ECA943" w14:textId="77777777" w:rsidR="007D178E" w:rsidRPr="00E100D4" w:rsidRDefault="007D178E" w:rsidP="00312F6F">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tbl>
            <w:tblPr>
              <w:tblStyle w:val="Tablaconcuadrcula"/>
              <w:tblW w:w="0" w:type="auto"/>
              <w:jc w:val="center"/>
              <w:tblLook w:val="04A0" w:firstRow="1" w:lastRow="0" w:firstColumn="1" w:lastColumn="0" w:noHBand="0" w:noVBand="1"/>
            </w:tblPr>
            <w:tblGrid>
              <w:gridCol w:w="795"/>
              <w:gridCol w:w="1078"/>
              <w:gridCol w:w="1377"/>
              <w:gridCol w:w="1510"/>
            </w:tblGrid>
            <w:tr w:rsidR="007D178E" w:rsidRPr="00E100D4" w14:paraId="1EDA553F" w14:textId="77777777" w:rsidTr="007D178E">
              <w:trPr>
                <w:jc w:val="center"/>
              </w:trPr>
              <w:tc>
                <w:tcPr>
                  <w:tcW w:w="1762" w:type="dxa"/>
                  <w:shd w:val="clear" w:color="auto" w:fill="582D73"/>
                  <w:vAlign w:val="center"/>
                </w:tcPr>
                <w:p w14:paraId="3226254A" w14:textId="77777777" w:rsidR="007D178E" w:rsidRPr="00E100D4" w:rsidRDefault="007D178E" w:rsidP="00312F6F">
                  <w:pPr>
                    <w:pStyle w:val="INENormal"/>
                    <w:jc w:val="center"/>
                    <w:rPr>
                      <w:rFonts w:ascii="Arial" w:hAnsi="Arial" w:cs="Arial"/>
                      <w:b/>
                      <w:bCs/>
                      <w:color w:val="FFFFFF" w:themeColor="background1"/>
                      <w:sz w:val="16"/>
                      <w:szCs w:val="16"/>
                    </w:rPr>
                  </w:pPr>
                  <w:r w:rsidRPr="00E100D4">
                    <w:rPr>
                      <w:rFonts w:ascii="Arial" w:hAnsi="Arial" w:cs="Arial"/>
                      <w:b/>
                      <w:bCs/>
                      <w:color w:val="FFFFFF" w:themeColor="background1"/>
                      <w:sz w:val="16"/>
                      <w:szCs w:val="16"/>
                    </w:rPr>
                    <w:t>Año</w:t>
                  </w:r>
                </w:p>
              </w:tc>
              <w:tc>
                <w:tcPr>
                  <w:tcW w:w="1842" w:type="dxa"/>
                  <w:shd w:val="clear" w:color="auto" w:fill="582D73"/>
                  <w:vAlign w:val="center"/>
                </w:tcPr>
                <w:p w14:paraId="7C715954" w14:textId="77777777" w:rsidR="007D178E" w:rsidRPr="00E100D4" w:rsidRDefault="007D178E" w:rsidP="00312F6F">
                  <w:pPr>
                    <w:pStyle w:val="INENormal"/>
                    <w:jc w:val="center"/>
                    <w:rPr>
                      <w:rFonts w:ascii="Arial" w:hAnsi="Arial" w:cs="Arial"/>
                      <w:b/>
                      <w:bCs/>
                      <w:color w:val="FFFFFF" w:themeColor="background1"/>
                      <w:sz w:val="16"/>
                      <w:szCs w:val="16"/>
                    </w:rPr>
                  </w:pPr>
                  <w:r w:rsidRPr="00E100D4">
                    <w:rPr>
                      <w:rFonts w:ascii="Arial" w:hAnsi="Arial" w:cs="Arial"/>
                      <w:b/>
                      <w:bCs/>
                      <w:color w:val="FFFFFF" w:themeColor="background1"/>
                      <w:sz w:val="16"/>
                      <w:szCs w:val="16"/>
                    </w:rPr>
                    <w:t>Usuarios</w:t>
                  </w:r>
                </w:p>
              </w:tc>
              <w:tc>
                <w:tcPr>
                  <w:tcW w:w="2127" w:type="dxa"/>
                  <w:shd w:val="clear" w:color="auto" w:fill="582D73"/>
                  <w:vAlign w:val="center"/>
                </w:tcPr>
                <w:p w14:paraId="237CD65E" w14:textId="77777777" w:rsidR="007D178E" w:rsidRPr="00E100D4" w:rsidRDefault="007D178E" w:rsidP="00312F6F">
                  <w:pPr>
                    <w:pStyle w:val="INENormal"/>
                    <w:jc w:val="center"/>
                    <w:rPr>
                      <w:rFonts w:ascii="Arial" w:hAnsi="Arial" w:cs="Arial"/>
                      <w:b/>
                      <w:bCs/>
                      <w:color w:val="FFFFFF" w:themeColor="background1"/>
                      <w:sz w:val="16"/>
                      <w:szCs w:val="16"/>
                    </w:rPr>
                  </w:pPr>
                  <w:r w:rsidRPr="00E100D4">
                    <w:rPr>
                      <w:rFonts w:ascii="Arial" w:hAnsi="Arial" w:cs="Arial"/>
                      <w:b/>
                      <w:bCs/>
                      <w:color w:val="FFFFFF" w:themeColor="background1"/>
                      <w:sz w:val="16"/>
                      <w:szCs w:val="16"/>
                    </w:rPr>
                    <w:t>Aplicaciones</w:t>
                  </w:r>
                </w:p>
              </w:tc>
              <w:tc>
                <w:tcPr>
                  <w:tcW w:w="3645" w:type="dxa"/>
                  <w:shd w:val="clear" w:color="auto" w:fill="582D73"/>
                  <w:vAlign w:val="center"/>
                </w:tcPr>
                <w:p w14:paraId="07388887" w14:textId="77777777" w:rsidR="007D178E" w:rsidRPr="00E100D4" w:rsidRDefault="007D178E" w:rsidP="00312F6F">
                  <w:pPr>
                    <w:pStyle w:val="INENormal"/>
                    <w:jc w:val="center"/>
                    <w:rPr>
                      <w:rFonts w:ascii="Arial" w:hAnsi="Arial" w:cs="Arial"/>
                      <w:b/>
                      <w:bCs/>
                      <w:color w:val="FFFFFF" w:themeColor="background1"/>
                      <w:sz w:val="16"/>
                      <w:szCs w:val="16"/>
                    </w:rPr>
                  </w:pPr>
                  <w:r w:rsidRPr="00E100D4">
                    <w:rPr>
                      <w:rFonts w:ascii="Arial" w:hAnsi="Arial" w:cs="Arial"/>
                      <w:b/>
                      <w:bCs/>
                      <w:color w:val="FFFFFF" w:themeColor="background1"/>
                      <w:sz w:val="16"/>
                      <w:szCs w:val="16"/>
                    </w:rPr>
                    <w:t>Vigencia</w:t>
                  </w:r>
                </w:p>
              </w:tc>
            </w:tr>
            <w:tr w:rsidR="007D178E" w:rsidRPr="00E100D4" w14:paraId="09A348BA" w14:textId="77777777" w:rsidTr="007D178E">
              <w:trPr>
                <w:jc w:val="center"/>
              </w:trPr>
              <w:tc>
                <w:tcPr>
                  <w:tcW w:w="1762" w:type="dxa"/>
                </w:tcPr>
                <w:p w14:paraId="39052030" w14:textId="77777777" w:rsidR="007D178E" w:rsidRPr="00E100D4" w:rsidRDefault="007D178E" w:rsidP="00312F6F">
                  <w:pPr>
                    <w:pStyle w:val="INENormal"/>
                    <w:jc w:val="center"/>
                    <w:rPr>
                      <w:rFonts w:ascii="Arial" w:hAnsi="Arial" w:cs="Arial"/>
                      <w:sz w:val="16"/>
                      <w:szCs w:val="16"/>
                    </w:rPr>
                  </w:pPr>
                  <w:r w:rsidRPr="00E100D4">
                    <w:rPr>
                      <w:rFonts w:ascii="Arial" w:hAnsi="Arial" w:cs="Arial"/>
                      <w:sz w:val="16"/>
                      <w:szCs w:val="16"/>
                    </w:rPr>
                    <w:t>2026</w:t>
                  </w:r>
                </w:p>
              </w:tc>
              <w:tc>
                <w:tcPr>
                  <w:tcW w:w="1842" w:type="dxa"/>
                </w:tcPr>
                <w:p w14:paraId="14B0A429" w14:textId="77777777" w:rsidR="007D178E" w:rsidRPr="00E100D4" w:rsidRDefault="007D178E" w:rsidP="00312F6F">
                  <w:pPr>
                    <w:pStyle w:val="INENormal"/>
                    <w:jc w:val="center"/>
                    <w:rPr>
                      <w:rFonts w:ascii="Arial" w:hAnsi="Arial" w:cs="Arial"/>
                      <w:sz w:val="16"/>
                      <w:szCs w:val="16"/>
                    </w:rPr>
                  </w:pPr>
                  <w:r w:rsidRPr="00E100D4">
                    <w:rPr>
                      <w:rFonts w:ascii="Arial" w:hAnsi="Arial" w:cs="Arial"/>
                      <w:sz w:val="16"/>
                      <w:szCs w:val="16"/>
                    </w:rPr>
                    <w:t>144</w:t>
                  </w:r>
                </w:p>
              </w:tc>
              <w:tc>
                <w:tcPr>
                  <w:tcW w:w="2127" w:type="dxa"/>
                </w:tcPr>
                <w:p w14:paraId="579680C0" w14:textId="77777777" w:rsidR="007D178E" w:rsidRPr="00E100D4" w:rsidRDefault="007D178E" w:rsidP="00312F6F">
                  <w:pPr>
                    <w:pStyle w:val="INENormal"/>
                    <w:jc w:val="center"/>
                    <w:rPr>
                      <w:rFonts w:ascii="Arial" w:hAnsi="Arial" w:cs="Arial"/>
                      <w:sz w:val="16"/>
                      <w:szCs w:val="16"/>
                    </w:rPr>
                  </w:pPr>
                  <w:r w:rsidRPr="00E100D4">
                    <w:rPr>
                      <w:rFonts w:ascii="Arial" w:hAnsi="Arial" w:cs="Arial"/>
                      <w:sz w:val="16"/>
                      <w:szCs w:val="16"/>
                    </w:rPr>
                    <w:t>709</w:t>
                  </w:r>
                </w:p>
              </w:tc>
              <w:tc>
                <w:tcPr>
                  <w:tcW w:w="3645" w:type="dxa"/>
                </w:tcPr>
                <w:p w14:paraId="43D62702" w14:textId="77777777" w:rsidR="007D178E" w:rsidRPr="00E100D4" w:rsidRDefault="007D178E" w:rsidP="00312F6F">
                  <w:pPr>
                    <w:pStyle w:val="INENormal"/>
                    <w:jc w:val="center"/>
                    <w:rPr>
                      <w:rFonts w:ascii="Arial" w:hAnsi="Arial" w:cs="Arial"/>
                      <w:sz w:val="16"/>
                      <w:szCs w:val="16"/>
                    </w:rPr>
                  </w:pPr>
                  <w:r w:rsidRPr="00E100D4">
                    <w:rPr>
                      <w:rFonts w:ascii="Arial" w:eastAsia="Times New Roman" w:hAnsi="Arial" w:cs="Arial"/>
                      <w:sz w:val="16"/>
                      <w:szCs w:val="16"/>
                      <w:lang w:eastAsia="es-ES"/>
                    </w:rPr>
                    <w:t xml:space="preserve">A partir de la activación </w:t>
                  </w:r>
                  <w:r w:rsidRPr="00E100D4">
                    <w:rPr>
                      <w:rFonts w:ascii="Arial" w:hAnsi="Arial" w:cs="Arial"/>
                      <w:sz w:val="16"/>
                      <w:szCs w:val="16"/>
                    </w:rPr>
                    <w:t>al 31/12/2026</w:t>
                  </w:r>
                </w:p>
              </w:tc>
            </w:tr>
            <w:tr w:rsidR="007D178E" w:rsidRPr="00E100D4" w14:paraId="1BE01D49" w14:textId="77777777" w:rsidTr="007D178E">
              <w:trPr>
                <w:jc w:val="center"/>
              </w:trPr>
              <w:tc>
                <w:tcPr>
                  <w:tcW w:w="1762" w:type="dxa"/>
                </w:tcPr>
                <w:p w14:paraId="5829C89B" w14:textId="77777777" w:rsidR="007D178E" w:rsidRPr="00E100D4" w:rsidRDefault="007D178E" w:rsidP="00312F6F">
                  <w:pPr>
                    <w:pStyle w:val="INENormal"/>
                    <w:jc w:val="center"/>
                    <w:rPr>
                      <w:rFonts w:ascii="Arial" w:hAnsi="Arial" w:cs="Arial"/>
                      <w:sz w:val="16"/>
                      <w:szCs w:val="16"/>
                    </w:rPr>
                  </w:pPr>
                  <w:r w:rsidRPr="00E100D4">
                    <w:rPr>
                      <w:rFonts w:ascii="Arial" w:hAnsi="Arial" w:cs="Arial"/>
                      <w:sz w:val="16"/>
                      <w:szCs w:val="16"/>
                    </w:rPr>
                    <w:t>2027</w:t>
                  </w:r>
                </w:p>
              </w:tc>
              <w:tc>
                <w:tcPr>
                  <w:tcW w:w="1842" w:type="dxa"/>
                </w:tcPr>
                <w:p w14:paraId="5601D59F" w14:textId="77777777" w:rsidR="007D178E" w:rsidRPr="00E100D4" w:rsidRDefault="007D178E" w:rsidP="00312F6F">
                  <w:pPr>
                    <w:pStyle w:val="INENormal"/>
                    <w:jc w:val="center"/>
                    <w:rPr>
                      <w:rFonts w:ascii="Arial" w:hAnsi="Arial" w:cs="Arial"/>
                      <w:sz w:val="16"/>
                      <w:szCs w:val="16"/>
                    </w:rPr>
                  </w:pPr>
                  <w:r w:rsidRPr="00E100D4">
                    <w:rPr>
                      <w:rFonts w:ascii="Arial" w:hAnsi="Arial" w:cs="Arial"/>
                      <w:sz w:val="16"/>
                      <w:szCs w:val="16"/>
                    </w:rPr>
                    <w:t>142</w:t>
                  </w:r>
                </w:p>
              </w:tc>
              <w:tc>
                <w:tcPr>
                  <w:tcW w:w="2127" w:type="dxa"/>
                </w:tcPr>
                <w:p w14:paraId="1F6D2382" w14:textId="77777777" w:rsidR="007D178E" w:rsidRPr="00E100D4" w:rsidRDefault="007D178E" w:rsidP="00312F6F">
                  <w:pPr>
                    <w:pStyle w:val="INENormal"/>
                    <w:jc w:val="center"/>
                    <w:rPr>
                      <w:rFonts w:ascii="Arial" w:hAnsi="Arial" w:cs="Arial"/>
                      <w:sz w:val="16"/>
                      <w:szCs w:val="16"/>
                    </w:rPr>
                  </w:pPr>
                  <w:r w:rsidRPr="00E100D4">
                    <w:rPr>
                      <w:rFonts w:ascii="Arial" w:hAnsi="Arial" w:cs="Arial"/>
                      <w:sz w:val="16"/>
                      <w:szCs w:val="16"/>
                    </w:rPr>
                    <w:t>679</w:t>
                  </w:r>
                </w:p>
              </w:tc>
              <w:tc>
                <w:tcPr>
                  <w:tcW w:w="3645" w:type="dxa"/>
                </w:tcPr>
                <w:p w14:paraId="38F7F789" w14:textId="77777777" w:rsidR="007D178E" w:rsidRPr="00E100D4" w:rsidRDefault="007D178E" w:rsidP="00312F6F">
                  <w:pPr>
                    <w:pStyle w:val="INENormal"/>
                    <w:jc w:val="center"/>
                    <w:rPr>
                      <w:rFonts w:ascii="Arial" w:hAnsi="Arial" w:cs="Arial"/>
                      <w:sz w:val="16"/>
                      <w:szCs w:val="16"/>
                    </w:rPr>
                  </w:pPr>
                  <w:r w:rsidRPr="00E100D4">
                    <w:rPr>
                      <w:rFonts w:ascii="Arial" w:eastAsia="Times New Roman" w:hAnsi="Arial" w:cs="Arial"/>
                      <w:sz w:val="16"/>
                      <w:szCs w:val="16"/>
                      <w:lang w:eastAsia="es-ES"/>
                    </w:rPr>
                    <w:t xml:space="preserve">A partir de la activación </w:t>
                  </w:r>
                  <w:r w:rsidRPr="00E100D4">
                    <w:rPr>
                      <w:rFonts w:ascii="Arial" w:hAnsi="Arial" w:cs="Arial"/>
                      <w:sz w:val="16"/>
                      <w:szCs w:val="16"/>
                    </w:rPr>
                    <w:t>al 31/12/2027</w:t>
                  </w:r>
                </w:p>
              </w:tc>
            </w:tr>
            <w:tr w:rsidR="007D178E" w:rsidRPr="00E100D4" w14:paraId="37090F50" w14:textId="77777777" w:rsidTr="007D178E">
              <w:trPr>
                <w:jc w:val="center"/>
              </w:trPr>
              <w:tc>
                <w:tcPr>
                  <w:tcW w:w="1762" w:type="dxa"/>
                </w:tcPr>
                <w:p w14:paraId="7FD03D2D" w14:textId="77777777" w:rsidR="007D178E" w:rsidRPr="00E100D4" w:rsidRDefault="007D178E" w:rsidP="00312F6F">
                  <w:pPr>
                    <w:pStyle w:val="INENormal"/>
                    <w:jc w:val="center"/>
                    <w:rPr>
                      <w:rFonts w:ascii="Arial" w:hAnsi="Arial" w:cs="Arial"/>
                      <w:sz w:val="16"/>
                      <w:szCs w:val="16"/>
                    </w:rPr>
                  </w:pPr>
                  <w:r w:rsidRPr="00E100D4">
                    <w:rPr>
                      <w:rFonts w:ascii="Arial" w:hAnsi="Arial" w:cs="Arial"/>
                      <w:sz w:val="16"/>
                      <w:szCs w:val="16"/>
                    </w:rPr>
                    <w:t>2028</w:t>
                  </w:r>
                </w:p>
              </w:tc>
              <w:tc>
                <w:tcPr>
                  <w:tcW w:w="1842" w:type="dxa"/>
                </w:tcPr>
                <w:p w14:paraId="72C7E85F" w14:textId="77777777" w:rsidR="007D178E" w:rsidRPr="00E100D4" w:rsidRDefault="007D178E" w:rsidP="00312F6F">
                  <w:pPr>
                    <w:pStyle w:val="INENormal"/>
                    <w:jc w:val="center"/>
                    <w:rPr>
                      <w:rFonts w:ascii="Arial" w:hAnsi="Arial" w:cs="Arial"/>
                      <w:sz w:val="16"/>
                      <w:szCs w:val="16"/>
                    </w:rPr>
                  </w:pPr>
                  <w:r w:rsidRPr="00E100D4">
                    <w:rPr>
                      <w:rFonts w:ascii="Arial" w:hAnsi="Arial" w:cs="Arial"/>
                      <w:sz w:val="16"/>
                      <w:szCs w:val="16"/>
                    </w:rPr>
                    <w:t>140</w:t>
                  </w:r>
                </w:p>
              </w:tc>
              <w:tc>
                <w:tcPr>
                  <w:tcW w:w="2127" w:type="dxa"/>
                </w:tcPr>
                <w:p w14:paraId="7A2A7C9E" w14:textId="77777777" w:rsidR="007D178E" w:rsidRPr="00E100D4" w:rsidRDefault="007D178E" w:rsidP="00312F6F">
                  <w:pPr>
                    <w:pStyle w:val="INENormal"/>
                    <w:jc w:val="center"/>
                    <w:rPr>
                      <w:rFonts w:ascii="Arial" w:hAnsi="Arial" w:cs="Arial"/>
                      <w:sz w:val="16"/>
                      <w:szCs w:val="16"/>
                    </w:rPr>
                  </w:pPr>
                  <w:r w:rsidRPr="00E100D4">
                    <w:rPr>
                      <w:rFonts w:ascii="Arial" w:hAnsi="Arial" w:cs="Arial"/>
                      <w:sz w:val="16"/>
                      <w:szCs w:val="16"/>
                    </w:rPr>
                    <w:t>560</w:t>
                  </w:r>
                </w:p>
              </w:tc>
              <w:tc>
                <w:tcPr>
                  <w:tcW w:w="3645" w:type="dxa"/>
                </w:tcPr>
                <w:p w14:paraId="4AFBC032" w14:textId="77777777" w:rsidR="007D178E" w:rsidRPr="00E100D4" w:rsidRDefault="007D178E" w:rsidP="00312F6F">
                  <w:pPr>
                    <w:pStyle w:val="INENormal"/>
                    <w:keepNext/>
                    <w:jc w:val="center"/>
                    <w:rPr>
                      <w:rFonts w:ascii="Arial" w:hAnsi="Arial" w:cs="Arial"/>
                      <w:sz w:val="16"/>
                      <w:szCs w:val="16"/>
                    </w:rPr>
                  </w:pPr>
                  <w:r w:rsidRPr="00E100D4">
                    <w:rPr>
                      <w:rFonts w:ascii="Arial" w:eastAsia="Times New Roman" w:hAnsi="Arial" w:cs="Arial"/>
                      <w:sz w:val="16"/>
                      <w:szCs w:val="16"/>
                      <w:lang w:eastAsia="es-ES"/>
                    </w:rPr>
                    <w:t xml:space="preserve">A partir de la activación </w:t>
                  </w:r>
                  <w:r w:rsidRPr="00E100D4">
                    <w:rPr>
                      <w:rFonts w:ascii="Arial" w:hAnsi="Arial" w:cs="Arial"/>
                      <w:sz w:val="16"/>
                      <w:szCs w:val="16"/>
                    </w:rPr>
                    <w:t>al 31/12/2028</w:t>
                  </w:r>
                </w:p>
              </w:tc>
            </w:tr>
          </w:tbl>
          <w:p w14:paraId="719D3F09" w14:textId="54AE9E11" w:rsidR="007D178E" w:rsidRPr="00E100D4" w:rsidRDefault="007D178E" w:rsidP="00312F6F">
            <w:pPr>
              <w:pStyle w:val="Descripcin"/>
              <w:cnfStyle w:val="000000100000" w:firstRow="0" w:lastRow="0" w:firstColumn="0" w:lastColumn="0" w:oddVBand="0" w:evenVBand="0" w:oddHBand="1" w:evenHBand="0" w:firstRowFirstColumn="0" w:firstRowLastColumn="0" w:lastRowFirstColumn="0" w:lastRowLastColumn="0"/>
              <w:rPr>
                <w:rFonts w:eastAsia="MS Mincho" w:cs="Arial"/>
                <w:sz w:val="16"/>
                <w:szCs w:val="16"/>
                <w:lang w:eastAsia="es-MX"/>
              </w:rPr>
            </w:pPr>
            <w:r w:rsidRPr="00E100D4">
              <w:rPr>
                <w:rFonts w:cs="Arial"/>
                <w:sz w:val="16"/>
                <w:szCs w:val="16"/>
              </w:rPr>
              <w:t xml:space="preserve">Tabla </w:t>
            </w:r>
            <w:r w:rsidRPr="00E100D4">
              <w:rPr>
                <w:rFonts w:cs="Arial"/>
                <w:sz w:val="16"/>
                <w:szCs w:val="16"/>
              </w:rPr>
              <w:fldChar w:fldCharType="begin"/>
            </w:r>
            <w:r w:rsidRPr="00E100D4">
              <w:rPr>
                <w:rFonts w:cs="Arial"/>
                <w:sz w:val="16"/>
                <w:szCs w:val="16"/>
              </w:rPr>
              <w:instrText xml:space="preserve"> SEQ Tabla \* ARABIC </w:instrText>
            </w:r>
            <w:r w:rsidRPr="00E100D4">
              <w:rPr>
                <w:rFonts w:cs="Arial"/>
                <w:sz w:val="16"/>
                <w:szCs w:val="16"/>
              </w:rPr>
              <w:fldChar w:fldCharType="separate"/>
            </w:r>
            <w:r w:rsidR="007F5DD0">
              <w:rPr>
                <w:rFonts w:cs="Arial"/>
                <w:noProof/>
                <w:sz w:val="16"/>
                <w:szCs w:val="16"/>
              </w:rPr>
              <w:t>1</w:t>
            </w:r>
            <w:r w:rsidRPr="00E100D4">
              <w:rPr>
                <w:rFonts w:cs="Arial"/>
                <w:sz w:val="16"/>
                <w:szCs w:val="16"/>
              </w:rPr>
              <w:fldChar w:fldCharType="end"/>
            </w:r>
            <w:r w:rsidRPr="00E100D4">
              <w:rPr>
                <w:rFonts w:cs="Arial"/>
                <w:sz w:val="16"/>
                <w:szCs w:val="16"/>
              </w:rPr>
              <w:t>. Requerimientos por vigencia</w:t>
            </w:r>
          </w:p>
          <w:p w14:paraId="38882758" w14:textId="77777777" w:rsidR="007D178E" w:rsidRPr="00E100D4" w:rsidRDefault="007D178E" w:rsidP="00312F6F">
            <w:pP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rial" w:eastAsia="MS Mincho" w:hAnsi="Arial" w:cs="Arial"/>
                <w:color w:val="000000"/>
                <w:sz w:val="16"/>
                <w:szCs w:val="16"/>
                <w:lang w:eastAsia="es-MX"/>
              </w:rPr>
            </w:pPr>
            <w:r w:rsidRPr="00E100D4">
              <w:rPr>
                <w:rFonts w:ascii="Arial" w:eastAsia="MS Mincho" w:hAnsi="Arial" w:cs="Arial"/>
                <w:color w:val="000000"/>
                <w:sz w:val="16"/>
                <w:szCs w:val="16"/>
                <w:lang w:eastAsia="es-MX"/>
              </w:rPr>
              <w:t>U</w:t>
            </w:r>
            <w:r w:rsidRPr="00E100D4">
              <w:rPr>
                <w:rFonts w:ascii="Arial" w:eastAsia="MS Mincho" w:hAnsi="Arial" w:cs="Arial"/>
                <w:color w:val="000000"/>
                <w:sz w:val="16"/>
                <w:szCs w:val="16"/>
              </w:rPr>
              <w:t xml:space="preserve">na solución </w:t>
            </w:r>
            <w:r w:rsidRPr="00E100D4">
              <w:rPr>
                <w:rFonts w:ascii="Arial" w:eastAsia="MS Mincho" w:hAnsi="Arial" w:cs="Arial"/>
                <w:color w:val="000000"/>
                <w:sz w:val="16"/>
                <w:szCs w:val="16"/>
                <w:lang w:eastAsia="es-MX"/>
              </w:rPr>
              <w:t xml:space="preserve">que se integre con herramientas </w:t>
            </w:r>
            <w:r w:rsidRPr="00E100D4">
              <w:rPr>
                <w:rFonts w:ascii="Arial" w:eastAsia="MS Mincho" w:hAnsi="Arial" w:cs="Arial"/>
                <w:color w:val="000000"/>
                <w:sz w:val="16"/>
                <w:szCs w:val="16"/>
              </w:rPr>
              <w:t>DevSecOps</w:t>
            </w:r>
            <w:r w:rsidRPr="00E100D4">
              <w:rPr>
                <w:rFonts w:ascii="Arial" w:eastAsia="MS Mincho" w:hAnsi="Arial" w:cs="Arial"/>
                <w:color w:val="000000"/>
                <w:sz w:val="16"/>
                <w:szCs w:val="16"/>
                <w:lang w:eastAsia="es-MX"/>
              </w:rPr>
              <w:t xml:space="preserve"> con las siguientes características:</w:t>
            </w:r>
          </w:p>
          <w:p w14:paraId="5A5A242C" w14:textId="2E5AFAC4" w:rsidR="007D178E" w:rsidRPr="00E100D4" w:rsidRDefault="00E35FFF">
            <w:pPr>
              <w:numPr>
                <w:ilvl w:val="0"/>
                <w:numId w:val="128"/>
              </w:numPr>
              <w:spacing w:after="20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Arial" w:eastAsia="MS Mincho" w:hAnsi="Arial" w:cs="Arial"/>
                <w:color w:val="000000"/>
                <w:sz w:val="16"/>
                <w:szCs w:val="16"/>
                <w:lang w:eastAsia="es-MX"/>
              </w:rPr>
            </w:pPr>
            <w:r>
              <w:rPr>
                <w:rFonts w:ascii="Arial" w:eastAsia="Calibri" w:hAnsi="Arial" w:cs="Arial"/>
                <w:color w:val="000000"/>
                <w:sz w:val="16"/>
                <w:szCs w:val="16"/>
              </w:rPr>
              <w:t>Q</w:t>
            </w:r>
            <w:r w:rsidR="007D178E" w:rsidRPr="00E100D4">
              <w:rPr>
                <w:rFonts w:ascii="Arial" w:eastAsia="Calibri" w:hAnsi="Arial" w:cs="Arial"/>
                <w:color w:val="000000"/>
                <w:sz w:val="16"/>
                <w:szCs w:val="16"/>
              </w:rPr>
              <w:t xml:space="preserve">ue se integre </w:t>
            </w:r>
            <w:r w:rsidR="007D178E" w:rsidRPr="00E100D4">
              <w:rPr>
                <w:rFonts w:ascii="Arial" w:eastAsia="MS Mincho" w:hAnsi="Arial" w:cs="Arial"/>
                <w:color w:val="000000"/>
                <w:sz w:val="16"/>
                <w:szCs w:val="16"/>
                <w:lang w:eastAsia="es-MX"/>
              </w:rPr>
              <w:t xml:space="preserve">con herramientas </w:t>
            </w:r>
            <w:r w:rsidR="007D178E" w:rsidRPr="00E100D4">
              <w:rPr>
                <w:rFonts w:ascii="Arial" w:eastAsia="Calibri" w:hAnsi="Arial" w:cs="Arial"/>
                <w:color w:val="000000"/>
                <w:sz w:val="16"/>
                <w:szCs w:val="16"/>
              </w:rPr>
              <w:t>CI/CD</w:t>
            </w:r>
          </w:p>
          <w:p w14:paraId="4F2A9795" w14:textId="77777777" w:rsidR="007D178E" w:rsidRPr="00E100D4" w:rsidRDefault="007D178E">
            <w:pPr>
              <w:numPr>
                <w:ilvl w:val="0"/>
                <w:numId w:val="128"/>
              </w:numPr>
              <w:spacing w:after="20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sz w:val="16"/>
                <w:szCs w:val="16"/>
              </w:rPr>
            </w:pPr>
            <w:r w:rsidRPr="00E100D4">
              <w:rPr>
                <w:rFonts w:ascii="Arial" w:eastAsia="MS Mincho" w:hAnsi="Arial" w:cs="Arial"/>
                <w:color w:val="000000"/>
                <w:sz w:val="16"/>
                <w:szCs w:val="16"/>
                <w:lang w:eastAsia="es-MX"/>
              </w:rPr>
              <w:t xml:space="preserve">contar con API’s para generar escaneos y reportes. </w:t>
            </w:r>
          </w:p>
          <w:p w14:paraId="300602AD" w14:textId="77777777" w:rsidR="007D178E" w:rsidRPr="00E100D4" w:rsidRDefault="007D178E">
            <w:pPr>
              <w:numPr>
                <w:ilvl w:val="0"/>
                <w:numId w:val="128"/>
              </w:numPr>
              <w:spacing w:after="20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sz w:val="16"/>
                <w:szCs w:val="16"/>
              </w:rPr>
            </w:pPr>
            <w:r w:rsidRPr="00E100D4">
              <w:rPr>
                <w:rFonts w:ascii="Arial" w:eastAsia="Calibri" w:hAnsi="Arial" w:cs="Arial"/>
                <w:color w:val="000000"/>
                <w:sz w:val="16"/>
                <w:szCs w:val="16"/>
              </w:rPr>
              <w:t>Integración con AWS.</w:t>
            </w:r>
          </w:p>
          <w:p w14:paraId="71A16EA0" w14:textId="77777777" w:rsidR="007D178E" w:rsidRPr="00E100D4" w:rsidRDefault="007D178E">
            <w:pPr>
              <w:numPr>
                <w:ilvl w:val="0"/>
                <w:numId w:val="128"/>
              </w:numPr>
              <w:spacing w:after="20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sz w:val="16"/>
                <w:szCs w:val="16"/>
              </w:rPr>
            </w:pPr>
            <w:r w:rsidRPr="00E100D4">
              <w:rPr>
                <w:rFonts w:ascii="Arial" w:eastAsia="Calibri" w:hAnsi="Arial" w:cs="Arial"/>
                <w:color w:val="000000"/>
                <w:sz w:val="16"/>
                <w:szCs w:val="16"/>
              </w:rPr>
              <w:t>IA para correcciones de seguridad.</w:t>
            </w:r>
          </w:p>
          <w:p w14:paraId="591DF0C7" w14:textId="77777777" w:rsidR="007D178E" w:rsidRPr="00E100D4" w:rsidRDefault="007D178E" w:rsidP="00312F6F">
            <w:pPr>
              <w:spacing w:after="200" w:line="276" w:lineRule="auto"/>
              <w:ind w:left="720"/>
              <w:contextualSpacing/>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sz w:val="16"/>
                <w:szCs w:val="16"/>
              </w:rPr>
            </w:pPr>
            <w:r w:rsidRPr="00E100D4">
              <w:rPr>
                <w:rFonts w:ascii="Arial" w:eastAsia="Calibri" w:hAnsi="Arial" w:cs="Arial"/>
                <w:color w:val="000000"/>
                <w:sz w:val="16"/>
                <w:szCs w:val="16"/>
              </w:rPr>
              <w:t xml:space="preserve">NOTA: No hacer uso de IA’s de terceros. </w:t>
            </w:r>
          </w:p>
          <w:p w14:paraId="6CAAD77C" w14:textId="77777777" w:rsidR="007D178E" w:rsidRPr="00E100D4" w:rsidRDefault="007D178E">
            <w:pPr>
              <w:numPr>
                <w:ilvl w:val="0"/>
                <w:numId w:val="128"/>
              </w:numPr>
              <w:spacing w:after="20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sz w:val="16"/>
                <w:szCs w:val="16"/>
              </w:rPr>
            </w:pPr>
            <w:r w:rsidRPr="00E100D4">
              <w:rPr>
                <w:rFonts w:ascii="Arial" w:eastAsia="Calibri" w:hAnsi="Arial" w:cs="Arial"/>
                <w:color w:val="000000"/>
                <w:sz w:val="16"/>
                <w:szCs w:val="16"/>
              </w:rPr>
              <w:t>ser compatible con los protocolos seguros: TLS 1.2 o superior.</w:t>
            </w:r>
          </w:p>
          <w:p w14:paraId="71199E0A" w14:textId="77777777" w:rsidR="007D178E" w:rsidRPr="00E100D4" w:rsidRDefault="007D178E">
            <w:pPr>
              <w:numPr>
                <w:ilvl w:val="0"/>
                <w:numId w:val="128"/>
              </w:numPr>
              <w:spacing w:after="20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sz w:val="16"/>
                <w:szCs w:val="16"/>
              </w:rPr>
            </w:pPr>
            <w:r w:rsidRPr="00E100D4">
              <w:rPr>
                <w:rFonts w:ascii="Arial" w:eastAsia="Calibri" w:hAnsi="Arial" w:cs="Arial"/>
                <w:color w:val="000000"/>
                <w:sz w:val="16"/>
                <w:szCs w:val="16"/>
              </w:rPr>
              <w:t>para el cifrado de datos en reposo utilizar AES-256</w:t>
            </w:r>
          </w:p>
          <w:p w14:paraId="7ED0D858" w14:textId="77777777" w:rsidR="007D178E" w:rsidRPr="00E100D4" w:rsidRDefault="007D178E">
            <w:pPr>
              <w:numPr>
                <w:ilvl w:val="0"/>
                <w:numId w:val="128"/>
              </w:numPr>
              <w:spacing w:after="20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sz w:val="16"/>
                <w:szCs w:val="16"/>
              </w:rPr>
            </w:pPr>
            <w:r w:rsidRPr="00E100D4">
              <w:rPr>
                <w:rFonts w:ascii="Arial" w:eastAsia="Calibri" w:hAnsi="Arial" w:cs="Arial"/>
                <w:color w:val="000000"/>
                <w:sz w:val="16"/>
                <w:szCs w:val="16"/>
              </w:rPr>
              <w:t>Ser compatible con autenticación multifactor (MFA), para la cantidad de usuarios indicados en la Tabla 1. Requerimientos por vigencia, y para el usuario Administrador.</w:t>
            </w:r>
          </w:p>
          <w:p w14:paraId="2D08ABC5" w14:textId="77777777" w:rsidR="007D178E" w:rsidRPr="00E100D4" w:rsidRDefault="007D178E">
            <w:pPr>
              <w:numPr>
                <w:ilvl w:val="0"/>
                <w:numId w:val="128"/>
              </w:numPr>
              <w:spacing w:after="20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sz w:val="16"/>
                <w:szCs w:val="16"/>
              </w:rPr>
            </w:pPr>
            <w:r w:rsidRPr="00E100D4">
              <w:rPr>
                <w:rFonts w:ascii="Arial" w:eastAsia="Calibri" w:hAnsi="Arial" w:cs="Arial"/>
                <w:color w:val="000000"/>
                <w:sz w:val="16"/>
                <w:szCs w:val="16"/>
              </w:rPr>
              <w:t>Contar con un control de acceso basado en roles (RBAC)</w:t>
            </w:r>
          </w:p>
          <w:p w14:paraId="40B26B86" w14:textId="77777777" w:rsidR="007D178E" w:rsidRPr="00E100D4" w:rsidRDefault="007D178E">
            <w:pPr>
              <w:numPr>
                <w:ilvl w:val="0"/>
                <w:numId w:val="128"/>
              </w:numPr>
              <w:spacing w:after="20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sz w:val="16"/>
                <w:szCs w:val="16"/>
              </w:rPr>
            </w:pPr>
            <w:r w:rsidRPr="00E100D4">
              <w:rPr>
                <w:rFonts w:ascii="Arial" w:eastAsia="Calibri" w:hAnsi="Arial" w:cs="Arial"/>
                <w:color w:val="000000"/>
                <w:sz w:val="16"/>
                <w:szCs w:val="16"/>
              </w:rPr>
              <w:t>Contar con un registro de actividad de los escaneos y los usuarios.</w:t>
            </w:r>
          </w:p>
          <w:p w14:paraId="17D3CE0C" w14:textId="77777777" w:rsidR="007D178E" w:rsidRPr="00E100D4" w:rsidRDefault="007D178E" w:rsidP="00312F6F">
            <w:pPr>
              <w:spacing w:after="200"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sz w:val="16"/>
                <w:szCs w:val="16"/>
              </w:rPr>
            </w:pPr>
          </w:p>
          <w:p w14:paraId="33945816" w14:textId="77777777" w:rsidR="007D178E" w:rsidRPr="00E100D4" w:rsidRDefault="007D178E" w:rsidP="00312F6F">
            <w:pPr>
              <w:jc w:val="both"/>
              <w:cnfStyle w:val="000000100000" w:firstRow="0" w:lastRow="0" w:firstColumn="0" w:lastColumn="0" w:oddVBand="0" w:evenVBand="0" w:oddHBand="1" w:evenHBand="0" w:firstRowFirstColumn="0" w:firstRowLastColumn="0" w:lastRowFirstColumn="0" w:lastRowLastColumn="0"/>
              <w:rPr>
                <w:rFonts w:ascii="Arial" w:hAnsi="Arial" w:cs="Arial"/>
                <w:b/>
                <w:bCs/>
                <w:color w:val="000000" w:themeColor="text1"/>
                <w:sz w:val="16"/>
                <w:szCs w:val="16"/>
              </w:rPr>
            </w:pPr>
            <w:r w:rsidRPr="00E100D4">
              <w:rPr>
                <w:rFonts w:ascii="Arial" w:hAnsi="Arial" w:cs="Arial"/>
                <w:b/>
                <w:color w:val="000000" w:themeColor="text1"/>
                <w:sz w:val="16"/>
                <w:szCs w:val="16"/>
              </w:rPr>
              <w:lastRenderedPageBreak/>
              <w:t xml:space="preserve">La solución </w:t>
            </w:r>
            <w:r w:rsidRPr="00E100D4">
              <w:rPr>
                <w:rFonts w:ascii="Arial" w:hAnsi="Arial" w:cs="Arial"/>
                <w:b/>
                <w:sz w:val="16"/>
                <w:szCs w:val="16"/>
              </w:rPr>
              <w:t>SAST (Static Application Security Testing)</w:t>
            </w:r>
            <w:r w:rsidRPr="00E100D4">
              <w:rPr>
                <w:rFonts w:ascii="Arial" w:hAnsi="Arial" w:cs="Arial"/>
                <w:b/>
                <w:color w:val="000000" w:themeColor="text1"/>
                <w:sz w:val="16"/>
                <w:szCs w:val="16"/>
              </w:rPr>
              <w:t xml:space="preserve"> debe contar con las siguientes funcionalidades:</w:t>
            </w:r>
          </w:p>
          <w:p w14:paraId="5D040088" w14:textId="77777777" w:rsidR="007D178E" w:rsidRPr="00E100D4" w:rsidRDefault="007D178E">
            <w:pPr>
              <w:pStyle w:val="paragraph0"/>
              <w:numPr>
                <w:ilvl w:val="0"/>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permitir 13 (trece) escaneos concurrentes o simultáneos de código fuente.</w:t>
            </w:r>
          </w:p>
          <w:p w14:paraId="7D95589D" w14:textId="77777777" w:rsidR="007D178E" w:rsidRPr="00E100D4" w:rsidRDefault="007D178E">
            <w:pPr>
              <w:pStyle w:val="paragraph0"/>
              <w:numPr>
                <w:ilvl w:val="0"/>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contar con una interfaz web que cuente con al menos las siguientes funciones:</w:t>
            </w:r>
          </w:p>
          <w:p w14:paraId="65757EDC"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Realizar escaneos</w:t>
            </w:r>
          </w:p>
          <w:p w14:paraId="6790B9A0"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Visualización de reportes o resultados</w:t>
            </w:r>
          </w:p>
          <w:p w14:paraId="362E2B0F"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Administración de usuarios y proyectos o aplicaciones.</w:t>
            </w:r>
          </w:p>
          <w:p w14:paraId="2436A290"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Descarga de reportes</w:t>
            </w:r>
          </w:p>
          <w:p w14:paraId="5F07260F"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Visualización de los históricos de los escaneos o proyectos</w:t>
            </w:r>
          </w:p>
          <w:p w14:paraId="304BECAF" w14:textId="77777777" w:rsidR="007D178E" w:rsidRPr="00E100D4" w:rsidRDefault="007D178E">
            <w:pPr>
              <w:pStyle w:val="paragraph0"/>
              <w:numPr>
                <w:ilvl w:val="0"/>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contar con el rol de usuario administrador</w:t>
            </w:r>
          </w:p>
          <w:p w14:paraId="6BC3CA3E" w14:textId="77777777" w:rsidR="007D178E" w:rsidRPr="00E100D4" w:rsidRDefault="007D178E">
            <w:pPr>
              <w:pStyle w:val="paragraph0"/>
              <w:numPr>
                <w:ilvl w:val="0"/>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permitir la identificación de las vulnerabilidades haciendo uso de al menos los estándares Top 10 OWASP 2021 y OWASP Mobile.</w:t>
            </w:r>
          </w:p>
          <w:p w14:paraId="5132901A" w14:textId="77777777" w:rsidR="007D178E" w:rsidRPr="00E100D4" w:rsidRDefault="007D178E">
            <w:pPr>
              <w:pStyle w:val="paragraph0"/>
              <w:numPr>
                <w:ilvl w:val="0"/>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permitir realizar escaneos a demanda de acuerdo con la suscripción requerida por el Instituto.</w:t>
            </w:r>
          </w:p>
          <w:p w14:paraId="1BCF1EB9" w14:textId="77777777" w:rsidR="007D178E" w:rsidRPr="00E100D4" w:rsidRDefault="007D178E">
            <w:pPr>
              <w:pStyle w:val="paragraph0"/>
              <w:numPr>
                <w:ilvl w:val="0"/>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generar reglas o políticas de seguridad personalizadas.</w:t>
            </w:r>
          </w:p>
          <w:p w14:paraId="73DA5A8C" w14:textId="77777777" w:rsidR="007D178E" w:rsidRPr="00E100D4" w:rsidRDefault="007D178E">
            <w:pPr>
              <w:pStyle w:val="paragraph0"/>
              <w:numPr>
                <w:ilvl w:val="0"/>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Soportar al menos los siguientes lenguajes de programación:</w:t>
            </w:r>
          </w:p>
          <w:p w14:paraId="1AD0A7AB"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PHP</w:t>
            </w:r>
          </w:p>
          <w:p w14:paraId="51BD19DF"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C#</w:t>
            </w:r>
          </w:p>
          <w:p w14:paraId="5E96562D"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Typescript</w:t>
            </w:r>
          </w:p>
          <w:p w14:paraId="4874F834"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JavaScript</w:t>
            </w:r>
          </w:p>
          <w:p w14:paraId="4A62C665"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Java</w:t>
            </w:r>
          </w:p>
          <w:p w14:paraId="4A61F2EC"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Python</w:t>
            </w:r>
          </w:p>
          <w:p w14:paraId="2AB12698"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C++</w:t>
            </w:r>
          </w:p>
          <w:p w14:paraId="69226D68"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Dart</w:t>
            </w:r>
          </w:p>
          <w:p w14:paraId="68CC26F7"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Angular</w:t>
            </w:r>
          </w:p>
          <w:p w14:paraId="7AFFB90E" w14:textId="77777777" w:rsidR="007D178E" w:rsidRPr="00E100D4" w:rsidRDefault="007D178E">
            <w:pPr>
              <w:pStyle w:val="paragraph0"/>
              <w:numPr>
                <w:ilvl w:val="0"/>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Los reportes de resultados deben tener las siguientes características, considerando:</w:t>
            </w:r>
          </w:p>
          <w:p w14:paraId="3F6B3A6F"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Hallazgo</w:t>
            </w:r>
          </w:p>
          <w:p w14:paraId="0FAD80FB"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Descripción</w:t>
            </w:r>
          </w:p>
          <w:p w14:paraId="0E39C9B2"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Severidad</w:t>
            </w:r>
          </w:p>
          <w:p w14:paraId="59FB6118"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Archivo y línea en la que se identificó</w:t>
            </w:r>
          </w:p>
          <w:p w14:paraId="1BC8AEBC" w14:textId="77777777" w:rsidR="007D178E" w:rsidRPr="00E100D4" w:rsidRDefault="007D178E">
            <w:pPr>
              <w:pStyle w:val="paragraph0"/>
              <w:numPr>
                <w:ilvl w:val="1"/>
                <w:numId w:val="118"/>
              </w:numPr>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sz w:val="16"/>
                <w:szCs w:val="16"/>
              </w:rPr>
              <w:t>Referencias</w:t>
            </w:r>
          </w:p>
          <w:p w14:paraId="7CE4340A" w14:textId="77777777" w:rsidR="007D178E" w:rsidRPr="00E100D4" w:rsidRDefault="007D178E" w:rsidP="00312F6F">
            <w:pPr>
              <w:jc w:val="both"/>
              <w:cnfStyle w:val="000000100000" w:firstRow="0" w:lastRow="0" w:firstColumn="0" w:lastColumn="0" w:oddVBand="0" w:evenVBand="0" w:oddHBand="1" w:evenHBand="0" w:firstRowFirstColumn="0" w:firstRowLastColumn="0" w:lastRowFirstColumn="0" w:lastRowLastColumn="0"/>
              <w:rPr>
                <w:rFonts w:ascii="Arial" w:hAnsi="Arial" w:cs="Arial"/>
                <w:b/>
                <w:color w:val="000000"/>
                <w:sz w:val="16"/>
                <w:szCs w:val="16"/>
              </w:rPr>
            </w:pPr>
            <w:r w:rsidRPr="00E100D4">
              <w:rPr>
                <w:rFonts w:ascii="Arial" w:hAnsi="Arial" w:cs="Arial"/>
                <w:b/>
                <w:color w:val="000000"/>
                <w:sz w:val="16"/>
                <w:szCs w:val="16"/>
              </w:rPr>
              <w:t>La solución SCA (Software Composition Analysis) debe contar con las siguientes funcionalidades:</w:t>
            </w:r>
          </w:p>
          <w:p w14:paraId="59AD6A5A" w14:textId="77777777" w:rsidR="007D178E" w:rsidRPr="00E100D4" w:rsidRDefault="007D178E">
            <w:pPr>
              <w:pStyle w:val="paragraph0"/>
              <w:numPr>
                <w:ilvl w:val="0"/>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Permitir 13 (trece) escaneos concurrentes o simultáneos.</w:t>
            </w:r>
          </w:p>
          <w:p w14:paraId="6CD5EF4F" w14:textId="77777777" w:rsidR="007D178E" w:rsidRPr="00E100D4" w:rsidRDefault="007D178E">
            <w:pPr>
              <w:pStyle w:val="paragraph0"/>
              <w:numPr>
                <w:ilvl w:val="0"/>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 xml:space="preserve">Identificar vulnerabilidades en dependencias o componentes de terceros. </w:t>
            </w:r>
          </w:p>
          <w:p w14:paraId="664AAA20" w14:textId="77777777" w:rsidR="007D178E" w:rsidRPr="00E100D4" w:rsidRDefault="007D178E">
            <w:pPr>
              <w:pStyle w:val="paragraph0"/>
              <w:numPr>
                <w:ilvl w:val="0"/>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sz w:val="16"/>
                <w:szCs w:val="16"/>
              </w:rPr>
            </w:pPr>
            <w:r w:rsidRPr="00E100D4">
              <w:rPr>
                <w:rStyle w:val="eop"/>
                <w:rFonts w:ascii="Arial" w:hAnsi="Arial" w:cs="Arial"/>
                <w:sz w:val="16"/>
                <w:szCs w:val="16"/>
              </w:rPr>
              <w:t>Detectar paquetes maliciosos</w:t>
            </w:r>
          </w:p>
          <w:p w14:paraId="596D745A" w14:textId="77777777" w:rsidR="007D178E" w:rsidRPr="00E100D4" w:rsidRDefault="007D178E">
            <w:pPr>
              <w:pStyle w:val="paragraph0"/>
              <w:numPr>
                <w:ilvl w:val="0"/>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contar con una interfaz web que pueda tener al menos las siguientes funciones:</w:t>
            </w:r>
          </w:p>
          <w:p w14:paraId="57157BA8" w14:textId="77777777" w:rsidR="007D178E" w:rsidRPr="00E100D4" w:rsidRDefault="007D178E">
            <w:pPr>
              <w:pStyle w:val="paragraph0"/>
              <w:numPr>
                <w:ilvl w:val="1"/>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Realizar escaneos</w:t>
            </w:r>
          </w:p>
          <w:p w14:paraId="6E35C980" w14:textId="77777777" w:rsidR="007D178E" w:rsidRPr="00E100D4" w:rsidRDefault="007D178E">
            <w:pPr>
              <w:pStyle w:val="paragraph0"/>
              <w:numPr>
                <w:ilvl w:val="1"/>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Visualización de reportes o resultados</w:t>
            </w:r>
          </w:p>
          <w:p w14:paraId="20801BCD" w14:textId="77777777" w:rsidR="007D178E" w:rsidRPr="00E100D4" w:rsidRDefault="007D178E">
            <w:pPr>
              <w:pStyle w:val="paragraph0"/>
              <w:numPr>
                <w:ilvl w:val="1"/>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Administración de usuarios y proyectos o aplicaciones.</w:t>
            </w:r>
          </w:p>
          <w:p w14:paraId="6DB75B51" w14:textId="77777777" w:rsidR="007D178E" w:rsidRPr="00E100D4" w:rsidRDefault="007D178E">
            <w:pPr>
              <w:pStyle w:val="paragraph0"/>
              <w:numPr>
                <w:ilvl w:val="1"/>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Descarga de reportes</w:t>
            </w:r>
          </w:p>
          <w:p w14:paraId="2E371615" w14:textId="77777777" w:rsidR="007D178E" w:rsidRPr="00E100D4" w:rsidRDefault="007D178E">
            <w:pPr>
              <w:pStyle w:val="paragraph0"/>
              <w:numPr>
                <w:ilvl w:val="1"/>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Visualización de los históricos de los escaneos o proyectos</w:t>
            </w:r>
          </w:p>
          <w:p w14:paraId="1256ED96" w14:textId="77777777" w:rsidR="007D178E" w:rsidRPr="00E100D4" w:rsidRDefault="007D178E">
            <w:pPr>
              <w:pStyle w:val="paragraph0"/>
              <w:numPr>
                <w:ilvl w:val="0"/>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contar con el rol de usuario administrador</w:t>
            </w:r>
          </w:p>
          <w:p w14:paraId="2BE551AF" w14:textId="77777777" w:rsidR="007D178E" w:rsidRPr="00E100D4" w:rsidRDefault="007D178E">
            <w:pPr>
              <w:pStyle w:val="paragraph0"/>
              <w:numPr>
                <w:ilvl w:val="0"/>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 xml:space="preserve">permitir realizar escaneos a demanda de acuerdo con la suscripción requerida por el Instituto </w:t>
            </w:r>
          </w:p>
          <w:p w14:paraId="177B7746" w14:textId="77777777" w:rsidR="007D178E" w:rsidRPr="00E100D4" w:rsidRDefault="007D178E">
            <w:pPr>
              <w:pStyle w:val="paragraph0"/>
              <w:numPr>
                <w:ilvl w:val="0"/>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generar reglas o políticas de seguridad personalizadas.</w:t>
            </w:r>
          </w:p>
          <w:p w14:paraId="769B83F4" w14:textId="77777777" w:rsidR="007D178E" w:rsidRPr="00E100D4" w:rsidRDefault="007D178E">
            <w:pPr>
              <w:pStyle w:val="paragraph0"/>
              <w:numPr>
                <w:ilvl w:val="0"/>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diferenciar entre librerías directas y librerías transitivas.</w:t>
            </w:r>
          </w:p>
          <w:p w14:paraId="47222B70" w14:textId="77777777" w:rsidR="007D178E" w:rsidRPr="00E100D4" w:rsidRDefault="007D178E">
            <w:pPr>
              <w:pStyle w:val="paragraph0"/>
              <w:numPr>
                <w:ilvl w:val="0"/>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lastRenderedPageBreak/>
              <w:t>generar reportes de hallazgos, con las siguientes características:</w:t>
            </w:r>
          </w:p>
          <w:p w14:paraId="04E95503" w14:textId="77777777" w:rsidR="007D178E" w:rsidRPr="00E100D4" w:rsidRDefault="007D178E">
            <w:pPr>
              <w:pStyle w:val="paragraph0"/>
              <w:numPr>
                <w:ilvl w:val="1"/>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Nombre y versión de la librería vulnerable</w:t>
            </w:r>
          </w:p>
          <w:p w14:paraId="066F0818" w14:textId="77777777" w:rsidR="007D178E" w:rsidRPr="00E100D4" w:rsidRDefault="007D178E">
            <w:pPr>
              <w:pStyle w:val="paragraph0"/>
              <w:numPr>
                <w:ilvl w:val="1"/>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Score de riesgo</w:t>
            </w:r>
          </w:p>
          <w:p w14:paraId="6C963671" w14:textId="77777777" w:rsidR="007D178E" w:rsidRPr="00E100D4" w:rsidRDefault="007D178E">
            <w:pPr>
              <w:pStyle w:val="paragraph0"/>
              <w:numPr>
                <w:ilvl w:val="1"/>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Identificar si la librería esta actualizada o desactualizada</w:t>
            </w:r>
          </w:p>
          <w:p w14:paraId="59B36FF4" w14:textId="77777777" w:rsidR="007D178E" w:rsidRPr="00E100D4" w:rsidRDefault="007D178E">
            <w:pPr>
              <w:pStyle w:val="paragraph0"/>
              <w:numPr>
                <w:ilvl w:val="1"/>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Vulnerabilidades asociadas</w:t>
            </w:r>
          </w:p>
          <w:p w14:paraId="53DADADA" w14:textId="77777777" w:rsidR="007D178E" w:rsidRPr="00E100D4" w:rsidRDefault="007D178E">
            <w:pPr>
              <w:pStyle w:val="paragraph0"/>
              <w:numPr>
                <w:ilvl w:val="1"/>
                <w:numId w:val="122"/>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CVE asociado, en caso de aplicar</w:t>
            </w:r>
          </w:p>
          <w:p w14:paraId="0E0AB6AA"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sz w:val="16"/>
                <w:szCs w:val="16"/>
              </w:rPr>
            </w:pPr>
            <w:r w:rsidRPr="00E100D4">
              <w:rPr>
                <w:rStyle w:val="eop"/>
                <w:rFonts w:ascii="Arial" w:hAnsi="Arial" w:cs="Arial"/>
                <w:b/>
                <w:sz w:val="16"/>
                <w:szCs w:val="16"/>
              </w:rPr>
              <w:t xml:space="preserve">En caso de ofrecer una solución on-premise o hibrida para SAST </w:t>
            </w:r>
            <w:r w:rsidRPr="00E100D4">
              <w:rPr>
                <w:rStyle w:val="eop"/>
                <w:rFonts w:ascii="Arial" w:hAnsi="Arial" w:cs="Arial"/>
                <w:sz w:val="16"/>
                <w:szCs w:val="16"/>
              </w:rPr>
              <w:t>(</w:t>
            </w:r>
            <w:r w:rsidRPr="00E100D4">
              <w:rPr>
                <w:rStyle w:val="eop"/>
                <w:rFonts w:ascii="Arial" w:hAnsi="Arial" w:cs="Arial"/>
                <w:b/>
                <w:sz w:val="16"/>
                <w:szCs w:val="16"/>
              </w:rPr>
              <w:t xml:space="preserve">Static Application Security Testing) y SCA (Software Composition Analysis), se debe considerar: </w:t>
            </w:r>
          </w:p>
          <w:p w14:paraId="4C0E4696"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14:paraId="5AB6D67C"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sz w:val="16"/>
                <w:szCs w:val="16"/>
              </w:rPr>
              <w:t xml:space="preserve">La adquisición, instalación, configuración y puesta a punto de los “componentes on-premise” necesarios, considerando lo siguiente: </w:t>
            </w:r>
          </w:p>
          <w:p w14:paraId="334F45C3"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E100D4">
              <w:rPr>
                <w:rStyle w:val="eop"/>
                <w:rFonts w:ascii="Arial" w:hAnsi="Arial" w:cs="Arial"/>
                <w:sz w:val="16"/>
                <w:szCs w:val="16"/>
              </w:rPr>
              <w:t xml:space="preserve"> </w:t>
            </w:r>
          </w:p>
          <w:p w14:paraId="03342734"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E100D4">
              <w:rPr>
                <w:rStyle w:val="eop"/>
                <w:rFonts w:ascii="Arial" w:hAnsi="Arial" w:cs="Arial"/>
                <w:sz w:val="16"/>
                <w:szCs w:val="16"/>
              </w:rPr>
              <w:t xml:space="preserve">El Instituto únicamente cuenta con un servidor con las siguientes características: </w:t>
            </w:r>
          </w:p>
          <w:p w14:paraId="02D0B5CF" w14:textId="77777777" w:rsidR="007D178E" w:rsidRPr="00E100D4" w:rsidRDefault="007D178E">
            <w:pPr>
              <w:pStyle w:val="paragraph0"/>
              <w:numPr>
                <w:ilvl w:val="0"/>
                <w:numId w:val="117"/>
              </w:numPr>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E100D4">
              <w:rPr>
                <w:rStyle w:val="eop"/>
                <w:rFonts w:ascii="Arial" w:hAnsi="Arial" w:cs="Arial"/>
                <w:sz w:val="16"/>
                <w:szCs w:val="16"/>
              </w:rPr>
              <w:t xml:space="preserve">Windows Server 2016 Standard </w:t>
            </w:r>
          </w:p>
          <w:p w14:paraId="1BDB775B" w14:textId="77777777" w:rsidR="007D178E" w:rsidRPr="00E100D4" w:rsidRDefault="007D178E">
            <w:pPr>
              <w:pStyle w:val="paragraph0"/>
              <w:numPr>
                <w:ilvl w:val="0"/>
                <w:numId w:val="117"/>
              </w:numPr>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E100D4">
              <w:rPr>
                <w:rStyle w:val="eop"/>
                <w:rFonts w:ascii="Arial" w:hAnsi="Arial" w:cs="Arial"/>
                <w:sz w:val="16"/>
                <w:szCs w:val="16"/>
              </w:rPr>
              <w:t xml:space="preserve">120 GB Disco Duro </w:t>
            </w:r>
          </w:p>
          <w:p w14:paraId="4D7EAE87" w14:textId="77777777" w:rsidR="007D178E" w:rsidRPr="00E100D4" w:rsidRDefault="007D178E">
            <w:pPr>
              <w:pStyle w:val="paragraph0"/>
              <w:numPr>
                <w:ilvl w:val="0"/>
                <w:numId w:val="117"/>
              </w:numPr>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E100D4">
              <w:rPr>
                <w:rStyle w:val="eop"/>
                <w:rFonts w:ascii="Arial" w:hAnsi="Arial" w:cs="Arial"/>
                <w:sz w:val="16"/>
                <w:szCs w:val="16"/>
              </w:rPr>
              <w:t xml:space="preserve">16 GB de memoria RAM </w:t>
            </w:r>
          </w:p>
          <w:p w14:paraId="0FFA4664" w14:textId="77777777" w:rsidR="007D178E" w:rsidRPr="00E100D4" w:rsidRDefault="007D178E">
            <w:pPr>
              <w:pStyle w:val="paragraph0"/>
              <w:numPr>
                <w:ilvl w:val="0"/>
                <w:numId w:val="117"/>
              </w:numPr>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 xml:space="preserve">Microprocesador con 8 núcleos </w:t>
            </w:r>
          </w:p>
          <w:p w14:paraId="0F6B1989" w14:textId="77777777" w:rsidR="007D178E" w:rsidRPr="00E100D4" w:rsidRDefault="007D178E">
            <w:pPr>
              <w:pStyle w:val="paragraph0"/>
              <w:numPr>
                <w:ilvl w:val="0"/>
                <w:numId w:val="117"/>
              </w:numPr>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sz w:val="16"/>
                <w:szCs w:val="16"/>
              </w:rPr>
              <w:t xml:space="preserve">Procesador de 64 bits </w:t>
            </w:r>
          </w:p>
          <w:p w14:paraId="1ABF60E2" w14:textId="77777777" w:rsidR="007D178E" w:rsidRPr="00E100D4" w:rsidRDefault="007D178E" w:rsidP="00312F6F">
            <w:pPr>
              <w:pStyle w:val="paragraph0"/>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p>
          <w:p w14:paraId="3AF475D9" w14:textId="77777777" w:rsidR="007D178E" w:rsidRPr="00E100D4" w:rsidRDefault="007D178E" w:rsidP="00312F6F">
            <w:pPr>
              <w:pStyle w:val="paragraph0"/>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sz w:val="16"/>
                <w:szCs w:val="16"/>
              </w:rPr>
            </w:pPr>
            <w:r w:rsidRPr="00E100D4">
              <w:rPr>
                <w:rFonts w:ascii="Arial" w:hAnsi="Arial" w:cs="Arial"/>
                <w:sz w:val="16"/>
                <w:szCs w:val="16"/>
                <w:lang w:eastAsia="es-ES"/>
              </w:rPr>
              <w:t xml:space="preserve">En caso de ser necesario la instalación de </w:t>
            </w:r>
            <w:r w:rsidRPr="00E100D4">
              <w:rPr>
                <w:rStyle w:val="normaltextrun"/>
                <w:rFonts w:ascii="Arial" w:hAnsi="Arial" w:cs="Arial"/>
                <w:color w:val="000000"/>
                <w:sz w:val="16"/>
                <w:szCs w:val="16"/>
                <w:bdr w:val="none" w:sz="0" w:space="0" w:color="auto" w:frame="1"/>
              </w:rPr>
              <w:t xml:space="preserve">motores de escaneo adicionales al motor principal, para dar cumplimiento al requerimiento de </w:t>
            </w:r>
            <w:r w:rsidRPr="00E100D4">
              <w:rPr>
                <w:rFonts w:ascii="Arial" w:hAnsi="Arial" w:cs="Arial"/>
                <w:sz w:val="16"/>
                <w:szCs w:val="16"/>
                <w:lang w:eastAsia="es-ES"/>
              </w:rPr>
              <w:t>escaneos concurrentes de código fuente</w:t>
            </w:r>
            <w:r w:rsidRPr="00E100D4">
              <w:rPr>
                <w:rStyle w:val="normaltextrun"/>
                <w:rFonts w:ascii="Arial" w:hAnsi="Arial" w:cs="Arial"/>
                <w:color w:val="000000"/>
                <w:sz w:val="16"/>
                <w:szCs w:val="16"/>
                <w:bdr w:val="none" w:sz="0" w:space="0" w:color="auto" w:frame="1"/>
              </w:rPr>
              <w:t xml:space="preserve">, considerar </w:t>
            </w:r>
            <w:r w:rsidRPr="00E100D4">
              <w:rPr>
                <w:rStyle w:val="normaltextrun"/>
                <w:rFonts w:ascii="Arial" w:hAnsi="Arial" w:cs="Arial"/>
                <w:sz w:val="16"/>
                <w:szCs w:val="16"/>
              </w:rPr>
              <w:t>2 servidores, donde se podrá instalar dichos motores adicionales, con las siguientes características:</w:t>
            </w:r>
          </w:p>
          <w:p w14:paraId="4F59E511" w14:textId="77777777" w:rsidR="007D178E" w:rsidRPr="00E100D4" w:rsidRDefault="007D178E" w:rsidP="00312F6F">
            <w:pPr>
              <w:pStyle w:val="paragraph0"/>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p>
          <w:p w14:paraId="46B591D8" w14:textId="77777777" w:rsidR="007D178E" w:rsidRPr="00E100D4" w:rsidRDefault="007D178E">
            <w:pPr>
              <w:pStyle w:val="paragraph0"/>
              <w:numPr>
                <w:ilvl w:val="0"/>
                <w:numId w:val="123"/>
              </w:numPr>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E100D4">
              <w:rPr>
                <w:rStyle w:val="normaltextrun"/>
                <w:rFonts w:ascii="Arial" w:hAnsi="Arial" w:cs="Arial"/>
                <w:sz w:val="16"/>
                <w:szCs w:val="16"/>
              </w:rPr>
              <w:t>Windows Server 2016 Standard</w:t>
            </w:r>
            <w:r w:rsidRPr="00E100D4">
              <w:rPr>
                <w:rStyle w:val="eop"/>
                <w:rFonts w:ascii="Arial" w:hAnsi="Arial" w:cs="Arial"/>
                <w:sz w:val="16"/>
                <w:szCs w:val="16"/>
              </w:rPr>
              <w:t> </w:t>
            </w:r>
          </w:p>
          <w:p w14:paraId="3EA8EF0D" w14:textId="77777777" w:rsidR="007D178E" w:rsidRPr="00E100D4" w:rsidRDefault="007D178E">
            <w:pPr>
              <w:pStyle w:val="paragraph0"/>
              <w:numPr>
                <w:ilvl w:val="0"/>
                <w:numId w:val="123"/>
              </w:numPr>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E100D4">
              <w:rPr>
                <w:rStyle w:val="normaltextrun"/>
                <w:rFonts w:ascii="Arial" w:hAnsi="Arial" w:cs="Arial"/>
                <w:sz w:val="16"/>
                <w:szCs w:val="16"/>
              </w:rPr>
              <w:t>120 GB Disco Duro</w:t>
            </w:r>
            <w:r w:rsidRPr="00E100D4">
              <w:rPr>
                <w:rStyle w:val="eop"/>
                <w:rFonts w:ascii="Arial" w:hAnsi="Arial" w:cs="Arial"/>
                <w:sz w:val="16"/>
                <w:szCs w:val="16"/>
              </w:rPr>
              <w:t> </w:t>
            </w:r>
          </w:p>
          <w:p w14:paraId="71E7888E" w14:textId="77777777" w:rsidR="007D178E" w:rsidRPr="00E100D4" w:rsidRDefault="007D178E">
            <w:pPr>
              <w:pStyle w:val="paragraph0"/>
              <w:numPr>
                <w:ilvl w:val="0"/>
                <w:numId w:val="123"/>
              </w:numPr>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E100D4">
              <w:rPr>
                <w:rStyle w:val="normaltextrun"/>
                <w:rFonts w:ascii="Arial" w:hAnsi="Arial" w:cs="Arial"/>
                <w:sz w:val="16"/>
                <w:szCs w:val="16"/>
              </w:rPr>
              <w:t>32 GB de memoria RAM</w:t>
            </w:r>
            <w:r w:rsidRPr="00E100D4">
              <w:rPr>
                <w:rStyle w:val="eop"/>
                <w:rFonts w:ascii="Arial" w:hAnsi="Arial" w:cs="Arial"/>
                <w:sz w:val="16"/>
                <w:szCs w:val="16"/>
              </w:rPr>
              <w:t> </w:t>
            </w:r>
          </w:p>
          <w:p w14:paraId="5A6EB0B0" w14:textId="77777777" w:rsidR="007D178E" w:rsidRPr="00E100D4" w:rsidRDefault="007D178E">
            <w:pPr>
              <w:pStyle w:val="paragraph0"/>
              <w:numPr>
                <w:ilvl w:val="0"/>
                <w:numId w:val="123"/>
              </w:numPr>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E100D4">
              <w:rPr>
                <w:rStyle w:val="normaltextrun"/>
                <w:rFonts w:ascii="Arial" w:hAnsi="Arial" w:cs="Arial"/>
                <w:sz w:val="16"/>
                <w:szCs w:val="16"/>
              </w:rPr>
              <w:t>Microprocesador con 8 núcleos</w:t>
            </w:r>
            <w:r w:rsidRPr="00E100D4">
              <w:rPr>
                <w:rStyle w:val="eop"/>
                <w:rFonts w:ascii="Arial" w:hAnsi="Arial" w:cs="Arial"/>
                <w:sz w:val="16"/>
                <w:szCs w:val="16"/>
              </w:rPr>
              <w:t> </w:t>
            </w:r>
          </w:p>
          <w:p w14:paraId="637D2893" w14:textId="77777777" w:rsidR="007D178E" w:rsidRPr="00E100D4" w:rsidRDefault="007D178E">
            <w:pPr>
              <w:pStyle w:val="paragraph0"/>
              <w:numPr>
                <w:ilvl w:val="0"/>
                <w:numId w:val="123"/>
              </w:numPr>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normaltextrun"/>
                <w:rFonts w:ascii="Arial" w:hAnsi="Arial" w:cs="Arial"/>
                <w:sz w:val="16"/>
                <w:szCs w:val="16"/>
              </w:rPr>
              <w:t>Procesador de 64 bits</w:t>
            </w:r>
            <w:r w:rsidRPr="00E100D4">
              <w:rPr>
                <w:rStyle w:val="eop"/>
                <w:rFonts w:ascii="Arial" w:hAnsi="Arial" w:cs="Arial"/>
                <w:sz w:val="16"/>
                <w:szCs w:val="16"/>
              </w:rPr>
              <w:t> </w:t>
            </w:r>
          </w:p>
          <w:p w14:paraId="538A8B08" w14:textId="77777777" w:rsidR="007D178E" w:rsidRPr="00E100D4" w:rsidRDefault="007D178E" w:rsidP="00312F6F">
            <w:pPr>
              <w:pStyle w:val="paragraph0"/>
              <w:spacing w:before="0" w:beforeAutospacing="0" w:after="0" w:afterAutospacing="0"/>
              <w:ind w:left="144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p>
          <w:p w14:paraId="0504A6E0" w14:textId="77777777" w:rsidR="007D178E" w:rsidRPr="00E100D4" w:rsidRDefault="007D178E" w:rsidP="00312F6F">
            <w:pPr>
              <w:jc w:val="both"/>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E100D4">
              <w:rPr>
                <w:rFonts w:ascii="Arial" w:hAnsi="Arial" w:cs="Arial"/>
                <w:sz w:val="16"/>
                <w:szCs w:val="16"/>
              </w:rPr>
              <w:t>El “Licitante” debe considerar para su propuesta de una solución on-premise o hibrida que el Instituto no proporcionará ningún tipo adicional de hardware, software o suscripción para la implementación de la solución.</w:t>
            </w:r>
          </w:p>
          <w:p w14:paraId="1E82813F"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E100D4">
              <w:rPr>
                <w:rStyle w:val="eop"/>
                <w:rFonts w:ascii="Arial" w:hAnsi="Arial" w:cs="Arial"/>
                <w:sz w:val="16"/>
                <w:szCs w:val="16"/>
              </w:rPr>
              <w:t xml:space="preserve"> </w:t>
            </w:r>
          </w:p>
          <w:p w14:paraId="0FA50543"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b/>
                <w:sz w:val="16"/>
                <w:szCs w:val="16"/>
              </w:rPr>
              <w:t xml:space="preserve">Soporte técnico de una solución on-premise o hibrida </w:t>
            </w:r>
          </w:p>
          <w:p w14:paraId="48C797BB" w14:textId="77777777" w:rsidR="007D178E" w:rsidRPr="00E100D4" w:rsidRDefault="007D178E" w:rsidP="00312F6F">
            <w:pPr>
              <w:pStyle w:val="paragraph0"/>
              <w:ind w:left="142"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El “Instituto” requiere contar con los servicios de soporte técnico y actualizaciones para las herramientas de software por parte del fabricante, considerando al menos las siguientes características:</w:t>
            </w:r>
          </w:p>
          <w:p w14:paraId="2C14CA36" w14:textId="77777777" w:rsidR="007D178E" w:rsidRPr="00E100D4" w:rsidRDefault="007D178E">
            <w:pPr>
              <w:pStyle w:val="paragraph0"/>
              <w:numPr>
                <w:ilvl w:val="0"/>
                <w:numId w:val="124"/>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Horario de atención:</w:t>
            </w:r>
          </w:p>
          <w:p w14:paraId="349E34F6" w14:textId="77777777" w:rsidR="007D178E" w:rsidRPr="00E100D4" w:rsidRDefault="007D178E">
            <w:pPr>
              <w:pStyle w:val="paragraph0"/>
              <w:numPr>
                <w:ilvl w:val="1"/>
                <w:numId w:val="124"/>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Lunes a viernes de 10 a.m. a 7 p.m., Hora de la Ciudad de México</w:t>
            </w:r>
          </w:p>
          <w:p w14:paraId="346295D0" w14:textId="77777777" w:rsidR="007D178E" w:rsidRPr="00E100D4" w:rsidRDefault="007D178E">
            <w:pPr>
              <w:pStyle w:val="paragraph0"/>
              <w:numPr>
                <w:ilvl w:val="0"/>
                <w:numId w:val="124"/>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Alguno de los siguientes medios de contacto:</w:t>
            </w:r>
          </w:p>
          <w:p w14:paraId="451A1B3D" w14:textId="77777777" w:rsidR="007D178E" w:rsidRPr="00E100D4" w:rsidRDefault="007D178E">
            <w:pPr>
              <w:pStyle w:val="paragraph0"/>
              <w:numPr>
                <w:ilvl w:val="1"/>
                <w:numId w:val="124"/>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Página Web</w:t>
            </w:r>
          </w:p>
          <w:p w14:paraId="1593C25D" w14:textId="77777777" w:rsidR="007D178E" w:rsidRPr="00E100D4" w:rsidRDefault="007D178E">
            <w:pPr>
              <w:pStyle w:val="paragraph0"/>
              <w:numPr>
                <w:ilvl w:val="1"/>
                <w:numId w:val="124"/>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Teléfono</w:t>
            </w:r>
          </w:p>
          <w:p w14:paraId="60941D09" w14:textId="77777777" w:rsidR="007D178E" w:rsidRPr="00E100D4" w:rsidRDefault="007D178E">
            <w:pPr>
              <w:pStyle w:val="paragraph0"/>
              <w:numPr>
                <w:ilvl w:val="1"/>
                <w:numId w:val="124"/>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Correo</w:t>
            </w:r>
          </w:p>
          <w:p w14:paraId="2D2AC567" w14:textId="77777777" w:rsidR="007D178E" w:rsidRPr="00E100D4" w:rsidRDefault="007D178E">
            <w:pPr>
              <w:pStyle w:val="paragraph0"/>
              <w:numPr>
                <w:ilvl w:val="0"/>
                <w:numId w:val="124"/>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Escalamiento de solicitudes, tiempo de respuesta y atención, conforme a procedimiento establecido por el Fabricante.</w:t>
            </w:r>
          </w:p>
          <w:p w14:paraId="5CE3BFCE" w14:textId="77777777" w:rsidR="007D178E" w:rsidRPr="00E100D4" w:rsidRDefault="007D178E">
            <w:pPr>
              <w:pStyle w:val="paragraph0"/>
              <w:numPr>
                <w:ilvl w:val="0"/>
                <w:numId w:val="124"/>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Servicio de soporte técnico en español, en caso de no poder brindar el servicio en español, se debe tener un intérprete por parte del “Proveedor”.</w:t>
            </w:r>
          </w:p>
          <w:p w14:paraId="2842354D" w14:textId="77777777" w:rsidR="007D178E" w:rsidRPr="00E100D4" w:rsidRDefault="007D178E">
            <w:pPr>
              <w:pStyle w:val="paragraph0"/>
              <w:numPr>
                <w:ilvl w:val="0"/>
                <w:numId w:val="124"/>
              </w:numPr>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sz w:val="16"/>
                <w:szCs w:val="16"/>
              </w:rPr>
              <w:lastRenderedPageBreak/>
              <w:t>Acceso y permisos de descarga e instalación de las nuevas versiones y parches del software, durante toda la vigencia del servicio. La instalación de nuevas versiones y parches del software en los componentes “on-premise”, se realizará por el personal del “Instituto” que se designe para tal efecto, en acompañamiento en todo momento de personal designado por el “Licitante” o en su defecto por el Fabricante.</w:t>
            </w:r>
          </w:p>
          <w:p w14:paraId="0F03A14B"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b/>
                <w:sz w:val="16"/>
                <w:szCs w:val="16"/>
              </w:rPr>
              <w:t xml:space="preserve">Activación, puesta en operación y vigencia de la solución on-premise e hibrida. </w:t>
            </w:r>
          </w:p>
          <w:p w14:paraId="194F7751"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p>
          <w:p w14:paraId="18A11354" w14:textId="77777777" w:rsidR="007D178E" w:rsidRPr="00E100D4" w:rsidRDefault="007D178E" w:rsidP="00312F6F">
            <w:pPr>
              <w:pStyle w:val="paragraph0"/>
              <w:spacing w:before="0" w:beforeAutospacing="0" w:after="0" w:afterAutospacing="0" w:line="259" w:lineRule="auto"/>
              <w:ind w:left="142" w:right="132"/>
              <w:jc w:val="both"/>
              <w:cnfStyle w:val="000000100000" w:firstRow="0" w:lastRow="0" w:firstColumn="0" w:lastColumn="0" w:oddVBand="0" w:evenVBand="0" w:oddHBand="1" w:evenHBand="0" w:firstRowFirstColumn="0" w:firstRowLastColumn="0" w:lastRowFirstColumn="0" w:lastRowLastColumn="0"/>
              <w:rPr>
                <w:rStyle w:val="eop"/>
                <w:rFonts w:ascii="Arial" w:hAnsi="Arial" w:cs="Arial"/>
                <w:sz w:val="16"/>
                <w:szCs w:val="16"/>
              </w:rPr>
            </w:pPr>
            <w:r w:rsidRPr="00E100D4">
              <w:rPr>
                <w:rStyle w:val="eop"/>
                <w:rFonts w:ascii="Arial" w:hAnsi="Arial" w:cs="Arial"/>
                <w:sz w:val="16"/>
                <w:szCs w:val="16"/>
              </w:rPr>
              <w:t xml:space="preserve">El “Licitante” debe tener presente que la solución debe iniciar su operación a más tardar los primeros 7 (siete) días naturales de enero para cada ejercicio fiscal 2026, 2027 y 2028, para lo cual se deben contemplar cuando menos las siguientes actividades, conforme al esquema de comercialización propuesto: </w:t>
            </w:r>
          </w:p>
          <w:p w14:paraId="766F3A21" w14:textId="77777777" w:rsidR="007D178E" w:rsidRPr="00E100D4" w:rsidRDefault="007D178E" w:rsidP="00312F6F">
            <w:pPr>
              <w:pStyle w:val="paragraph0"/>
              <w:spacing w:before="0" w:beforeAutospacing="0" w:after="0" w:afterAutospacing="0" w:line="259" w:lineRule="auto"/>
              <w:ind w:left="142" w:right="132"/>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14:paraId="2416022B"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b/>
                <w:sz w:val="16"/>
                <w:szCs w:val="16"/>
              </w:rPr>
              <w:t xml:space="preserve">Esquema On-premise: </w:t>
            </w:r>
          </w:p>
          <w:p w14:paraId="7B5E00F6"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E100D4">
              <w:rPr>
                <w:rStyle w:val="eop"/>
                <w:rFonts w:ascii="Arial" w:hAnsi="Arial" w:cs="Arial"/>
                <w:sz w:val="16"/>
                <w:szCs w:val="16"/>
              </w:rPr>
              <w:t xml:space="preserve"> </w:t>
            </w:r>
          </w:p>
          <w:p w14:paraId="6057D94C" w14:textId="77777777" w:rsidR="007D178E" w:rsidRPr="00E100D4" w:rsidRDefault="007D178E">
            <w:pPr>
              <w:pStyle w:val="paragraph0"/>
              <w:numPr>
                <w:ilvl w:val="0"/>
                <w:numId w:val="119"/>
              </w:numPr>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sz w:val="16"/>
                <w:szCs w:val="16"/>
              </w:rPr>
              <w:t xml:space="preserve">Plan de trabajo para la instalación, configuración y puesta a punto de los componentes on-premise. </w:t>
            </w:r>
          </w:p>
          <w:p w14:paraId="2538233C" w14:textId="77777777" w:rsidR="007D178E" w:rsidRPr="00E100D4" w:rsidRDefault="007D178E">
            <w:pPr>
              <w:pStyle w:val="paragraph0"/>
              <w:numPr>
                <w:ilvl w:val="0"/>
                <w:numId w:val="119"/>
              </w:numPr>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sz w:val="16"/>
                <w:szCs w:val="16"/>
              </w:rPr>
              <w:t xml:space="preserve">Instalación, configuración y puesta a punto de los componentes, debe realizarse en acompañamiento en todo momento por el personal designado por el Instituto, así como el personal que defina el “Proveedor” o en su defecto por el Fabricante. </w:t>
            </w:r>
          </w:p>
          <w:p w14:paraId="75AC7A7A" w14:textId="77777777" w:rsidR="007D178E" w:rsidRPr="00E100D4" w:rsidRDefault="007D178E">
            <w:pPr>
              <w:pStyle w:val="paragraph0"/>
              <w:numPr>
                <w:ilvl w:val="0"/>
                <w:numId w:val="119"/>
              </w:numPr>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sz w:val="16"/>
                <w:szCs w:val="16"/>
              </w:rPr>
              <w:t>Pruebas funcionales de la solución SAST (Static Application Security Testing) y SCA (Software Composition Analysis), considerando como mínimo: ejecución de escaneos concurrentes, integración y baja de usuarios en la solución, creación, eliminación de nuevos proyectos, generación, descarga de reportes y visualización de resultados con respecto a los estándares mencionados en el numeral 2. Requerimientos generales.</w:t>
            </w:r>
          </w:p>
          <w:p w14:paraId="74E397AC"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14:paraId="5A3E9D57"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b/>
                <w:sz w:val="16"/>
                <w:szCs w:val="16"/>
              </w:rPr>
              <w:t xml:space="preserve">Esquema Híbrido: </w:t>
            </w:r>
          </w:p>
          <w:p w14:paraId="2F26F630"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14:paraId="04BF5247" w14:textId="77777777" w:rsidR="007D178E" w:rsidRPr="00E100D4" w:rsidRDefault="007D178E">
            <w:pPr>
              <w:pStyle w:val="paragraph0"/>
              <w:numPr>
                <w:ilvl w:val="0"/>
                <w:numId w:val="120"/>
              </w:numPr>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sz w:val="16"/>
                <w:szCs w:val="16"/>
              </w:rPr>
              <w:t xml:space="preserve">Plan de trabajo para la instalación, configuración y puesta a punto de los componentes de la solución en esquema híbrido. </w:t>
            </w:r>
          </w:p>
          <w:p w14:paraId="3AC4222B" w14:textId="77777777" w:rsidR="007D178E" w:rsidRPr="00E100D4" w:rsidRDefault="007D178E">
            <w:pPr>
              <w:pStyle w:val="paragraph0"/>
              <w:numPr>
                <w:ilvl w:val="0"/>
                <w:numId w:val="120"/>
              </w:numPr>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sz w:val="16"/>
                <w:szCs w:val="16"/>
              </w:rPr>
              <w:t xml:space="preserve">Instalación, configuración y puesta a punto de los “componentes on-premise” de la solución, esto se debe realizar por el personal designado por el “Licitante” o en su defecto por el Fabricante en acompañamiento del personal del Instituto. </w:t>
            </w:r>
          </w:p>
          <w:p w14:paraId="115FA431" w14:textId="77777777" w:rsidR="007D178E" w:rsidRPr="00E100D4" w:rsidRDefault="007D178E">
            <w:pPr>
              <w:pStyle w:val="paragraph0"/>
              <w:numPr>
                <w:ilvl w:val="0"/>
                <w:numId w:val="120"/>
              </w:numPr>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sz w:val="16"/>
                <w:szCs w:val="16"/>
              </w:rPr>
              <w:t xml:space="preserve">Pruebas funcionales de la solución SAST (Static Application Security Testing) y SCA (Software Composition Analysis), considerando como mínimo: ejecución de escaneos concurrentes, integración y baja de usuarios en la solución, creación, eliminación de nuevos proyectos, generación, descarga de reportes y visualización de resultados con respecto a los estándares mencionados en el numeral 2. Requerimientos generales.  </w:t>
            </w:r>
          </w:p>
          <w:p w14:paraId="1D2A93BD" w14:textId="77777777" w:rsidR="007D178E" w:rsidRPr="00E100D4" w:rsidRDefault="007D178E">
            <w:pPr>
              <w:pStyle w:val="paragraph0"/>
              <w:numPr>
                <w:ilvl w:val="0"/>
                <w:numId w:val="120"/>
              </w:numPr>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sz w:val="16"/>
                <w:szCs w:val="16"/>
              </w:rPr>
              <w:t xml:space="preserve">Puesta a punto de los “componentes on-premise” y servicios relacionados con la solución que requiera la integración entre on-premise y nube pública. </w:t>
            </w:r>
          </w:p>
          <w:p w14:paraId="05728C63"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E100D4">
              <w:rPr>
                <w:rStyle w:val="eop"/>
                <w:rFonts w:ascii="Arial" w:hAnsi="Arial" w:cs="Arial"/>
                <w:sz w:val="16"/>
                <w:szCs w:val="16"/>
              </w:rPr>
              <w:t xml:space="preserve"> </w:t>
            </w:r>
          </w:p>
          <w:p w14:paraId="16805376"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b/>
                <w:sz w:val="16"/>
                <w:szCs w:val="16"/>
              </w:rPr>
              <w:t xml:space="preserve">Se debe considerar, en caso de ofrecer una solución en nube pública </w:t>
            </w:r>
            <w:r w:rsidRPr="00E100D4">
              <w:rPr>
                <w:rStyle w:val="eop"/>
                <w:rFonts w:ascii="Arial" w:hAnsi="Arial" w:cs="Arial"/>
                <w:b/>
                <w:bCs/>
                <w:sz w:val="16"/>
                <w:szCs w:val="16"/>
              </w:rPr>
              <w:t xml:space="preserve">o hibrida </w:t>
            </w:r>
            <w:r w:rsidRPr="00E100D4">
              <w:rPr>
                <w:rStyle w:val="eop"/>
                <w:rFonts w:ascii="Arial" w:hAnsi="Arial" w:cs="Arial"/>
                <w:b/>
                <w:sz w:val="16"/>
                <w:szCs w:val="16"/>
              </w:rPr>
              <w:t xml:space="preserve">para la solución SAST (Static </w:t>
            </w:r>
            <w:r w:rsidRPr="00E100D4">
              <w:rPr>
                <w:rStyle w:val="eop"/>
                <w:rFonts w:ascii="Arial" w:hAnsi="Arial" w:cs="Arial"/>
                <w:b/>
                <w:sz w:val="16"/>
                <w:szCs w:val="16"/>
              </w:rPr>
              <w:lastRenderedPageBreak/>
              <w:t xml:space="preserve">Application Security Testing) y SCA (Software Composition Analysis) lo siguiente: </w:t>
            </w:r>
          </w:p>
          <w:p w14:paraId="540E90C3" w14:textId="77777777" w:rsidR="007D178E" w:rsidRPr="00E100D4" w:rsidRDefault="007D178E" w:rsidP="00312F6F">
            <w:pPr>
              <w:pStyle w:val="paragraph0"/>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p>
          <w:p w14:paraId="4DD459D6" w14:textId="77777777" w:rsidR="007D178E" w:rsidRPr="00E100D4" w:rsidRDefault="007D178E" w:rsidP="00312F6F">
            <w:pPr>
              <w:pStyle w:val="paragraph0"/>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b/>
                <w:sz w:val="16"/>
                <w:szCs w:val="16"/>
              </w:rPr>
              <w:t>Almacenamiento en línea.</w:t>
            </w:r>
          </w:p>
          <w:p w14:paraId="66874E24" w14:textId="77777777" w:rsidR="007D178E" w:rsidRPr="00E100D4" w:rsidRDefault="007D178E" w:rsidP="00312F6F">
            <w:pPr>
              <w:pStyle w:val="paragraph0"/>
              <w:ind w:right="132"/>
              <w:jc w:val="both"/>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Fonts w:ascii="Arial" w:hAnsi="Arial" w:cs="Arial"/>
                <w:color w:val="000000" w:themeColor="text1"/>
                <w:sz w:val="16"/>
                <w:szCs w:val="16"/>
              </w:rPr>
              <w:t>Se debe visualizar los históricos de los escaneos realizados mediante la interfaz web para su consulta y descarga de los reportes en formato PDF, sin costo adicional para el Instituto.</w:t>
            </w:r>
          </w:p>
          <w:p w14:paraId="6FCDAE64" w14:textId="77777777" w:rsidR="007D178E" w:rsidRPr="00E100D4" w:rsidRDefault="007D178E" w:rsidP="00312F6F">
            <w:pPr>
              <w:pStyle w:val="paragraph0"/>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E100D4">
              <w:rPr>
                <w:rStyle w:val="normaltextrun"/>
                <w:rFonts w:ascii="Arial" w:hAnsi="Arial" w:cs="Arial"/>
                <w:b/>
                <w:sz w:val="16"/>
                <w:szCs w:val="16"/>
              </w:rPr>
              <w:t>Borrado de la información</w:t>
            </w:r>
            <w:r w:rsidRPr="00E100D4">
              <w:rPr>
                <w:rStyle w:val="eop"/>
                <w:rFonts w:ascii="Arial" w:hAnsi="Arial" w:cs="Arial"/>
                <w:b/>
                <w:sz w:val="16"/>
                <w:szCs w:val="16"/>
              </w:rPr>
              <w:t> </w:t>
            </w:r>
          </w:p>
          <w:p w14:paraId="40A82113" w14:textId="77777777" w:rsidR="007D178E" w:rsidRPr="00E100D4" w:rsidRDefault="007D178E" w:rsidP="00312F6F">
            <w:pPr>
              <w:pStyle w:val="paragraph0"/>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Style w:val="normaltextrun"/>
                <w:rFonts w:ascii="Arial" w:hAnsi="Arial" w:cs="Arial"/>
                <w:sz w:val="16"/>
                <w:szCs w:val="16"/>
              </w:rPr>
            </w:pPr>
          </w:p>
          <w:p w14:paraId="0D099B5D" w14:textId="77777777" w:rsidR="007D178E" w:rsidRPr="00E100D4" w:rsidRDefault="007D178E" w:rsidP="00312F6F">
            <w:pPr>
              <w:pStyle w:val="paragraph0"/>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Style w:val="normaltextrun"/>
                <w:rFonts w:ascii="Arial" w:hAnsi="Arial" w:cs="Arial"/>
                <w:sz w:val="16"/>
                <w:szCs w:val="16"/>
                <w:lang w:val="es-ES"/>
              </w:rPr>
            </w:pPr>
            <w:r w:rsidRPr="00E100D4">
              <w:rPr>
                <w:rStyle w:val="normaltextrun"/>
                <w:rFonts w:ascii="Arial" w:hAnsi="Arial" w:cs="Arial"/>
                <w:sz w:val="16"/>
                <w:szCs w:val="16"/>
              </w:rPr>
              <w:t xml:space="preserve">El “Proveedor” debe entregar una carta compromiso firmada por el representante legal, en el cual se </w:t>
            </w:r>
            <w:r w:rsidRPr="00E100D4">
              <w:rPr>
                <w:rStyle w:val="normaltextrun"/>
                <w:rFonts w:ascii="Arial" w:hAnsi="Arial" w:cs="Arial"/>
                <w:color w:val="000000"/>
                <w:sz w:val="16"/>
                <w:szCs w:val="16"/>
                <w:bdr w:val="none" w:sz="0" w:space="0" w:color="auto" w:frame="1"/>
              </w:rPr>
              <w:t xml:space="preserve">compromete </w:t>
            </w:r>
            <w:r w:rsidRPr="00E100D4">
              <w:rPr>
                <w:rStyle w:val="normaltextrun"/>
                <w:rFonts w:ascii="Arial" w:hAnsi="Arial" w:cs="Arial"/>
                <w:sz w:val="16"/>
                <w:szCs w:val="16"/>
              </w:rPr>
              <w:t xml:space="preserve">que el Fabricante o Proveedor del servicio de nube pública debe realizar el borrado de la información del Instituto, </w:t>
            </w:r>
            <w:r w:rsidRPr="00E100D4">
              <w:rPr>
                <w:rFonts w:ascii="Arial" w:hAnsi="Arial" w:cs="Arial"/>
                <w:sz w:val="16"/>
                <w:szCs w:val="16"/>
                <w:lang w:val="es-ES"/>
              </w:rPr>
              <w:t>empleando métodos, estándares o algoritmos con base en las mejores prácticas en la materia,</w:t>
            </w:r>
            <w:r w:rsidRPr="00E100D4">
              <w:rPr>
                <w:rFonts w:ascii="Arial" w:hAnsi="Arial" w:cs="Arial"/>
                <w:sz w:val="16"/>
                <w:szCs w:val="16"/>
              </w:rPr>
              <w:t xml:space="preserve"> </w:t>
            </w:r>
            <w:r w:rsidRPr="00E100D4">
              <w:rPr>
                <w:rStyle w:val="normaltextrun"/>
                <w:rFonts w:ascii="Arial" w:hAnsi="Arial" w:cs="Arial"/>
                <w:sz w:val="16"/>
                <w:szCs w:val="16"/>
              </w:rPr>
              <w:t>al término de la vigencia del contrato conforme a los procedimientos establecidos por el fabricante.</w:t>
            </w:r>
          </w:p>
          <w:p w14:paraId="449A00DF" w14:textId="77777777" w:rsidR="007D178E" w:rsidRPr="00E100D4" w:rsidRDefault="007D178E" w:rsidP="00312F6F">
            <w:pPr>
              <w:pStyle w:val="paragraph0"/>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Style w:val="normaltextrun"/>
                <w:rFonts w:ascii="Arial" w:hAnsi="Arial" w:cs="Arial"/>
                <w:b/>
                <w:bCs/>
                <w:sz w:val="16"/>
                <w:szCs w:val="16"/>
              </w:rPr>
            </w:pPr>
          </w:p>
          <w:p w14:paraId="63204CCB" w14:textId="77777777" w:rsidR="007D178E" w:rsidRPr="00E100D4" w:rsidRDefault="007D178E" w:rsidP="00312F6F">
            <w:pPr>
              <w:pStyle w:val="paragraph0"/>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Style w:val="normaltextrun"/>
                <w:rFonts w:ascii="Arial" w:hAnsi="Arial" w:cs="Arial"/>
                <w:sz w:val="16"/>
                <w:szCs w:val="16"/>
              </w:rPr>
            </w:pPr>
            <w:r w:rsidRPr="00E100D4">
              <w:rPr>
                <w:rStyle w:val="normaltextrun"/>
                <w:rFonts w:ascii="Arial" w:hAnsi="Arial" w:cs="Arial"/>
                <w:sz w:val="16"/>
                <w:szCs w:val="16"/>
              </w:rPr>
              <w:t>La carta debe entregarse dentro de los primeros 14 (catorce) días naturales de enero de 2026.</w:t>
            </w:r>
          </w:p>
          <w:p w14:paraId="692EE328" w14:textId="77777777" w:rsidR="007D178E" w:rsidRPr="00E100D4" w:rsidRDefault="007D178E" w:rsidP="00312F6F">
            <w:pPr>
              <w:pStyle w:val="paragraph0"/>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Style w:val="normaltextrun"/>
                <w:rFonts w:ascii="Arial" w:hAnsi="Arial" w:cs="Arial"/>
                <w:b/>
                <w:bCs/>
                <w:sz w:val="16"/>
                <w:szCs w:val="16"/>
              </w:rPr>
            </w:pPr>
          </w:p>
          <w:p w14:paraId="46CD6673" w14:textId="77777777" w:rsidR="007D178E" w:rsidRPr="00E100D4" w:rsidRDefault="007D178E" w:rsidP="00312F6F">
            <w:pPr>
              <w:pStyle w:val="paragraph0"/>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sz w:val="16"/>
                <w:szCs w:val="16"/>
              </w:rPr>
            </w:pPr>
            <w:r w:rsidRPr="00E100D4">
              <w:rPr>
                <w:rStyle w:val="normaltextrun"/>
                <w:rFonts w:ascii="Arial" w:hAnsi="Arial" w:cs="Arial"/>
                <w:sz w:val="16"/>
                <w:szCs w:val="16"/>
              </w:rPr>
              <w:t>Dicho borrado debe ser sin costo adicional para el “Instituto”.</w:t>
            </w:r>
          </w:p>
          <w:p w14:paraId="50E0195A" w14:textId="77777777" w:rsidR="007D178E" w:rsidRPr="00E100D4" w:rsidRDefault="007D178E" w:rsidP="00312F6F">
            <w:pPr>
              <w:pStyle w:val="paragraph0"/>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b/>
                <w:sz w:val="16"/>
                <w:szCs w:val="16"/>
              </w:rPr>
              <w:t>Certificaciones:</w:t>
            </w:r>
            <w:r w:rsidRPr="00E100D4">
              <w:rPr>
                <w:rFonts w:ascii="Arial" w:hAnsi="Arial" w:cs="Arial"/>
                <w:sz w:val="16"/>
                <w:szCs w:val="16"/>
              </w:rPr>
              <w:br/>
            </w:r>
            <w:r w:rsidRPr="00E100D4">
              <w:rPr>
                <w:rFonts w:ascii="Arial" w:hAnsi="Arial" w:cs="Arial"/>
                <w:sz w:val="16"/>
                <w:szCs w:val="16"/>
              </w:rPr>
              <w:br/>
            </w:r>
            <w:r w:rsidRPr="00E100D4">
              <w:rPr>
                <w:rStyle w:val="eop"/>
                <w:rFonts w:ascii="Arial" w:hAnsi="Arial" w:cs="Arial"/>
                <w:sz w:val="16"/>
                <w:szCs w:val="16"/>
              </w:rPr>
              <w:t>Se debe contar con al menos una de las siguientes certificaciones vigentes por parte del Fabricante o Proveedor de servicio de nube pública,</w:t>
            </w:r>
            <w:r w:rsidRPr="00E100D4">
              <w:rPr>
                <w:rFonts w:ascii="Arial" w:hAnsi="Arial" w:cs="Arial"/>
                <w:sz w:val="16"/>
                <w:szCs w:val="16"/>
              </w:rPr>
              <w:t xml:space="preserve"> </w:t>
            </w:r>
            <w:r w:rsidRPr="00E100D4">
              <w:rPr>
                <w:rStyle w:val="eop"/>
                <w:rFonts w:ascii="Arial" w:hAnsi="Arial" w:cs="Arial"/>
                <w:sz w:val="16"/>
                <w:szCs w:val="16"/>
              </w:rPr>
              <w:t>presentando copia simple:</w:t>
            </w:r>
          </w:p>
          <w:p w14:paraId="403967CA" w14:textId="77777777" w:rsidR="007D178E" w:rsidRPr="00E100D4" w:rsidRDefault="007D178E" w:rsidP="00312F6F">
            <w:pPr>
              <w:pStyle w:val="paragraph0"/>
              <w:ind w:left="599"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w:t>
            </w:r>
            <w:r w:rsidRPr="00E100D4">
              <w:rPr>
                <w:rStyle w:val="eop"/>
                <w:rFonts w:ascii="Arial" w:hAnsi="Arial" w:cs="Arial"/>
                <w:sz w:val="16"/>
                <w:szCs w:val="16"/>
              </w:rPr>
              <w:tab/>
              <w:t>ISO/IEC27001 (Relativo al sistema de gestión de seguridad de la información, dentro del alcance de la certificación debe referenciar los servicios de nube pública)</w:t>
            </w:r>
          </w:p>
          <w:p w14:paraId="754F7EE8" w14:textId="77777777" w:rsidR="007D178E" w:rsidRPr="00E100D4" w:rsidRDefault="007D178E" w:rsidP="00312F6F">
            <w:pPr>
              <w:pStyle w:val="paragraph0"/>
              <w:ind w:left="599"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w:t>
            </w:r>
            <w:r w:rsidRPr="00E100D4">
              <w:rPr>
                <w:rStyle w:val="eop"/>
                <w:rFonts w:ascii="Arial" w:hAnsi="Arial" w:cs="Arial"/>
                <w:sz w:val="16"/>
                <w:szCs w:val="16"/>
              </w:rPr>
              <w:tab/>
              <w:t>ISO/IEC27017 (Relativa a la seguridad de los servicios nube pública, establece buenas prácticas de seguridad en el marco de los servicios nube pública)</w:t>
            </w:r>
          </w:p>
          <w:p w14:paraId="05C471E9" w14:textId="77777777" w:rsidR="007D178E" w:rsidRPr="00E100D4" w:rsidRDefault="007D178E" w:rsidP="00312F6F">
            <w:pPr>
              <w:pStyle w:val="paragraph0"/>
              <w:ind w:left="599"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w:t>
            </w:r>
            <w:r w:rsidRPr="00E100D4">
              <w:rPr>
                <w:rStyle w:val="eop"/>
                <w:rFonts w:ascii="Arial" w:hAnsi="Arial" w:cs="Arial"/>
                <w:sz w:val="16"/>
                <w:szCs w:val="16"/>
              </w:rPr>
              <w:tab/>
              <w:t>ISO/IEC27018 (Relativa a la protección de información personal nube pública)</w:t>
            </w:r>
          </w:p>
          <w:p w14:paraId="5C52B336" w14:textId="77777777" w:rsidR="007D178E" w:rsidRPr="00E100D4" w:rsidRDefault="007D178E" w:rsidP="00312F6F">
            <w:pPr>
              <w:pStyle w:val="paragraph0"/>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b/>
                <w:sz w:val="16"/>
                <w:szCs w:val="16"/>
              </w:rPr>
              <w:t>Nota: Si la vigencia de la certificación vence durante la vigencia del contrato, esta debe renovarse y enviar copia al Instituto, debe ser sin costo adicional para el Instituto.</w:t>
            </w:r>
            <w:r w:rsidRPr="00E100D4">
              <w:rPr>
                <w:rFonts w:ascii="Arial" w:hAnsi="Arial" w:cs="Arial"/>
                <w:b/>
                <w:sz w:val="16"/>
                <w:szCs w:val="16"/>
              </w:rPr>
              <w:br/>
            </w:r>
          </w:p>
          <w:p w14:paraId="6BB207F7" w14:textId="77777777" w:rsidR="007D178E" w:rsidRPr="00E100D4" w:rsidRDefault="007D178E" w:rsidP="00312F6F">
            <w:pPr>
              <w:pStyle w:val="paragraph0"/>
              <w:spacing w:before="0" w:beforeAutospacing="0" w:after="0" w:afterAutospacing="0"/>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sz w:val="16"/>
                <w:szCs w:val="16"/>
              </w:rPr>
            </w:pPr>
            <w:r w:rsidRPr="00E100D4">
              <w:rPr>
                <w:rStyle w:val="eop"/>
                <w:rFonts w:ascii="Arial" w:hAnsi="Arial" w:cs="Arial"/>
                <w:b/>
                <w:sz w:val="16"/>
                <w:szCs w:val="16"/>
              </w:rPr>
              <w:t xml:space="preserve">Soporte técnico para una solución en nube pública. </w:t>
            </w:r>
          </w:p>
          <w:p w14:paraId="27E87768" w14:textId="77777777" w:rsidR="007D178E" w:rsidRPr="00E100D4" w:rsidRDefault="007D178E" w:rsidP="00312F6F">
            <w:pPr>
              <w:pStyle w:val="paragraph0"/>
              <w:ind w:left="142"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El “Instituto” requiere contar con los servicios de soporte técnico y actualizaciones para las herramientas de software por parte del fabricante, el cual no implicará ningún costo adicional para el “Instituto”, considerando al menos las siguientes características:</w:t>
            </w:r>
          </w:p>
          <w:p w14:paraId="1C39A12F" w14:textId="77777777" w:rsidR="007D178E" w:rsidRPr="00E100D4" w:rsidRDefault="007D178E">
            <w:pPr>
              <w:pStyle w:val="paragraph0"/>
              <w:numPr>
                <w:ilvl w:val="0"/>
                <w:numId w:val="125"/>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Horario de atención:</w:t>
            </w:r>
          </w:p>
          <w:p w14:paraId="69E937BA" w14:textId="77777777" w:rsidR="007D178E" w:rsidRPr="00E100D4" w:rsidRDefault="007D178E">
            <w:pPr>
              <w:pStyle w:val="paragraph0"/>
              <w:numPr>
                <w:ilvl w:val="1"/>
                <w:numId w:val="125"/>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Lunes a viernes de 10 a.m. a 7 p.m., Hora de la Ciudad de México</w:t>
            </w:r>
          </w:p>
          <w:p w14:paraId="330BC87E" w14:textId="77777777" w:rsidR="007D178E" w:rsidRPr="00E100D4" w:rsidRDefault="007D178E">
            <w:pPr>
              <w:pStyle w:val="paragraph0"/>
              <w:numPr>
                <w:ilvl w:val="0"/>
                <w:numId w:val="125"/>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Alguno de los siguientes medios de contacto:</w:t>
            </w:r>
          </w:p>
          <w:p w14:paraId="66174F28" w14:textId="77777777" w:rsidR="007D178E" w:rsidRPr="00E100D4" w:rsidRDefault="007D178E">
            <w:pPr>
              <w:pStyle w:val="paragraph0"/>
              <w:numPr>
                <w:ilvl w:val="1"/>
                <w:numId w:val="125"/>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Página Web</w:t>
            </w:r>
          </w:p>
          <w:p w14:paraId="27449304" w14:textId="77777777" w:rsidR="007D178E" w:rsidRPr="00E100D4" w:rsidRDefault="007D178E">
            <w:pPr>
              <w:pStyle w:val="paragraph0"/>
              <w:numPr>
                <w:ilvl w:val="1"/>
                <w:numId w:val="125"/>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Teléfono</w:t>
            </w:r>
          </w:p>
          <w:p w14:paraId="0CC8BFFF" w14:textId="77777777" w:rsidR="007D178E" w:rsidRPr="00E100D4" w:rsidRDefault="007D178E">
            <w:pPr>
              <w:pStyle w:val="paragraph0"/>
              <w:numPr>
                <w:ilvl w:val="1"/>
                <w:numId w:val="125"/>
              </w:numPr>
              <w:ind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Correo</w:t>
            </w:r>
          </w:p>
          <w:p w14:paraId="0C7A4E51" w14:textId="77777777" w:rsidR="007D178E" w:rsidRPr="00E100D4" w:rsidRDefault="007D178E">
            <w:pPr>
              <w:pStyle w:val="paragraph0"/>
              <w:numPr>
                <w:ilvl w:val="0"/>
                <w:numId w:val="125"/>
              </w:numPr>
              <w:ind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sz w:val="16"/>
                <w:szCs w:val="16"/>
              </w:rPr>
              <w:lastRenderedPageBreak/>
              <w:t xml:space="preserve">Servicio de soporte técnico en español, en caso de no poder brindar el servicio en español, se debe proporcionar un intérprete por parte </w:t>
            </w:r>
            <w:r w:rsidRPr="002656F5">
              <w:rPr>
                <w:rStyle w:val="eop"/>
                <w:rFonts w:ascii="Arial" w:hAnsi="Arial" w:cs="Arial"/>
                <w:sz w:val="16"/>
                <w:szCs w:val="16"/>
              </w:rPr>
              <w:t xml:space="preserve">del </w:t>
            </w:r>
            <w:r w:rsidRPr="002656F5">
              <w:rPr>
                <w:rStyle w:val="eop"/>
                <w:rFonts w:ascii="Arial" w:hAnsi="Arial" w:cs="Arial"/>
                <w:b/>
                <w:bCs/>
                <w:sz w:val="16"/>
                <w:szCs w:val="16"/>
              </w:rPr>
              <w:t>“Proveedor”.</w:t>
            </w:r>
          </w:p>
          <w:p w14:paraId="4B1B2123"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b/>
                <w:sz w:val="16"/>
                <w:szCs w:val="16"/>
              </w:rPr>
              <w:t xml:space="preserve">Activación, puesta en operación y vigencia de la solución en nube pública. </w:t>
            </w:r>
          </w:p>
          <w:p w14:paraId="6AD31FE4" w14:textId="77777777" w:rsidR="007D178E" w:rsidRPr="00E100D4" w:rsidRDefault="007D178E" w:rsidP="00312F6F">
            <w:pPr>
              <w:pStyle w:val="paragraph0"/>
              <w:ind w:left="142"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El “Licitante” debe tener presente que la solución debe iniciar su operación a más tardar los primeros 7(siete) días naturales de enero para cada ejercicio fiscal 2026, 2027 y 2028, para lo cual se deben contemplar cuando menos las siguientes actividades, conforme al esquema de comercialización propuesto:</w:t>
            </w:r>
          </w:p>
          <w:p w14:paraId="407B6869" w14:textId="77777777" w:rsidR="007D178E" w:rsidRPr="00E100D4" w:rsidRDefault="007D178E">
            <w:pPr>
              <w:pStyle w:val="paragraph0"/>
              <w:numPr>
                <w:ilvl w:val="0"/>
                <w:numId w:val="126"/>
              </w:numPr>
              <w:ind w:left="290"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 xml:space="preserve">Pruebas funcionales de la solución SAST (Static Application Security Testing) y SCA (Software Composition Analysis), considerando como mínimo: ejecución de escaneos concurrentes, integración y baja de usuarios en la solución, creación, eliminación de nuevos proyectos, generación, descarga de reportes y visualización de resultados con respecto a los estándares mencionados en el numeral 2. Requerimientos generales. </w:t>
            </w:r>
          </w:p>
          <w:p w14:paraId="59616447" w14:textId="77777777" w:rsidR="007D178E" w:rsidRPr="00E100D4" w:rsidRDefault="007D178E" w:rsidP="00312F6F">
            <w:pPr>
              <w:pStyle w:val="paragraph0"/>
              <w:spacing w:before="0" w:beforeAutospacing="0" w:after="0" w:afterAutospacing="0"/>
              <w:ind w:left="142"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b/>
                <w:sz w:val="16"/>
                <w:szCs w:val="16"/>
              </w:rPr>
              <w:t xml:space="preserve">Transferencia de conocimiento del uso de la herramienta para SAST (Static Application Security Testing) y SCA (Software Composition Analysis). </w:t>
            </w:r>
          </w:p>
          <w:p w14:paraId="0850D35C" w14:textId="77777777" w:rsidR="007D178E" w:rsidRPr="00E100D4" w:rsidRDefault="007D178E">
            <w:pPr>
              <w:pStyle w:val="paragraph0"/>
              <w:numPr>
                <w:ilvl w:val="0"/>
                <w:numId w:val="121"/>
              </w:numPr>
              <w:ind w:left="290"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 xml:space="preserve">El </w:t>
            </w:r>
            <w:r w:rsidRPr="002656F5">
              <w:rPr>
                <w:rStyle w:val="eop"/>
                <w:rFonts w:ascii="Arial" w:hAnsi="Arial" w:cs="Arial"/>
                <w:b/>
                <w:bCs/>
                <w:sz w:val="16"/>
                <w:szCs w:val="16"/>
              </w:rPr>
              <w:t>Proveedor</w:t>
            </w:r>
            <w:r w:rsidRPr="002656F5">
              <w:rPr>
                <w:rStyle w:val="eop"/>
                <w:rFonts w:ascii="Arial" w:hAnsi="Arial" w:cs="Arial"/>
                <w:sz w:val="16"/>
                <w:szCs w:val="16"/>
              </w:rPr>
              <w:t xml:space="preserve"> </w:t>
            </w:r>
            <w:r w:rsidRPr="00E100D4">
              <w:rPr>
                <w:rStyle w:val="eop"/>
                <w:rFonts w:ascii="Arial" w:hAnsi="Arial" w:cs="Arial"/>
                <w:sz w:val="16"/>
                <w:szCs w:val="16"/>
              </w:rPr>
              <w:t xml:space="preserve">debe proporcionar una transferencia de conocimientos respecto a las últimas actualizaciones, administración, uso y funcionalidades de los componentes que conforman el software para el personal del “Instituto” designado por la Administradora de Contrato (al menos la cantidad de usuarios para la cual se contrató la herramienta para cada ejercicio fiscal 2026, 2027, y 2028, especificado en la Tabla 1. Requerimientos por vigencia). Considerar que sea en un horario entre 10:00 y 18:00 horas, hora de la Ciudad de México, de lunes a viernes. La transferencia se debe realizar por parte del Proveedor en conjunto con el Fabricante, la duración de la transferencia de conocimientos se acordará durante la reunión inicial. </w:t>
            </w:r>
          </w:p>
          <w:p w14:paraId="1FC9228D" w14:textId="77777777" w:rsidR="007D178E" w:rsidRPr="00E100D4" w:rsidRDefault="007D178E">
            <w:pPr>
              <w:pStyle w:val="paragraph0"/>
              <w:numPr>
                <w:ilvl w:val="0"/>
                <w:numId w:val="121"/>
              </w:numPr>
              <w:ind w:left="290"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La transferencia de conocimientos debe ser impartida en idioma español, en tiempo real, a través de la herramienta que se defina durante la reunión inicial, y no debe representar ningún costo adicional para el “Instituto”; en caso de que la persona que imparta la transferencia no hable español, el Proveedor debe proporcionar un intérprete.</w:t>
            </w:r>
          </w:p>
          <w:p w14:paraId="023F428F" w14:textId="77777777" w:rsidR="007D178E" w:rsidRPr="00E100D4" w:rsidRDefault="007D178E">
            <w:pPr>
              <w:pStyle w:val="paragraph0"/>
              <w:numPr>
                <w:ilvl w:val="0"/>
                <w:numId w:val="121"/>
              </w:numPr>
              <w:ind w:left="290" w:right="132"/>
              <w:jc w:val="both"/>
              <w:textAlignment w:val="baseline"/>
              <w:cnfStyle w:val="000000100000" w:firstRow="0" w:lastRow="0" w:firstColumn="0" w:lastColumn="0" w:oddVBand="0" w:evenVBand="0" w:oddHBand="1" w:evenHBand="0" w:firstRowFirstColumn="0" w:firstRowLastColumn="0" w:lastRowFirstColumn="0" w:lastRowLastColumn="0"/>
              <w:rPr>
                <w:rStyle w:val="eop"/>
                <w:rFonts w:ascii="Arial" w:hAnsi="Arial" w:cs="Arial"/>
                <w:b/>
                <w:bCs/>
                <w:sz w:val="16"/>
                <w:szCs w:val="16"/>
              </w:rPr>
            </w:pPr>
            <w:r w:rsidRPr="00E100D4">
              <w:rPr>
                <w:rStyle w:val="eop"/>
                <w:rFonts w:ascii="Arial" w:hAnsi="Arial" w:cs="Arial"/>
                <w:sz w:val="16"/>
                <w:szCs w:val="16"/>
              </w:rPr>
              <w:t>La transferencia de conocimientos debe dar inicio dentro de los primeros 3 (tres) días hábiles contados a partir de la aceptación del temario de la transferencia de conocimientos.</w:t>
            </w:r>
          </w:p>
          <w:p w14:paraId="4FE9186D" w14:textId="77777777" w:rsidR="007D178E" w:rsidRPr="00E100D4" w:rsidRDefault="007D178E">
            <w:pPr>
              <w:pStyle w:val="paragraph0"/>
              <w:numPr>
                <w:ilvl w:val="0"/>
                <w:numId w:val="121"/>
              </w:numPr>
              <w:ind w:left="290" w:right="132"/>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bCs/>
                <w:sz w:val="16"/>
                <w:szCs w:val="16"/>
              </w:rPr>
            </w:pPr>
            <w:r w:rsidRPr="00E100D4">
              <w:rPr>
                <w:rStyle w:val="eop"/>
                <w:rFonts w:ascii="Arial" w:hAnsi="Arial" w:cs="Arial"/>
                <w:sz w:val="16"/>
                <w:szCs w:val="16"/>
              </w:rPr>
              <w:t>La transferencia de conocimientos debe grabarse y dichas grabaciones serán resguardadas por el “Instituto”.</w:t>
            </w:r>
          </w:p>
          <w:p w14:paraId="3C5AFB72" w14:textId="77777777" w:rsidR="007D178E" w:rsidRPr="00E100D4" w:rsidRDefault="007D178E" w:rsidP="00312F6F">
            <w:pPr>
              <w:pStyle w:val="paragraph0"/>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eastAsia="en-US"/>
              </w:rPr>
            </w:pPr>
            <w:r w:rsidRPr="00E100D4">
              <w:rPr>
                <w:rStyle w:val="eop"/>
                <w:rFonts w:ascii="Arial" w:hAnsi="Arial" w:cs="Arial"/>
                <w:b/>
                <w:sz w:val="16"/>
                <w:szCs w:val="16"/>
              </w:rPr>
              <w:t>NOTA: Considerar todos los gastos adicionales que se deriven de dicha transferencia, ya que esta será sin costo para el “Instituto”.</w:t>
            </w:r>
          </w:p>
        </w:tc>
        <w:tc>
          <w:tcPr>
            <w:tcW w:w="1573" w:type="dxa"/>
          </w:tcPr>
          <w:p w14:paraId="096D19D6" w14:textId="77777777" w:rsidR="007D178E" w:rsidRPr="00E100D4" w:rsidRDefault="007D178E" w:rsidP="00312F6F">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14:paraId="3984DCEB" w14:textId="77777777" w:rsidR="007D178E" w:rsidRPr="00E100D4" w:rsidRDefault="007D178E" w:rsidP="00312F6F">
            <w:pPr>
              <w:keepNext/>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E100D4">
              <w:rPr>
                <w:rFonts w:ascii="Arial" w:hAnsi="Arial" w:cs="Arial"/>
                <w:b/>
                <w:bCs/>
                <w:sz w:val="16"/>
                <w:szCs w:val="16"/>
              </w:rPr>
              <w:t>NOTA:</w:t>
            </w:r>
            <w:r w:rsidRPr="00E100D4">
              <w:rPr>
                <w:rFonts w:ascii="Arial" w:hAnsi="Arial" w:cs="Arial"/>
                <w:sz w:val="16"/>
                <w:szCs w:val="16"/>
              </w:rPr>
              <w:t xml:space="preserve"> La activación se debe llevar a cabo conforme a los procedimientos del proveedor a más tardar los primeros 7 (siete) días naturales de enero para cada ejercicio fiscal 2026, 2027 y 2028.</w:t>
            </w:r>
          </w:p>
        </w:tc>
      </w:tr>
    </w:tbl>
    <w:p w14:paraId="26C32256" w14:textId="68063010" w:rsidR="007D178E" w:rsidRDefault="007D178E" w:rsidP="007D178E">
      <w:pPr>
        <w:pStyle w:val="Descripcin"/>
      </w:pPr>
      <w:r w:rsidRPr="00285AD7">
        <w:lastRenderedPageBreak/>
        <w:t xml:space="preserve">Tabla </w:t>
      </w:r>
      <w:fldSimple w:instr=" SEQ Tabla \* ARABIC ">
        <w:r w:rsidR="007F5DD0">
          <w:rPr>
            <w:noProof/>
          </w:rPr>
          <w:t>2</w:t>
        </w:r>
      </w:fldSimple>
      <w:r>
        <w:t xml:space="preserve">. </w:t>
      </w:r>
      <w:r w:rsidRPr="00285AD7">
        <w:t>Requerimientos generales</w:t>
      </w:r>
    </w:p>
    <w:p w14:paraId="7BC75F14" w14:textId="77777777" w:rsidR="007D178E" w:rsidRDefault="007D178E" w:rsidP="007D178E">
      <w:pPr>
        <w:pStyle w:val="Descripcin"/>
        <w:rPr>
          <w:rFonts w:eastAsia="Arial" w:cs="Arial"/>
          <w:bCs/>
          <w:color w:val="000000" w:themeColor="text1"/>
        </w:rPr>
      </w:pPr>
    </w:p>
    <w:p w14:paraId="1B3547B4" w14:textId="5AF172A1" w:rsidR="007D178E" w:rsidRPr="00E45322" w:rsidRDefault="007D178E" w:rsidP="007D178E">
      <w:pPr>
        <w:ind w:left="-567"/>
        <w:jc w:val="both"/>
        <w:rPr>
          <w:rFonts w:ascii="Arial" w:eastAsia="Arial" w:hAnsi="Arial" w:cs="Arial"/>
          <w:b/>
          <w:bCs/>
          <w:color w:val="000000" w:themeColor="text1"/>
        </w:rPr>
      </w:pPr>
      <w:r w:rsidRPr="00E45322">
        <w:rPr>
          <w:rFonts w:ascii="Arial" w:eastAsia="Arial" w:hAnsi="Arial" w:cs="Arial"/>
          <w:b/>
          <w:bCs/>
          <w:color w:val="000000" w:themeColor="text1"/>
        </w:rPr>
        <w:t>Especificaciones Adicionales</w:t>
      </w:r>
    </w:p>
    <w:p w14:paraId="660C837A" w14:textId="77777777" w:rsidR="007D178E" w:rsidRPr="00E45322" w:rsidRDefault="007D178E" w:rsidP="007D178E">
      <w:pPr>
        <w:jc w:val="both"/>
        <w:rPr>
          <w:rFonts w:ascii="Arial" w:eastAsia="Arial" w:hAnsi="Arial" w:cs="Arial"/>
          <w:color w:val="000000" w:themeColor="text1"/>
        </w:rPr>
      </w:pPr>
    </w:p>
    <w:p w14:paraId="091CDD47" w14:textId="77777777" w:rsidR="007D178E" w:rsidRPr="00E45322" w:rsidRDefault="007D178E" w:rsidP="007D178E">
      <w:pPr>
        <w:ind w:left="-567"/>
        <w:jc w:val="both"/>
        <w:rPr>
          <w:rStyle w:val="normaltextrun"/>
          <w:rFonts w:ascii="Arial" w:eastAsia="Arial" w:hAnsi="Arial" w:cs="Arial"/>
          <w:color w:val="000000" w:themeColor="text1"/>
        </w:rPr>
      </w:pPr>
      <w:r w:rsidRPr="00E45322">
        <w:rPr>
          <w:rStyle w:val="normaltextrun"/>
          <w:rFonts w:ascii="Arial" w:eastAsia="Arial" w:hAnsi="Arial" w:cs="Arial"/>
          <w:color w:val="000000" w:themeColor="text1"/>
        </w:rPr>
        <w:t xml:space="preserve">Para acreditar los requerimientos generales, el “Licitante” debe incluir en su propuesta técnica catálogos, folletos y/o fichas técnicas o información técnica extraída de internet, proveniente del sitio del fabricante que acrediten el </w:t>
      </w:r>
      <w:r w:rsidRPr="00E45322">
        <w:rPr>
          <w:rStyle w:val="normaltextrun"/>
          <w:rFonts w:ascii="Arial" w:eastAsia="Arial" w:hAnsi="Arial" w:cs="Arial"/>
          <w:color w:val="000000" w:themeColor="text1"/>
        </w:rPr>
        <w:lastRenderedPageBreak/>
        <w:t>cumplimiento de las características técnicas establecidas en el numeral 2 “Requerimientos generales”, asimismo, deberá mencionar la URL correspondiente para su análisis.</w:t>
      </w:r>
    </w:p>
    <w:p w14:paraId="3361AD3B" w14:textId="77777777" w:rsidR="007D178E" w:rsidRPr="00E45322" w:rsidRDefault="007D178E" w:rsidP="007D178E">
      <w:pPr>
        <w:ind w:left="-567"/>
        <w:jc w:val="both"/>
        <w:rPr>
          <w:rStyle w:val="normaltextrun"/>
          <w:rFonts w:ascii="Arial" w:eastAsia="Arial" w:hAnsi="Arial" w:cs="Arial"/>
          <w:color w:val="000000" w:themeColor="text1"/>
        </w:rPr>
      </w:pPr>
    </w:p>
    <w:p w14:paraId="453F925D" w14:textId="77777777" w:rsidR="007D178E" w:rsidRPr="00E45322" w:rsidRDefault="007D178E" w:rsidP="007D178E">
      <w:pPr>
        <w:ind w:left="-567"/>
        <w:jc w:val="both"/>
        <w:rPr>
          <w:rStyle w:val="normaltextrun"/>
          <w:rFonts w:ascii="Arial" w:eastAsia="Arial" w:hAnsi="Arial" w:cs="Arial"/>
          <w:color w:val="000000" w:themeColor="text1"/>
        </w:rPr>
      </w:pPr>
      <w:r w:rsidRPr="00E45322">
        <w:rPr>
          <w:rStyle w:val="normaltextrun"/>
          <w:rFonts w:ascii="Arial" w:eastAsia="Arial" w:hAnsi="Arial" w:cs="Arial"/>
          <w:color w:val="000000" w:themeColor="text1"/>
        </w:rPr>
        <w:t>O en su defecto, incluir en su propuesta la URL del sitio del fabricante, la cual debe presentar información técnica para realizar la verificación que acredite el cumplimiento de las características técnicas establecidas en el numeral 2 “Requerimientos generales”.</w:t>
      </w:r>
    </w:p>
    <w:p w14:paraId="32DEE323" w14:textId="77777777" w:rsidR="007D178E" w:rsidRPr="00E45322" w:rsidRDefault="007D178E" w:rsidP="007D178E">
      <w:pPr>
        <w:ind w:left="-567"/>
        <w:jc w:val="both"/>
        <w:rPr>
          <w:rStyle w:val="normaltextrun"/>
          <w:rFonts w:ascii="Arial" w:eastAsia="Arial" w:hAnsi="Arial" w:cs="Arial"/>
          <w:color w:val="000000" w:themeColor="text1"/>
        </w:rPr>
      </w:pPr>
    </w:p>
    <w:p w14:paraId="2BBC7807" w14:textId="77777777" w:rsidR="007D178E" w:rsidRPr="00E45322" w:rsidRDefault="007D178E" w:rsidP="007D178E">
      <w:pPr>
        <w:ind w:left="-567"/>
        <w:jc w:val="both"/>
        <w:rPr>
          <w:rFonts w:ascii="Arial" w:eastAsia="Calibri" w:hAnsi="Arial" w:cs="Arial"/>
        </w:rPr>
      </w:pPr>
      <w:r w:rsidRPr="00E45322">
        <w:rPr>
          <w:rFonts w:ascii="Arial" w:eastAsia="Calibri" w:hAnsi="Arial" w:cs="Arial"/>
        </w:rPr>
        <w:t xml:space="preserve">Los catálogos, folletos y/o fichas técnicas podrán entregarse en el idioma español, en caso distinto debe ser acompañado de una traducción simple al español, indicando el cumplimiento de todos los requisitos técnicos solicitados. </w:t>
      </w:r>
    </w:p>
    <w:p w14:paraId="785574DD" w14:textId="77777777" w:rsidR="007D178E" w:rsidRPr="00E45322" w:rsidRDefault="007D178E" w:rsidP="007D178E">
      <w:pPr>
        <w:ind w:left="-567"/>
        <w:jc w:val="both"/>
        <w:rPr>
          <w:rFonts w:ascii="Arial" w:eastAsia="Calibri" w:hAnsi="Arial" w:cs="Arial"/>
        </w:rPr>
      </w:pPr>
    </w:p>
    <w:p w14:paraId="017137B4" w14:textId="77777777" w:rsidR="007D178E" w:rsidRPr="00E45322" w:rsidRDefault="007D178E" w:rsidP="007D178E">
      <w:pPr>
        <w:ind w:left="-567"/>
        <w:jc w:val="both"/>
        <w:rPr>
          <w:rFonts w:ascii="Arial" w:eastAsia="Calibri" w:hAnsi="Arial" w:cs="Arial"/>
        </w:rPr>
      </w:pPr>
      <w:r w:rsidRPr="00E45322">
        <w:rPr>
          <w:rFonts w:ascii="Arial" w:eastAsia="Calibri" w:hAnsi="Arial" w:cs="Arial"/>
        </w:rPr>
        <w:t xml:space="preserve">En caso de que los catálogos, folletos y/o fichas técnicas no especifiquen alguna característica técnica, el “Licitante” debe entregar escrito emitido por el fabricante y/o distribuidor mayorista firmada por el representante legal, en el que indique que cumple con las características no mencionadas en su catálogo, folleto y/o ficha técnica solicitados en el presente anexo técnico, describiendo la misma en dicho escrito. No se aceptará escrito que indique que el bien cumple con todos los requerimientos técnicos solicitadas. </w:t>
      </w:r>
    </w:p>
    <w:p w14:paraId="6F7299C7" w14:textId="77777777" w:rsidR="007D178E" w:rsidRPr="00E45322" w:rsidRDefault="007D178E" w:rsidP="007D178E">
      <w:pPr>
        <w:ind w:left="-567"/>
        <w:jc w:val="both"/>
        <w:rPr>
          <w:rStyle w:val="normaltextrun"/>
          <w:rFonts w:ascii="Arial" w:eastAsia="Calibri" w:hAnsi="Arial" w:cs="Arial"/>
        </w:rPr>
      </w:pPr>
    </w:p>
    <w:p w14:paraId="1A8259A3" w14:textId="77777777" w:rsidR="007D178E" w:rsidRPr="00E45322" w:rsidRDefault="007D178E" w:rsidP="007D178E">
      <w:pPr>
        <w:ind w:left="-567"/>
        <w:jc w:val="both"/>
        <w:rPr>
          <w:rStyle w:val="normaltextrun"/>
          <w:rFonts w:ascii="Arial" w:eastAsia="Arial" w:hAnsi="Arial" w:cs="Arial"/>
          <w:color w:val="000000" w:themeColor="text1"/>
        </w:rPr>
      </w:pPr>
      <w:r w:rsidRPr="00E45322">
        <w:rPr>
          <w:rStyle w:val="normaltextrun"/>
          <w:rFonts w:ascii="Arial" w:eastAsia="Arial" w:hAnsi="Arial" w:cs="Arial"/>
          <w:color w:val="000000" w:themeColor="text1"/>
        </w:rPr>
        <w:t>La reunión inicial para la coordinación del inicio de las actividades debe realizarse a través de las herramientas propias del Instituto (Microsoft Teams o Cisco Webex), la cual debe ser grabada para su consulta, por lo que este debe coordinarse con el supervisor del contrato, con la finalidad de que la convocatoria le sea enviada mediante correo electrónico. Dicha reunión debe de llevarse a cabo en un plazo no mayor a los primeros 7 (siete) días naturales posteriores a la notificación de la adjudicación. Así mismo, el "Instituto" será el responsable de generar la minuta correspondiente, derivada de la reunión inicial.</w:t>
      </w:r>
    </w:p>
    <w:p w14:paraId="15B58847" w14:textId="77777777" w:rsidR="007D178E" w:rsidRPr="00E45322" w:rsidRDefault="007D178E" w:rsidP="007D178E">
      <w:pPr>
        <w:ind w:left="-567"/>
        <w:jc w:val="both"/>
        <w:rPr>
          <w:rStyle w:val="normaltextrun"/>
          <w:rFonts w:ascii="Arial" w:eastAsia="Arial" w:hAnsi="Arial" w:cs="Arial"/>
          <w:color w:val="000000" w:themeColor="text1"/>
        </w:rPr>
      </w:pPr>
    </w:p>
    <w:p w14:paraId="7039B8E6" w14:textId="77777777" w:rsidR="007D178E" w:rsidRPr="00E45322" w:rsidRDefault="007D178E" w:rsidP="007D178E">
      <w:pPr>
        <w:ind w:left="-567"/>
        <w:jc w:val="both"/>
        <w:rPr>
          <w:rFonts w:ascii="Arial" w:eastAsia="Calibri" w:hAnsi="Arial" w:cs="Arial"/>
        </w:rPr>
      </w:pPr>
      <w:r w:rsidRPr="00E45322">
        <w:rPr>
          <w:rFonts w:ascii="Arial" w:eastAsia="Calibri" w:hAnsi="Arial" w:cs="Arial"/>
        </w:rPr>
        <w:br w:type="page"/>
      </w:r>
    </w:p>
    <w:p w14:paraId="717736BA" w14:textId="77777777" w:rsidR="007D178E" w:rsidRPr="00E45322" w:rsidRDefault="007D178E">
      <w:pPr>
        <w:pStyle w:val="Prrafodelista"/>
        <w:keepNext/>
        <w:widowControl/>
        <w:numPr>
          <w:ilvl w:val="0"/>
          <w:numId w:val="116"/>
        </w:numPr>
        <w:spacing w:before="240" w:after="180" w:line="240" w:lineRule="atLeast"/>
        <w:ind w:left="-567" w:hanging="426"/>
        <w:jc w:val="both"/>
        <w:outlineLvl w:val="0"/>
        <w:rPr>
          <w:rFonts w:ascii="Arial" w:eastAsiaTheme="minorEastAsia" w:hAnsi="Arial" w:cs="Arial"/>
          <w:b/>
          <w:bCs/>
        </w:rPr>
      </w:pPr>
      <w:bookmarkStart w:id="1405" w:name="_Toc206425672"/>
      <w:r w:rsidRPr="00E45322">
        <w:rPr>
          <w:rFonts w:ascii="Arial" w:eastAsiaTheme="minorEastAsia" w:hAnsi="Arial" w:cs="Arial"/>
          <w:b/>
          <w:bCs/>
        </w:rPr>
        <w:lastRenderedPageBreak/>
        <w:t>Entregables</w:t>
      </w:r>
      <w:bookmarkEnd w:id="1405"/>
    </w:p>
    <w:p w14:paraId="057B826C" w14:textId="77777777" w:rsidR="007D178E" w:rsidRPr="00E45322" w:rsidRDefault="007D178E" w:rsidP="007D178E">
      <w:pPr>
        <w:ind w:left="-1134" w:firstLine="567"/>
        <w:jc w:val="both"/>
        <w:textAlignment w:val="baseline"/>
        <w:rPr>
          <w:rFonts w:ascii="Arial" w:hAnsi="Arial" w:cs="Arial"/>
          <w:lang w:eastAsia="es-MX"/>
        </w:rPr>
      </w:pPr>
      <w:r w:rsidRPr="00E45322">
        <w:rPr>
          <w:rFonts w:ascii="Arial" w:hAnsi="Arial" w:cs="Arial"/>
          <w:lang w:eastAsia="es-MX"/>
        </w:rPr>
        <w:t>El</w:t>
      </w:r>
      <w:r w:rsidRPr="00E45322">
        <w:rPr>
          <w:rFonts w:ascii="Arial" w:hAnsi="Arial" w:cs="Arial"/>
          <w:b/>
          <w:lang w:eastAsia="es-MX"/>
        </w:rPr>
        <w:t xml:space="preserve"> </w:t>
      </w:r>
      <w:r w:rsidRPr="00E45322">
        <w:rPr>
          <w:rFonts w:ascii="Arial" w:hAnsi="Arial" w:cs="Arial"/>
          <w:b/>
          <w:bCs/>
          <w:lang w:eastAsia="es-MX"/>
        </w:rPr>
        <w:t>Proveedor</w:t>
      </w:r>
      <w:r w:rsidRPr="00E45322">
        <w:rPr>
          <w:rFonts w:ascii="Arial" w:hAnsi="Arial" w:cs="Arial"/>
          <w:lang w:eastAsia="es-MX"/>
        </w:rPr>
        <w:t> debe entregar a la administradora y al supervisor del contrato lo siguiente:</w:t>
      </w:r>
    </w:p>
    <w:p w14:paraId="6E471EA8" w14:textId="77777777" w:rsidR="007D178E" w:rsidRPr="00E45322" w:rsidRDefault="007D178E" w:rsidP="007D178E">
      <w:pPr>
        <w:ind w:left="-1134" w:firstLine="567"/>
        <w:jc w:val="both"/>
        <w:textAlignment w:val="baseline"/>
        <w:rPr>
          <w:rFonts w:ascii="Arial" w:hAnsi="Arial" w:cs="Arial"/>
          <w:lang w:eastAsia="es-MX"/>
        </w:rPr>
      </w:pPr>
    </w:p>
    <w:p w14:paraId="3970006D" w14:textId="77777777" w:rsidR="007D178E" w:rsidRPr="00E45322" w:rsidRDefault="007D178E" w:rsidP="007D178E">
      <w:pPr>
        <w:ind w:left="-1134" w:firstLine="567"/>
        <w:jc w:val="both"/>
        <w:textAlignment w:val="baseline"/>
        <w:rPr>
          <w:rFonts w:ascii="Arial" w:hAnsi="Arial" w:cs="Arial"/>
          <w:b/>
          <w:bCs/>
          <w:u w:val="single"/>
          <w:lang w:eastAsia="es-MX"/>
        </w:rPr>
      </w:pPr>
      <w:r w:rsidRPr="00E45322">
        <w:rPr>
          <w:rFonts w:ascii="Arial" w:hAnsi="Arial" w:cs="Arial"/>
          <w:b/>
          <w:bCs/>
          <w:u w:val="single"/>
          <w:lang w:eastAsia="es-MX"/>
        </w:rPr>
        <w:t>Esquema On-premise.</w:t>
      </w:r>
    </w:p>
    <w:p w14:paraId="18CD36EF" w14:textId="77777777" w:rsidR="007D178E" w:rsidRDefault="007D178E" w:rsidP="007D178E">
      <w:pPr>
        <w:ind w:left="-1134" w:firstLine="567"/>
        <w:jc w:val="both"/>
        <w:textAlignment w:val="baseline"/>
        <w:rPr>
          <w:b/>
          <w:bCs/>
          <w:u w:val="single"/>
          <w:lang w:eastAsia="es-MX"/>
        </w:rPr>
      </w:pPr>
    </w:p>
    <w:tbl>
      <w:tblPr>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996"/>
        <w:gridCol w:w="2887"/>
        <w:gridCol w:w="1540"/>
        <w:gridCol w:w="2081"/>
      </w:tblGrid>
      <w:tr w:rsidR="007D178E" w:rsidRPr="00397FF7" w14:paraId="78394255" w14:textId="77777777" w:rsidTr="00297787">
        <w:trPr>
          <w:trHeight w:val="285"/>
          <w:tblHeader/>
        </w:trPr>
        <w:tc>
          <w:tcPr>
            <w:tcW w:w="1576" w:type="pct"/>
            <w:tcBorders>
              <w:top w:val="single" w:sz="6" w:space="0" w:color="auto"/>
              <w:left w:val="single" w:sz="6" w:space="0" w:color="auto"/>
              <w:bottom w:val="single" w:sz="6" w:space="0" w:color="auto"/>
              <w:right w:val="single" w:sz="6" w:space="0" w:color="auto"/>
            </w:tcBorders>
            <w:shd w:val="clear" w:color="auto" w:fill="512F73"/>
            <w:vAlign w:val="center"/>
          </w:tcPr>
          <w:p w14:paraId="13C1206E" w14:textId="77777777" w:rsidR="007D178E" w:rsidRPr="00E45322" w:rsidRDefault="007D178E" w:rsidP="00312F6F">
            <w:pPr>
              <w:jc w:val="center"/>
              <w:rPr>
                <w:rFonts w:ascii="Arial" w:eastAsia="Arial" w:hAnsi="Arial" w:cs="Arial"/>
                <w:color w:val="FFFFFF" w:themeColor="background1"/>
                <w:sz w:val="16"/>
                <w:szCs w:val="16"/>
              </w:rPr>
            </w:pPr>
            <w:r w:rsidRPr="00E45322">
              <w:rPr>
                <w:rStyle w:val="normaltextrun"/>
                <w:rFonts w:ascii="Arial" w:eastAsia="Arial" w:hAnsi="Arial" w:cs="Arial"/>
                <w:b/>
                <w:bCs/>
                <w:color w:val="FFFFFF" w:themeColor="background1"/>
                <w:sz w:val="16"/>
                <w:szCs w:val="16"/>
              </w:rPr>
              <w:t>Entregable</w:t>
            </w:r>
          </w:p>
        </w:tc>
        <w:tc>
          <w:tcPr>
            <w:tcW w:w="1519" w:type="pct"/>
            <w:tcBorders>
              <w:top w:val="single" w:sz="6" w:space="0" w:color="auto"/>
              <w:left w:val="single" w:sz="6" w:space="0" w:color="auto"/>
              <w:bottom w:val="single" w:sz="4" w:space="0" w:color="auto"/>
              <w:right w:val="single" w:sz="6" w:space="0" w:color="auto"/>
            </w:tcBorders>
            <w:shd w:val="clear" w:color="auto" w:fill="512F73"/>
            <w:vAlign w:val="center"/>
          </w:tcPr>
          <w:p w14:paraId="7305D8E0" w14:textId="77777777" w:rsidR="007D178E" w:rsidRPr="00E45322" w:rsidRDefault="007D178E" w:rsidP="00312F6F">
            <w:pPr>
              <w:jc w:val="center"/>
              <w:rPr>
                <w:rFonts w:ascii="Arial" w:eastAsia="Arial" w:hAnsi="Arial" w:cs="Arial"/>
                <w:color w:val="FFFFFF" w:themeColor="background1"/>
                <w:sz w:val="16"/>
                <w:szCs w:val="16"/>
              </w:rPr>
            </w:pPr>
            <w:r w:rsidRPr="00E45322">
              <w:rPr>
                <w:rStyle w:val="normaltextrun"/>
                <w:rFonts w:ascii="Arial" w:eastAsia="Arial" w:hAnsi="Arial" w:cs="Arial"/>
                <w:b/>
                <w:bCs/>
                <w:color w:val="FFFFFF" w:themeColor="background1"/>
                <w:sz w:val="16"/>
                <w:szCs w:val="16"/>
              </w:rPr>
              <w:t>Descripción</w:t>
            </w:r>
            <w:r w:rsidRPr="00E45322">
              <w:rPr>
                <w:rStyle w:val="normaltextrun"/>
                <w:rFonts w:ascii="Arial" w:eastAsia="Arial" w:hAnsi="Arial" w:cs="Arial"/>
                <w:color w:val="FFFFFF" w:themeColor="background1"/>
                <w:sz w:val="16"/>
                <w:szCs w:val="16"/>
              </w:rPr>
              <w:t> </w:t>
            </w:r>
            <w:r w:rsidRPr="00E45322">
              <w:rPr>
                <w:rStyle w:val="eop"/>
                <w:rFonts w:ascii="Arial" w:eastAsia="Arial" w:hAnsi="Arial" w:cs="Arial"/>
                <w:color w:val="FFFFFF" w:themeColor="background1"/>
                <w:sz w:val="16"/>
                <w:szCs w:val="16"/>
              </w:rPr>
              <w:t> </w:t>
            </w:r>
          </w:p>
        </w:tc>
        <w:tc>
          <w:tcPr>
            <w:tcW w:w="810" w:type="pct"/>
            <w:tcBorders>
              <w:top w:val="single" w:sz="6" w:space="0" w:color="auto"/>
              <w:left w:val="single" w:sz="6" w:space="0" w:color="auto"/>
              <w:bottom w:val="single" w:sz="4" w:space="0" w:color="auto"/>
              <w:right w:val="single" w:sz="6" w:space="0" w:color="auto"/>
            </w:tcBorders>
            <w:shd w:val="clear" w:color="auto" w:fill="512F73"/>
          </w:tcPr>
          <w:p w14:paraId="425DFD11" w14:textId="77777777" w:rsidR="007D178E" w:rsidRPr="00E45322" w:rsidRDefault="007D178E" w:rsidP="00312F6F">
            <w:pPr>
              <w:jc w:val="center"/>
              <w:rPr>
                <w:rFonts w:ascii="Arial" w:eastAsia="Arial" w:hAnsi="Arial" w:cs="Arial"/>
                <w:color w:val="FFFFFF" w:themeColor="background1"/>
                <w:sz w:val="16"/>
                <w:szCs w:val="16"/>
              </w:rPr>
            </w:pPr>
            <w:r w:rsidRPr="00E45322">
              <w:rPr>
                <w:rStyle w:val="normaltextrun"/>
                <w:rFonts w:ascii="Arial" w:eastAsia="Arial" w:hAnsi="Arial" w:cs="Arial"/>
                <w:b/>
                <w:bCs/>
                <w:color w:val="FFFFFF" w:themeColor="background1"/>
                <w:sz w:val="16"/>
                <w:szCs w:val="16"/>
              </w:rPr>
              <w:t>Formato</w:t>
            </w:r>
          </w:p>
        </w:tc>
        <w:tc>
          <w:tcPr>
            <w:tcW w:w="1095" w:type="pct"/>
            <w:tcBorders>
              <w:top w:val="single" w:sz="6" w:space="0" w:color="auto"/>
              <w:left w:val="single" w:sz="6" w:space="0" w:color="auto"/>
              <w:bottom w:val="single" w:sz="6" w:space="0" w:color="auto"/>
              <w:right w:val="single" w:sz="6" w:space="0" w:color="auto"/>
            </w:tcBorders>
            <w:shd w:val="clear" w:color="auto" w:fill="512F73"/>
          </w:tcPr>
          <w:p w14:paraId="2AC23A09" w14:textId="77777777" w:rsidR="007D178E" w:rsidRPr="00E45322" w:rsidRDefault="007D178E" w:rsidP="00312F6F">
            <w:pPr>
              <w:jc w:val="center"/>
              <w:rPr>
                <w:rFonts w:ascii="Arial" w:eastAsia="Arial" w:hAnsi="Arial" w:cs="Arial"/>
                <w:color w:val="FFFFFF" w:themeColor="background1"/>
                <w:sz w:val="16"/>
                <w:szCs w:val="16"/>
              </w:rPr>
            </w:pPr>
            <w:r w:rsidRPr="00E45322">
              <w:rPr>
                <w:rStyle w:val="normaltextrun"/>
                <w:rFonts w:ascii="Arial" w:eastAsia="Arial" w:hAnsi="Arial" w:cs="Arial"/>
                <w:b/>
                <w:bCs/>
                <w:color w:val="FFFFFF" w:themeColor="background1"/>
                <w:sz w:val="16"/>
                <w:szCs w:val="16"/>
              </w:rPr>
              <w:t>Plazo de entrega</w:t>
            </w:r>
          </w:p>
        </w:tc>
      </w:tr>
      <w:tr w:rsidR="007D178E" w:rsidRPr="00397FF7" w14:paraId="5C18C174" w14:textId="77777777" w:rsidTr="00312F6F">
        <w:trPr>
          <w:trHeight w:val="285"/>
        </w:trPr>
        <w:tc>
          <w:tcPr>
            <w:tcW w:w="1576" w:type="pct"/>
            <w:tcBorders>
              <w:top w:val="single" w:sz="6" w:space="0" w:color="auto"/>
              <w:left w:val="single" w:sz="6" w:space="0" w:color="auto"/>
              <w:bottom w:val="single" w:sz="6" w:space="0" w:color="auto"/>
              <w:right w:val="single" w:sz="4" w:space="0" w:color="auto"/>
            </w:tcBorders>
            <w:vAlign w:val="center"/>
          </w:tcPr>
          <w:p w14:paraId="47B2B9A1" w14:textId="77777777" w:rsidR="007D178E" w:rsidRPr="00E45322" w:rsidRDefault="007D178E" w:rsidP="00312F6F">
            <w:pPr>
              <w:ind w:left="150" w:right="120"/>
              <w:jc w:val="both"/>
              <w:rPr>
                <w:rFonts w:ascii="Arial" w:eastAsia="Arial" w:hAnsi="Arial" w:cs="Arial"/>
                <w:color w:val="000000" w:themeColor="text1"/>
                <w:sz w:val="16"/>
                <w:szCs w:val="16"/>
              </w:rPr>
            </w:pPr>
            <w:r w:rsidRPr="00E45322">
              <w:rPr>
                <w:rStyle w:val="normaltextrun"/>
                <w:rFonts w:ascii="Arial" w:eastAsia="Arial" w:hAnsi="Arial" w:cs="Arial"/>
                <w:b/>
                <w:bCs/>
                <w:color w:val="000000" w:themeColor="text1"/>
                <w:sz w:val="16"/>
                <w:szCs w:val="16"/>
              </w:rPr>
              <w:t>Documentación que ampare el derecho de uso de suscripción a la herramienta de análisis de código fuente SAST (Static Application Security Testing) y SCA (Software Composition Analysis)</w:t>
            </w:r>
          </w:p>
        </w:tc>
        <w:tc>
          <w:tcPr>
            <w:tcW w:w="1519" w:type="pct"/>
            <w:tcBorders>
              <w:top w:val="single" w:sz="4" w:space="0" w:color="auto"/>
              <w:left w:val="single" w:sz="4" w:space="0" w:color="auto"/>
              <w:bottom w:val="single" w:sz="4" w:space="0" w:color="auto"/>
              <w:right w:val="single" w:sz="4" w:space="0" w:color="auto"/>
            </w:tcBorders>
            <w:vAlign w:val="center"/>
          </w:tcPr>
          <w:p w14:paraId="2E882DFB" w14:textId="77777777" w:rsidR="007D178E" w:rsidRPr="00E45322" w:rsidRDefault="007D178E" w:rsidP="00312F6F">
            <w:pPr>
              <w:jc w:val="both"/>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La documentación debe estar en idioma español, firmada y rubricada por el Fabricante, que ampare el derecho de uso de la herramienta de SAST (Static Application Security Testing) y SCA (Software Composition Analysis), durante la vigencia de la suscripción conforme a lo especificado en el numeral 2 “Requerimientos generales”. La documentación debe quedar a nombre del “Instituto Nacional Electoral”.</w:t>
            </w:r>
          </w:p>
          <w:p w14:paraId="3958BD84" w14:textId="77777777" w:rsidR="007D178E" w:rsidRPr="00E45322" w:rsidRDefault="007D178E" w:rsidP="00312F6F">
            <w:pPr>
              <w:ind w:right="120"/>
              <w:jc w:val="both"/>
              <w:rPr>
                <w:rFonts w:ascii="Arial" w:eastAsia="Arial" w:hAnsi="Arial" w:cs="Arial"/>
                <w:color w:val="000000" w:themeColor="text1"/>
                <w:sz w:val="16"/>
                <w:szCs w:val="16"/>
              </w:rPr>
            </w:pPr>
          </w:p>
          <w:p w14:paraId="1C6B47CC" w14:textId="77777777" w:rsidR="007D178E" w:rsidRPr="00E45322" w:rsidRDefault="007D178E" w:rsidP="00312F6F">
            <w:pPr>
              <w:jc w:val="both"/>
              <w:rPr>
                <w:rFonts w:ascii="Arial" w:eastAsia="Arial" w:hAnsi="Arial" w:cs="Arial"/>
                <w:color w:val="000000" w:themeColor="text1"/>
                <w:sz w:val="16"/>
                <w:szCs w:val="16"/>
              </w:rPr>
            </w:pPr>
            <w:r w:rsidRPr="00E45322">
              <w:rPr>
                <w:rFonts w:ascii="Arial" w:eastAsia="Arial" w:hAnsi="Arial" w:cs="Arial"/>
                <w:color w:val="000000" w:themeColor="text1"/>
                <w:sz w:val="16"/>
                <w:szCs w:val="16"/>
              </w:rPr>
              <w:t>Nota: La activación se debe llevar a cabo conforme a los procedimientos del proveedor a más tardar los primeros 7 (siete) días naturales de enero para los ejercicios fiscales 2026, 2027 y 2028. </w:t>
            </w:r>
          </w:p>
        </w:tc>
        <w:tc>
          <w:tcPr>
            <w:tcW w:w="810" w:type="pct"/>
            <w:vMerge w:val="restart"/>
            <w:tcBorders>
              <w:top w:val="single" w:sz="4" w:space="0" w:color="auto"/>
              <w:left w:val="single" w:sz="4" w:space="0" w:color="auto"/>
              <w:bottom w:val="single" w:sz="4" w:space="0" w:color="auto"/>
              <w:right w:val="single" w:sz="4" w:space="0" w:color="auto"/>
            </w:tcBorders>
            <w:vAlign w:val="center"/>
          </w:tcPr>
          <w:p w14:paraId="5AAE2497" w14:textId="77777777" w:rsidR="007D178E" w:rsidRPr="00E45322" w:rsidRDefault="007D178E" w:rsidP="00312F6F">
            <w:pPr>
              <w:spacing w:beforeAutospacing="1" w:afterAutospacing="1"/>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 en un sobre cerrado </w:t>
            </w:r>
          </w:p>
        </w:tc>
        <w:tc>
          <w:tcPr>
            <w:tcW w:w="1095" w:type="pct"/>
            <w:vMerge w:val="restart"/>
            <w:tcBorders>
              <w:top w:val="single" w:sz="6" w:space="0" w:color="auto"/>
              <w:left w:val="single" w:sz="4" w:space="0" w:color="auto"/>
              <w:bottom w:val="single" w:sz="6" w:space="0" w:color="auto"/>
              <w:right w:val="single" w:sz="6" w:space="0" w:color="auto"/>
            </w:tcBorders>
            <w:vAlign w:val="center"/>
          </w:tcPr>
          <w:p w14:paraId="65BE99A2" w14:textId="77777777" w:rsidR="007D178E" w:rsidRPr="00E45322" w:rsidRDefault="007D178E" w:rsidP="00312F6F">
            <w:pPr>
              <w:spacing w:beforeAutospacing="1" w:afterAutospacing="1"/>
              <w:ind w:left="150" w:right="120"/>
              <w:jc w:val="both"/>
              <w:rPr>
                <w:rFonts w:ascii="Arial" w:eastAsia="Calibri" w:hAnsi="Arial" w:cs="Arial"/>
                <w:i/>
                <w:iCs/>
                <w:color w:val="000000" w:themeColor="text1"/>
                <w:sz w:val="16"/>
                <w:szCs w:val="16"/>
              </w:rPr>
            </w:pPr>
            <w:r w:rsidRPr="00E45322">
              <w:rPr>
                <w:rStyle w:val="normaltextrun"/>
                <w:rFonts w:ascii="Arial" w:eastAsia="Arial" w:hAnsi="Arial" w:cs="Arial"/>
                <w:color w:val="000000" w:themeColor="text1"/>
                <w:sz w:val="16"/>
                <w:szCs w:val="16"/>
              </w:rPr>
              <w:t>Dentro de los primeros 14 (catorce) días naturales contados a partir del día natural siguiente a la activación para los ejercicios fiscales 2026, 2027 y 2028.</w:t>
            </w:r>
          </w:p>
        </w:tc>
      </w:tr>
      <w:tr w:rsidR="007D178E" w:rsidRPr="00397FF7" w14:paraId="2A8B85C9" w14:textId="77777777" w:rsidTr="00312F6F">
        <w:trPr>
          <w:trHeight w:val="285"/>
        </w:trPr>
        <w:tc>
          <w:tcPr>
            <w:tcW w:w="1576" w:type="pct"/>
            <w:tcBorders>
              <w:top w:val="single" w:sz="6" w:space="0" w:color="auto"/>
              <w:left w:val="single" w:sz="6" w:space="0" w:color="auto"/>
              <w:bottom w:val="single" w:sz="6" w:space="0" w:color="auto"/>
              <w:right w:val="single" w:sz="4" w:space="0" w:color="auto"/>
            </w:tcBorders>
            <w:vAlign w:val="center"/>
          </w:tcPr>
          <w:p w14:paraId="3CC264AB" w14:textId="77777777" w:rsidR="007D178E" w:rsidRPr="00E45322" w:rsidRDefault="007D178E" w:rsidP="00312F6F">
            <w:pPr>
              <w:ind w:left="150" w:right="120"/>
              <w:jc w:val="both"/>
              <w:rPr>
                <w:rFonts w:ascii="Arial" w:eastAsia="Arial" w:hAnsi="Arial" w:cs="Arial"/>
                <w:color w:val="000000" w:themeColor="text1"/>
                <w:sz w:val="16"/>
                <w:szCs w:val="16"/>
              </w:rPr>
            </w:pPr>
            <w:r w:rsidRPr="00E45322">
              <w:rPr>
                <w:rStyle w:val="normaltextrun"/>
                <w:rFonts w:ascii="Arial" w:eastAsia="Arial" w:hAnsi="Arial" w:cs="Arial"/>
                <w:b/>
                <w:bCs/>
                <w:color w:val="000000" w:themeColor="text1"/>
                <w:sz w:val="16"/>
                <w:szCs w:val="16"/>
              </w:rPr>
              <w:t>Documentación que ampare la suscripción al soporte técnico con el fabricante</w:t>
            </w:r>
          </w:p>
        </w:tc>
        <w:tc>
          <w:tcPr>
            <w:tcW w:w="1519" w:type="pct"/>
            <w:tcBorders>
              <w:top w:val="single" w:sz="4" w:space="0" w:color="auto"/>
              <w:left w:val="single" w:sz="4" w:space="0" w:color="auto"/>
              <w:bottom w:val="single" w:sz="4" w:space="0" w:color="auto"/>
              <w:right w:val="single" w:sz="4" w:space="0" w:color="auto"/>
            </w:tcBorders>
            <w:vAlign w:val="center"/>
          </w:tcPr>
          <w:p w14:paraId="089CD2AF" w14:textId="77777777" w:rsidR="007D178E" w:rsidRPr="00E45322" w:rsidRDefault="007D178E" w:rsidP="00312F6F">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La documentación debe estar en idioma español, firmada y rubricada por el </w:t>
            </w:r>
            <w:r w:rsidRPr="00E45322">
              <w:rPr>
                <w:rStyle w:val="normaltextrun"/>
                <w:rFonts w:ascii="Arial" w:eastAsia="Arial" w:hAnsi="Arial" w:cs="Arial"/>
                <w:b/>
                <w:bCs/>
                <w:color w:val="000000" w:themeColor="text1"/>
                <w:sz w:val="16"/>
                <w:szCs w:val="16"/>
              </w:rPr>
              <w:t>Fabricante</w:t>
            </w:r>
            <w:r w:rsidRPr="00E45322">
              <w:rPr>
                <w:rStyle w:val="normaltextrun"/>
                <w:rFonts w:ascii="Arial" w:eastAsia="Arial" w:hAnsi="Arial" w:cs="Arial"/>
                <w:color w:val="000000" w:themeColor="text1"/>
                <w:sz w:val="16"/>
                <w:szCs w:val="16"/>
              </w:rPr>
              <w:t xml:space="preserve">, que ampare durante la vigencia de la suscripción al soporte por parte del </w:t>
            </w:r>
            <w:r w:rsidRPr="00E45322">
              <w:rPr>
                <w:rStyle w:val="normaltextrun"/>
                <w:rFonts w:ascii="Arial" w:eastAsia="Arial" w:hAnsi="Arial" w:cs="Arial"/>
                <w:b/>
                <w:bCs/>
                <w:color w:val="000000" w:themeColor="text1"/>
                <w:sz w:val="16"/>
                <w:szCs w:val="16"/>
              </w:rPr>
              <w:t>Fabricante</w:t>
            </w:r>
            <w:r w:rsidRPr="00E45322">
              <w:rPr>
                <w:rStyle w:val="normaltextrun"/>
                <w:rFonts w:ascii="Arial" w:eastAsia="Arial" w:hAnsi="Arial" w:cs="Arial"/>
                <w:color w:val="000000" w:themeColor="text1"/>
                <w:sz w:val="16"/>
                <w:szCs w:val="16"/>
              </w:rPr>
              <w:t>. Dicha documentación debe indicar el procedimiento y medios de contacto para realizar la solicitud de soporte técnico, conforme a lo especificado en el numeral 2 “Requerimientos generales”.</w:t>
            </w:r>
          </w:p>
          <w:p w14:paraId="034B3FE5" w14:textId="77777777" w:rsidR="007D178E" w:rsidRPr="00E45322" w:rsidRDefault="007D178E" w:rsidP="00312F6F">
            <w:pPr>
              <w:ind w:right="120"/>
              <w:jc w:val="both"/>
              <w:rPr>
                <w:rFonts w:ascii="Arial" w:eastAsia="Segoe UI" w:hAnsi="Arial" w:cs="Arial"/>
                <w:color w:val="000000" w:themeColor="text1"/>
                <w:sz w:val="16"/>
                <w:szCs w:val="16"/>
              </w:rPr>
            </w:pPr>
          </w:p>
        </w:tc>
        <w:tc>
          <w:tcPr>
            <w:tcW w:w="810" w:type="pct"/>
            <w:vMerge/>
            <w:tcBorders>
              <w:top w:val="single" w:sz="4" w:space="0" w:color="auto"/>
              <w:left w:val="single" w:sz="4" w:space="0" w:color="auto"/>
              <w:bottom w:val="single" w:sz="4" w:space="0" w:color="auto"/>
              <w:right w:val="single" w:sz="4" w:space="0" w:color="auto"/>
            </w:tcBorders>
            <w:vAlign w:val="center"/>
          </w:tcPr>
          <w:p w14:paraId="78DEF022" w14:textId="77777777" w:rsidR="007D178E" w:rsidRPr="00E45322" w:rsidRDefault="007D178E" w:rsidP="00312F6F">
            <w:pPr>
              <w:rPr>
                <w:rFonts w:ascii="Arial" w:hAnsi="Arial" w:cs="Arial"/>
                <w:sz w:val="16"/>
                <w:szCs w:val="16"/>
              </w:rPr>
            </w:pPr>
          </w:p>
        </w:tc>
        <w:tc>
          <w:tcPr>
            <w:tcW w:w="1095" w:type="pct"/>
            <w:vMerge/>
            <w:tcBorders>
              <w:left w:val="single" w:sz="4" w:space="0" w:color="auto"/>
            </w:tcBorders>
            <w:vAlign w:val="center"/>
          </w:tcPr>
          <w:p w14:paraId="1BAF2E2F" w14:textId="77777777" w:rsidR="007D178E" w:rsidRPr="00E45322" w:rsidRDefault="007D178E" w:rsidP="00312F6F">
            <w:pPr>
              <w:rPr>
                <w:rFonts w:ascii="Arial" w:hAnsi="Arial" w:cs="Arial"/>
                <w:sz w:val="16"/>
                <w:szCs w:val="16"/>
              </w:rPr>
            </w:pPr>
          </w:p>
        </w:tc>
      </w:tr>
      <w:tr w:rsidR="007D178E" w:rsidRPr="00397FF7" w14:paraId="4649E9E9" w14:textId="77777777" w:rsidTr="00312F6F">
        <w:trPr>
          <w:trHeight w:val="480"/>
        </w:trPr>
        <w:tc>
          <w:tcPr>
            <w:tcW w:w="1576" w:type="pct"/>
            <w:tcBorders>
              <w:top w:val="single" w:sz="6" w:space="0" w:color="auto"/>
              <w:left w:val="single" w:sz="6" w:space="0" w:color="auto"/>
              <w:bottom w:val="single" w:sz="6" w:space="0" w:color="auto"/>
              <w:right w:val="single" w:sz="4" w:space="0" w:color="auto"/>
            </w:tcBorders>
            <w:vAlign w:val="center"/>
          </w:tcPr>
          <w:p w14:paraId="45983926" w14:textId="77777777" w:rsidR="007D178E" w:rsidRPr="00E45322" w:rsidRDefault="007D178E" w:rsidP="00312F6F">
            <w:pPr>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Procedimiento para la generación de tickets de soporte técnico.</w:t>
            </w:r>
          </w:p>
        </w:tc>
        <w:tc>
          <w:tcPr>
            <w:tcW w:w="1519" w:type="pct"/>
            <w:tcBorders>
              <w:top w:val="single" w:sz="4" w:space="0" w:color="auto"/>
              <w:left w:val="single" w:sz="4" w:space="0" w:color="auto"/>
              <w:bottom w:val="single" w:sz="4" w:space="0" w:color="auto"/>
              <w:right w:val="single" w:sz="4" w:space="0" w:color="auto"/>
            </w:tcBorders>
            <w:vAlign w:val="center"/>
          </w:tcPr>
          <w:p w14:paraId="7BD54B6E" w14:textId="77777777" w:rsidR="007D178E" w:rsidRPr="00E45322" w:rsidRDefault="007D178E" w:rsidP="00312F6F">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Procedimiento para levantar tickets de soporte técnico, mismo que debe contemplar todos los medios de contacto del </w:t>
            </w:r>
            <w:r w:rsidRPr="00E45322">
              <w:rPr>
                <w:rStyle w:val="normaltextrun"/>
                <w:rFonts w:ascii="Arial" w:eastAsia="Arial" w:hAnsi="Arial" w:cs="Arial"/>
                <w:b/>
                <w:bCs/>
                <w:color w:val="000000" w:themeColor="text1"/>
                <w:sz w:val="16"/>
                <w:szCs w:val="16"/>
              </w:rPr>
              <w:t>Fabricante</w:t>
            </w:r>
            <w:r w:rsidRPr="00E45322">
              <w:rPr>
                <w:rStyle w:val="normaltextrun"/>
                <w:rFonts w:ascii="Arial" w:eastAsia="Arial" w:hAnsi="Arial" w:cs="Arial"/>
                <w:color w:val="000000" w:themeColor="text1"/>
                <w:sz w:val="16"/>
                <w:szCs w:val="16"/>
              </w:rPr>
              <w:t xml:space="preserve"> y credenciales en caso de aplicar, considerar al menos uno de los siguientes medios:</w:t>
            </w:r>
          </w:p>
          <w:p w14:paraId="40BBB8FE" w14:textId="77777777" w:rsidR="007D178E" w:rsidRPr="00E45322" w:rsidRDefault="007D178E" w:rsidP="00312F6F">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w:t>
            </w:r>
          </w:p>
          <w:p w14:paraId="7CB4AFD4" w14:textId="77777777" w:rsidR="007D178E" w:rsidRPr="00E45322" w:rsidRDefault="007D178E">
            <w:pPr>
              <w:pStyle w:val="Prrafodelista"/>
              <w:widowControl/>
              <w:numPr>
                <w:ilvl w:val="0"/>
                <w:numId w:val="127"/>
              </w:numPr>
              <w:spacing w:line="276" w:lineRule="auto"/>
              <w:jc w:val="both"/>
              <w:rPr>
                <w:rStyle w:val="normaltextrun"/>
                <w:rFonts w:ascii="Arial" w:hAnsi="Arial" w:cs="Arial"/>
                <w:caps/>
                <w:sz w:val="16"/>
                <w:szCs w:val="16"/>
                <w:lang w:eastAsia="es-MX"/>
              </w:rPr>
            </w:pPr>
            <w:r w:rsidRPr="00E45322">
              <w:rPr>
                <w:rStyle w:val="normaltextrun"/>
                <w:rFonts w:ascii="Arial" w:eastAsia="Arial" w:hAnsi="Arial" w:cs="Arial"/>
                <w:sz w:val="16"/>
                <w:szCs w:val="16"/>
                <w:lang w:eastAsia="es-MX"/>
              </w:rPr>
              <w:t>correo electrónico  </w:t>
            </w:r>
          </w:p>
          <w:p w14:paraId="3ACA43C3" w14:textId="77777777" w:rsidR="007D178E" w:rsidRPr="00E45322" w:rsidRDefault="007D178E">
            <w:pPr>
              <w:pStyle w:val="Prrafodelista"/>
              <w:widowControl/>
              <w:numPr>
                <w:ilvl w:val="0"/>
                <w:numId w:val="127"/>
              </w:numPr>
              <w:spacing w:line="276" w:lineRule="auto"/>
              <w:jc w:val="both"/>
              <w:rPr>
                <w:rStyle w:val="normaltextrun"/>
                <w:rFonts w:ascii="Arial" w:hAnsi="Arial" w:cs="Arial"/>
                <w:caps/>
                <w:sz w:val="16"/>
                <w:szCs w:val="16"/>
                <w:lang w:eastAsia="es-MX"/>
              </w:rPr>
            </w:pPr>
            <w:r w:rsidRPr="00E45322">
              <w:rPr>
                <w:rStyle w:val="normaltextrun"/>
                <w:rFonts w:ascii="Arial" w:eastAsia="Arial" w:hAnsi="Arial" w:cs="Arial"/>
                <w:sz w:val="16"/>
                <w:szCs w:val="16"/>
                <w:lang w:eastAsia="es-MX"/>
              </w:rPr>
              <w:t>teléfono  </w:t>
            </w:r>
          </w:p>
          <w:p w14:paraId="7C967178" w14:textId="77777777" w:rsidR="007D178E" w:rsidRPr="00E45322" w:rsidRDefault="007D178E">
            <w:pPr>
              <w:pStyle w:val="Prrafodelista"/>
              <w:widowControl/>
              <w:numPr>
                <w:ilvl w:val="0"/>
                <w:numId w:val="127"/>
              </w:numPr>
              <w:spacing w:line="276" w:lineRule="auto"/>
              <w:jc w:val="both"/>
              <w:rPr>
                <w:rStyle w:val="normaltextrun"/>
                <w:rFonts w:ascii="Arial" w:hAnsi="Arial" w:cs="Arial"/>
                <w:caps/>
                <w:sz w:val="16"/>
                <w:szCs w:val="16"/>
                <w:lang w:eastAsia="es-MX"/>
              </w:rPr>
            </w:pPr>
            <w:r w:rsidRPr="00E45322">
              <w:rPr>
                <w:rStyle w:val="normaltextrun"/>
                <w:rFonts w:ascii="Arial" w:eastAsia="Arial" w:hAnsi="Arial" w:cs="Arial"/>
                <w:sz w:val="16"/>
                <w:szCs w:val="16"/>
                <w:lang w:eastAsia="es-MX"/>
              </w:rPr>
              <w:t>página de soporte del Fabricante </w:t>
            </w:r>
          </w:p>
          <w:p w14:paraId="328BFC6F" w14:textId="77777777" w:rsidR="007D178E" w:rsidRPr="00E45322" w:rsidRDefault="007D178E" w:rsidP="00312F6F">
            <w:pPr>
              <w:jc w:val="both"/>
              <w:rPr>
                <w:rFonts w:ascii="Arial" w:eastAsia="Arial" w:hAnsi="Arial" w:cs="Arial"/>
                <w:color w:val="000000" w:themeColor="text1"/>
                <w:sz w:val="16"/>
                <w:szCs w:val="16"/>
              </w:rPr>
            </w:pPr>
          </w:p>
        </w:tc>
        <w:tc>
          <w:tcPr>
            <w:tcW w:w="810" w:type="pct"/>
            <w:vMerge/>
            <w:tcBorders>
              <w:top w:val="single" w:sz="4" w:space="0" w:color="auto"/>
              <w:left w:val="single" w:sz="4" w:space="0" w:color="auto"/>
              <w:bottom w:val="single" w:sz="4" w:space="0" w:color="auto"/>
              <w:right w:val="single" w:sz="4" w:space="0" w:color="auto"/>
            </w:tcBorders>
            <w:vAlign w:val="center"/>
          </w:tcPr>
          <w:p w14:paraId="3F600145" w14:textId="77777777" w:rsidR="007D178E" w:rsidRPr="00E45322" w:rsidRDefault="007D178E" w:rsidP="00312F6F">
            <w:pPr>
              <w:rPr>
                <w:rFonts w:ascii="Arial" w:hAnsi="Arial" w:cs="Arial"/>
                <w:sz w:val="16"/>
                <w:szCs w:val="16"/>
              </w:rPr>
            </w:pPr>
          </w:p>
        </w:tc>
        <w:tc>
          <w:tcPr>
            <w:tcW w:w="1095" w:type="pct"/>
            <w:vMerge/>
            <w:tcBorders>
              <w:left w:val="single" w:sz="4" w:space="0" w:color="auto"/>
            </w:tcBorders>
            <w:vAlign w:val="center"/>
          </w:tcPr>
          <w:p w14:paraId="611D90D3" w14:textId="77777777" w:rsidR="007D178E" w:rsidRPr="00E45322" w:rsidRDefault="007D178E" w:rsidP="00312F6F">
            <w:pPr>
              <w:rPr>
                <w:rFonts w:ascii="Arial" w:hAnsi="Arial" w:cs="Arial"/>
                <w:sz w:val="16"/>
                <w:szCs w:val="16"/>
              </w:rPr>
            </w:pPr>
          </w:p>
        </w:tc>
      </w:tr>
      <w:tr w:rsidR="007D178E" w:rsidRPr="00397FF7" w14:paraId="04B3A9EE" w14:textId="77777777" w:rsidTr="00312F6F">
        <w:trPr>
          <w:trHeight w:val="1050"/>
        </w:trPr>
        <w:tc>
          <w:tcPr>
            <w:tcW w:w="1576" w:type="pct"/>
            <w:tcBorders>
              <w:top w:val="single" w:sz="6" w:space="0" w:color="auto"/>
              <w:left w:val="single" w:sz="6" w:space="0" w:color="auto"/>
              <w:bottom w:val="single" w:sz="6" w:space="0" w:color="auto"/>
              <w:right w:val="single" w:sz="6" w:space="0" w:color="auto"/>
            </w:tcBorders>
            <w:vAlign w:val="center"/>
          </w:tcPr>
          <w:p w14:paraId="1C9F61C5" w14:textId="77777777" w:rsidR="007D178E" w:rsidRPr="00E45322" w:rsidRDefault="007D178E" w:rsidP="00312F6F">
            <w:pPr>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Temario de la transferencia de conocimientos. </w:t>
            </w:r>
          </w:p>
        </w:tc>
        <w:tc>
          <w:tcPr>
            <w:tcW w:w="1519" w:type="pct"/>
            <w:tcBorders>
              <w:top w:val="single" w:sz="4" w:space="0" w:color="auto"/>
              <w:left w:val="single" w:sz="6" w:space="0" w:color="auto"/>
              <w:bottom w:val="single" w:sz="6" w:space="0" w:color="auto"/>
              <w:right w:val="single" w:sz="6" w:space="0" w:color="auto"/>
            </w:tcBorders>
            <w:vAlign w:val="center"/>
          </w:tcPr>
          <w:p w14:paraId="2976790A" w14:textId="77777777" w:rsidR="007D178E" w:rsidRPr="00E45322" w:rsidRDefault="007D178E" w:rsidP="00312F6F">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Un temario de la transferencia de conocimientos. El contenido del temario será revisado y aprobado por el personal asignado por la Administradora del Contrato y el </w:t>
            </w:r>
            <w:r w:rsidRPr="00E45322">
              <w:rPr>
                <w:rStyle w:val="normaltextrun"/>
                <w:rFonts w:ascii="Arial" w:eastAsia="Arial" w:hAnsi="Arial" w:cs="Arial"/>
                <w:b/>
                <w:bCs/>
                <w:color w:val="000000" w:themeColor="text1"/>
                <w:sz w:val="16"/>
                <w:szCs w:val="16"/>
              </w:rPr>
              <w:t>Proveedor.</w:t>
            </w:r>
          </w:p>
        </w:tc>
        <w:tc>
          <w:tcPr>
            <w:tcW w:w="810" w:type="pct"/>
            <w:tcBorders>
              <w:top w:val="single" w:sz="4" w:space="0" w:color="auto"/>
              <w:left w:val="single" w:sz="6" w:space="0" w:color="auto"/>
              <w:bottom w:val="single" w:sz="6" w:space="0" w:color="auto"/>
              <w:right w:val="single" w:sz="6" w:space="0" w:color="auto"/>
            </w:tcBorders>
            <w:vAlign w:val="center"/>
          </w:tcPr>
          <w:p w14:paraId="410E507F" w14:textId="77777777" w:rsidR="007D178E" w:rsidRPr="00E45322" w:rsidRDefault="007D178E" w:rsidP="00312F6F">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 </w:t>
            </w:r>
          </w:p>
        </w:tc>
        <w:tc>
          <w:tcPr>
            <w:tcW w:w="1095" w:type="pct"/>
            <w:tcBorders>
              <w:top w:val="single" w:sz="6" w:space="0" w:color="auto"/>
              <w:left w:val="single" w:sz="6" w:space="0" w:color="auto"/>
              <w:bottom w:val="single" w:sz="6" w:space="0" w:color="auto"/>
              <w:right w:val="single" w:sz="6" w:space="0" w:color="auto"/>
            </w:tcBorders>
            <w:vAlign w:val="center"/>
          </w:tcPr>
          <w:p w14:paraId="5D32E623" w14:textId="77777777" w:rsidR="007D178E" w:rsidRPr="00E45322" w:rsidRDefault="007D178E" w:rsidP="00312F6F">
            <w:pPr>
              <w:ind w:left="150" w:right="120"/>
              <w:jc w:val="both"/>
              <w:rPr>
                <w:rFonts w:ascii="Arial" w:eastAsia="Arial" w:hAnsi="Arial" w:cs="Arial"/>
                <w:color w:val="000000" w:themeColor="text1"/>
                <w:sz w:val="16"/>
                <w:szCs w:val="16"/>
              </w:rPr>
            </w:pPr>
            <w:r w:rsidRPr="00E45322">
              <w:rPr>
                <w:rFonts w:ascii="Arial" w:hAnsi="Arial" w:cs="Arial"/>
                <w:sz w:val="16"/>
                <w:szCs w:val="16"/>
              </w:rPr>
              <w:t>A más tardar los primeros 8 (ocho) días naturales de enero para los ejercicios ficales 2026, 2027 y 2028. </w:t>
            </w:r>
          </w:p>
        </w:tc>
      </w:tr>
      <w:tr w:rsidR="007D178E" w:rsidRPr="00397FF7" w14:paraId="7F080509" w14:textId="77777777" w:rsidTr="00312F6F">
        <w:trPr>
          <w:trHeight w:val="285"/>
        </w:trPr>
        <w:tc>
          <w:tcPr>
            <w:tcW w:w="1576" w:type="pct"/>
            <w:tcBorders>
              <w:top w:val="single" w:sz="6" w:space="0" w:color="auto"/>
              <w:left w:val="single" w:sz="6" w:space="0" w:color="auto"/>
              <w:bottom w:val="single" w:sz="6" w:space="0" w:color="auto"/>
              <w:right w:val="single" w:sz="6" w:space="0" w:color="auto"/>
            </w:tcBorders>
            <w:vAlign w:val="center"/>
          </w:tcPr>
          <w:p w14:paraId="7B8AC16F" w14:textId="77777777" w:rsidR="007D178E" w:rsidRPr="00E45322" w:rsidRDefault="007D178E" w:rsidP="00312F6F">
            <w:pPr>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Constancias de la transferencia de conocimientos. </w:t>
            </w:r>
          </w:p>
        </w:tc>
        <w:tc>
          <w:tcPr>
            <w:tcW w:w="1519" w:type="pct"/>
            <w:tcBorders>
              <w:top w:val="single" w:sz="6" w:space="0" w:color="auto"/>
              <w:left w:val="single" w:sz="6" w:space="0" w:color="auto"/>
              <w:bottom w:val="single" w:sz="6" w:space="0" w:color="auto"/>
              <w:right w:val="single" w:sz="6" w:space="0" w:color="auto"/>
            </w:tcBorders>
            <w:vAlign w:val="center"/>
          </w:tcPr>
          <w:p w14:paraId="152BC573" w14:textId="77777777" w:rsidR="007D178E" w:rsidRPr="00E45322" w:rsidRDefault="007D178E" w:rsidP="00312F6F">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Constancias de la transferencia de conocimientos, por cada personal que asistió a la misma, estas deben ser firmadas por la persona que realizó la transferencia de </w:t>
            </w:r>
            <w:r w:rsidRPr="00E45322">
              <w:rPr>
                <w:rStyle w:val="normaltextrun"/>
                <w:rFonts w:ascii="Arial" w:eastAsia="Arial" w:hAnsi="Arial" w:cs="Arial"/>
                <w:color w:val="000000" w:themeColor="text1"/>
                <w:sz w:val="16"/>
                <w:szCs w:val="16"/>
              </w:rPr>
              <w:lastRenderedPageBreak/>
              <w:t xml:space="preserve">conocimientos, así como por el representante legal del </w:t>
            </w:r>
            <w:r w:rsidRPr="00E45322">
              <w:rPr>
                <w:rStyle w:val="normaltextrun"/>
                <w:rFonts w:ascii="Arial" w:eastAsia="Arial" w:hAnsi="Arial" w:cs="Arial"/>
                <w:b/>
                <w:bCs/>
                <w:color w:val="000000" w:themeColor="text1"/>
                <w:sz w:val="16"/>
                <w:szCs w:val="16"/>
              </w:rPr>
              <w:t>Proveedor.</w:t>
            </w:r>
          </w:p>
        </w:tc>
        <w:tc>
          <w:tcPr>
            <w:tcW w:w="810" w:type="pct"/>
            <w:tcBorders>
              <w:top w:val="single" w:sz="6" w:space="0" w:color="auto"/>
              <w:left w:val="single" w:sz="6" w:space="0" w:color="auto"/>
              <w:bottom w:val="single" w:sz="6" w:space="0" w:color="auto"/>
              <w:right w:val="single" w:sz="6" w:space="0" w:color="auto"/>
            </w:tcBorders>
            <w:vAlign w:val="center"/>
          </w:tcPr>
          <w:p w14:paraId="4B4285A6" w14:textId="77777777" w:rsidR="007D178E" w:rsidRPr="00E45322" w:rsidRDefault="007D178E" w:rsidP="00312F6F">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lastRenderedPageBreak/>
              <w:t>Físico </w:t>
            </w:r>
          </w:p>
        </w:tc>
        <w:tc>
          <w:tcPr>
            <w:tcW w:w="1095" w:type="pct"/>
            <w:vMerge w:val="restart"/>
            <w:tcBorders>
              <w:top w:val="single" w:sz="6" w:space="0" w:color="auto"/>
              <w:left w:val="single" w:sz="6" w:space="0" w:color="auto"/>
              <w:bottom w:val="single" w:sz="6" w:space="0" w:color="auto"/>
              <w:right w:val="single" w:sz="6" w:space="0" w:color="auto"/>
            </w:tcBorders>
            <w:vAlign w:val="center"/>
          </w:tcPr>
          <w:p w14:paraId="520E05F9" w14:textId="77777777" w:rsidR="007D178E" w:rsidRPr="00E45322" w:rsidRDefault="007D178E" w:rsidP="00312F6F">
            <w:pPr>
              <w:ind w:left="150" w:right="120"/>
              <w:jc w:val="both"/>
              <w:rPr>
                <w:rFonts w:ascii="Arial" w:eastAsia="Calibri" w:hAnsi="Arial" w:cs="Arial"/>
                <w:color w:val="000000" w:themeColor="text1"/>
                <w:sz w:val="16"/>
                <w:szCs w:val="16"/>
              </w:rPr>
            </w:pPr>
            <w:r w:rsidRPr="00E45322">
              <w:rPr>
                <w:rFonts w:ascii="Arial" w:eastAsia="Arial" w:hAnsi="Arial" w:cs="Arial"/>
                <w:sz w:val="16"/>
                <w:szCs w:val="16"/>
              </w:rPr>
              <w:t xml:space="preserve">Dentro de los primeros 7 (siete) días naturales contados a partir del día natural siguiente de haber finalizado la </w:t>
            </w:r>
            <w:r w:rsidRPr="00E45322">
              <w:rPr>
                <w:rFonts w:ascii="Arial" w:eastAsia="Arial" w:hAnsi="Arial" w:cs="Arial"/>
                <w:sz w:val="16"/>
                <w:szCs w:val="16"/>
              </w:rPr>
              <w:lastRenderedPageBreak/>
              <w:t>transferencia de conocimientos para los ejercicios ficales 2026, 2027 y 2028. </w:t>
            </w:r>
          </w:p>
        </w:tc>
      </w:tr>
      <w:tr w:rsidR="007D178E" w:rsidRPr="00397FF7" w14:paraId="202AADF7" w14:textId="77777777" w:rsidTr="00312F6F">
        <w:trPr>
          <w:trHeight w:val="285"/>
        </w:trPr>
        <w:tc>
          <w:tcPr>
            <w:tcW w:w="1576" w:type="pct"/>
            <w:tcBorders>
              <w:top w:val="single" w:sz="6" w:space="0" w:color="auto"/>
              <w:left w:val="single" w:sz="6" w:space="0" w:color="auto"/>
              <w:bottom w:val="single" w:sz="6" w:space="0" w:color="auto"/>
              <w:right w:val="single" w:sz="6" w:space="0" w:color="auto"/>
            </w:tcBorders>
            <w:vAlign w:val="center"/>
          </w:tcPr>
          <w:p w14:paraId="71B61377" w14:textId="77777777" w:rsidR="007D178E" w:rsidRPr="00E45322" w:rsidRDefault="007D178E" w:rsidP="00312F6F">
            <w:pPr>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lastRenderedPageBreak/>
              <w:t>Grabación de la transferencia de conocimientos</w:t>
            </w:r>
          </w:p>
        </w:tc>
        <w:tc>
          <w:tcPr>
            <w:tcW w:w="1519" w:type="pct"/>
            <w:tcBorders>
              <w:top w:val="single" w:sz="6" w:space="0" w:color="auto"/>
              <w:left w:val="single" w:sz="6" w:space="0" w:color="auto"/>
              <w:bottom w:val="single" w:sz="6" w:space="0" w:color="auto"/>
              <w:right w:val="single" w:sz="6" w:space="0" w:color="auto"/>
            </w:tcBorders>
            <w:vAlign w:val="center"/>
          </w:tcPr>
          <w:p w14:paraId="7115BD54" w14:textId="77777777" w:rsidR="007D178E" w:rsidRPr="00E45322" w:rsidRDefault="007D178E" w:rsidP="00312F6F">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Las grabaciones de la transferencia de conocimientos y dichas grabaciones deben ser resguardadas por el “</w:t>
            </w:r>
            <w:r w:rsidRPr="00E45322">
              <w:rPr>
                <w:rStyle w:val="normaltextrun"/>
                <w:rFonts w:ascii="Arial" w:eastAsia="Arial" w:hAnsi="Arial" w:cs="Arial"/>
                <w:b/>
                <w:bCs/>
                <w:color w:val="000000" w:themeColor="text1"/>
                <w:sz w:val="16"/>
                <w:szCs w:val="16"/>
              </w:rPr>
              <w:t>Instituto”.</w:t>
            </w:r>
            <w:r w:rsidRPr="00E45322">
              <w:rPr>
                <w:rStyle w:val="normaltextrun"/>
                <w:rFonts w:ascii="Arial" w:eastAsia="Arial" w:hAnsi="Arial" w:cs="Arial"/>
                <w:color w:val="000000" w:themeColor="text1"/>
                <w:sz w:val="16"/>
                <w:szCs w:val="16"/>
              </w:rPr>
              <w:t>  </w:t>
            </w:r>
          </w:p>
        </w:tc>
        <w:tc>
          <w:tcPr>
            <w:tcW w:w="810" w:type="pct"/>
            <w:tcBorders>
              <w:top w:val="single" w:sz="6" w:space="0" w:color="auto"/>
              <w:left w:val="single" w:sz="6" w:space="0" w:color="auto"/>
              <w:bottom w:val="single" w:sz="6" w:space="0" w:color="auto"/>
              <w:right w:val="single" w:sz="6" w:space="0" w:color="auto"/>
            </w:tcBorders>
            <w:vAlign w:val="center"/>
          </w:tcPr>
          <w:p w14:paraId="6A0D3E84" w14:textId="77777777" w:rsidR="007D178E" w:rsidRPr="00E45322" w:rsidRDefault="007D178E" w:rsidP="00312F6F">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Digital, en un dispositivo extraíble, CD o USB </w:t>
            </w:r>
          </w:p>
        </w:tc>
        <w:tc>
          <w:tcPr>
            <w:tcW w:w="1095" w:type="pct"/>
            <w:vMerge/>
            <w:vAlign w:val="center"/>
          </w:tcPr>
          <w:p w14:paraId="192449AA" w14:textId="77777777" w:rsidR="007D178E" w:rsidRPr="00E45322" w:rsidRDefault="007D178E" w:rsidP="00312F6F">
            <w:pPr>
              <w:rPr>
                <w:rFonts w:ascii="Arial" w:hAnsi="Arial" w:cs="Arial"/>
                <w:sz w:val="16"/>
                <w:szCs w:val="16"/>
              </w:rPr>
            </w:pPr>
          </w:p>
        </w:tc>
      </w:tr>
      <w:tr w:rsidR="007D178E" w:rsidRPr="00397FF7" w14:paraId="2DF3CFB6" w14:textId="77777777" w:rsidTr="00312F6F">
        <w:trPr>
          <w:trHeight w:val="285"/>
        </w:trPr>
        <w:tc>
          <w:tcPr>
            <w:tcW w:w="1576" w:type="pct"/>
            <w:vMerge w:val="restart"/>
            <w:tcBorders>
              <w:top w:val="single" w:sz="6" w:space="0" w:color="auto"/>
              <w:left w:val="single" w:sz="6" w:space="0" w:color="auto"/>
              <w:bottom w:val="single" w:sz="6" w:space="0" w:color="auto"/>
              <w:right w:val="single" w:sz="6" w:space="0" w:color="auto"/>
            </w:tcBorders>
            <w:vAlign w:val="center"/>
          </w:tcPr>
          <w:p w14:paraId="2060A0D8" w14:textId="77777777" w:rsidR="007D178E" w:rsidRPr="00E45322" w:rsidRDefault="007D178E" w:rsidP="00312F6F">
            <w:pPr>
              <w:spacing w:beforeAutospacing="1" w:afterAutospacing="1"/>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Documentación de la activación y puesta en operación conforme al esquema de comercialización</w:t>
            </w:r>
          </w:p>
        </w:tc>
        <w:tc>
          <w:tcPr>
            <w:tcW w:w="1519" w:type="pct"/>
            <w:tcBorders>
              <w:top w:val="single" w:sz="6" w:space="0" w:color="auto"/>
              <w:left w:val="single" w:sz="6" w:space="0" w:color="auto"/>
              <w:bottom w:val="single" w:sz="6" w:space="0" w:color="auto"/>
              <w:right w:val="single" w:sz="6" w:space="0" w:color="auto"/>
            </w:tcBorders>
            <w:vAlign w:val="center"/>
          </w:tcPr>
          <w:p w14:paraId="36073637" w14:textId="77777777" w:rsidR="007D178E" w:rsidRPr="00E45322" w:rsidRDefault="007D178E" w:rsidP="00312F6F">
            <w:pPr>
              <w:ind w:left="150"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Plan de trabajo para la instalación, configuración y puesta a punto, conforme a lo especificado en la numeral 2 “Requerimientos generales”.</w:t>
            </w:r>
          </w:p>
          <w:p w14:paraId="4DB7BB37" w14:textId="77777777" w:rsidR="007D178E" w:rsidRPr="00E45322" w:rsidRDefault="007D178E" w:rsidP="00312F6F">
            <w:pPr>
              <w:ind w:right="120"/>
              <w:jc w:val="both"/>
              <w:rPr>
                <w:rFonts w:ascii="Arial" w:eastAsia="Arial" w:hAnsi="Arial" w:cs="Arial"/>
                <w:color w:val="000000" w:themeColor="text1"/>
                <w:sz w:val="16"/>
                <w:szCs w:val="16"/>
              </w:rPr>
            </w:pPr>
          </w:p>
        </w:tc>
        <w:tc>
          <w:tcPr>
            <w:tcW w:w="810" w:type="pct"/>
            <w:tcBorders>
              <w:top w:val="single" w:sz="6" w:space="0" w:color="auto"/>
              <w:left w:val="single" w:sz="6" w:space="0" w:color="auto"/>
              <w:bottom w:val="single" w:sz="6" w:space="0" w:color="auto"/>
              <w:right w:val="single" w:sz="6" w:space="0" w:color="auto"/>
            </w:tcBorders>
            <w:vAlign w:val="center"/>
          </w:tcPr>
          <w:p w14:paraId="1C9601A7" w14:textId="77777777" w:rsidR="007D178E" w:rsidRPr="00E45322" w:rsidRDefault="007D178E" w:rsidP="00312F6F">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w:t>
            </w:r>
          </w:p>
        </w:tc>
        <w:tc>
          <w:tcPr>
            <w:tcW w:w="1095" w:type="pct"/>
            <w:tcBorders>
              <w:top w:val="single" w:sz="6" w:space="0" w:color="auto"/>
              <w:left w:val="single" w:sz="6" w:space="0" w:color="auto"/>
              <w:bottom w:val="single" w:sz="6" w:space="0" w:color="auto"/>
              <w:right w:val="single" w:sz="6" w:space="0" w:color="auto"/>
            </w:tcBorders>
            <w:vAlign w:val="center"/>
          </w:tcPr>
          <w:p w14:paraId="41CA20E2" w14:textId="77777777" w:rsidR="007D178E" w:rsidRPr="00E45322" w:rsidRDefault="007D178E" w:rsidP="00312F6F">
            <w:pPr>
              <w:ind w:left="150" w:right="120"/>
              <w:jc w:val="both"/>
              <w:rPr>
                <w:rFonts w:ascii="Arial" w:eastAsia="Arial" w:hAnsi="Arial" w:cs="Arial"/>
                <w:color w:val="000000" w:themeColor="text1"/>
                <w:sz w:val="16"/>
                <w:szCs w:val="16"/>
              </w:rPr>
            </w:pPr>
          </w:p>
          <w:p w14:paraId="025C674E" w14:textId="77777777" w:rsidR="007D178E" w:rsidRPr="00E45322" w:rsidRDefault="007D178E" w:rsidP="00312F6F">
            <w:pPr>
              <w:ind w:left="150" w:right="120"/>
              <w:jc w:val="both"/>
              <w:rPr>
                <w:rFonts w:ascii="Arial" w:eastAsia="Segoe UI" w:hAnsi="Arial" w:cs="Arial"/>
                <w:color w:val="000000" w:themeColor="text1"/>
                <w:sz w:val="16"/>
                <w:szCs w:val="16"/>
              </w:rPr>
            </w:pPr>
            <w:r w:rsidRPr="00E45322">
              <w:rPr>
                <w:rFonts w:ascii="Arial" w:eastAsia="Arial" w:hAnsi="Arial" w:cs="Arial"/>
                <w:color w:val="000000" w:themeColor="text1"/>
                <w:sz w:val="16"/>
                <w:szCs w:val="16"/>
              </w:rPr>
              <w:t>Dentro de los primeros 14 (catorce) días naturales de enero para los ejercicios ficales 2026, 2027 y 2028. </w:t>
            </w:r>
          </w:p>
        </w:tc>
      </w:tr>
      <w:tr w:rsidR="007D178E" w:rsidRPr="00397FF7" w14:paraId="2A660852" w14:textId="77777777" w:rsidTr="00312F6F">
        <w:trPr>
          <w:trHeight w:val="285"/>
        </w:trPr>
        <w:tc>
          <w:tcPr>
            <w:tcW w:w="1576" w:type="pct"/>
            <w:vMerge/>
            <w:vAlign w:val="center"/>
          </w:tcPr>
          <w:p w14:paraId="7D7451AE" w14:textId="77777777" w:rsidR="007D178E" w:rsidRPr="00E45322" w:rsidRDefault="007D178E" w:rsidP="00312F6F">
            <w:pPr>
              <w:rPr>
                <w:rFonts w:ascii="Arial" w:hAnsi="Arial" w:cs="Arial"/>
                <w:sz w:val="16"/>
                <w:szCs w:val="16"/>
              </w:rPr>
            </w:pPr>
          </w:p>
        </w:tc>
        <w:tc>
          <w:tcPr>
            <w:tcW w:w="1519" w:type="pct"/>
            <w:tcBorders>
              <w:top w:val="single" w:sz="6" w:space="0" w:color="auto"/>
              <w:left w:val="single" w:sz="6" w:space="0" w:color="auto"/>
              <w:bottom w:val="single" w:sz="6" w:space="0" w:color="auto"/>
              <w:right w:val="single" w:sz="6" w:space="0" w:color="auto"/>
            </w:tcBorders>
            <w:vAlign w:val="center"/>
          </w:tcPr>
          <w:p w14:paraId="726E8BE0" w14:textId="77777777" w:rsidR="007D178E" w:rsidRPr="00E45322" w:rsidRDefault="007D178E" w:rsidP="00312F6F">
            <w:pPr>
              <w:ind w:left="150" w:right="120"/>
              <w:jc w:val="both"/>
              <w:rPr>
                <w:rFonts w:ascii="Arial" w:hAnsi="Arial" w:cs="Arial"/>
                <w:color w:val="000000" w:themeColor="text1"/>
                <w:sz w:val="16"/>
                <w:szCs w:val="16"/>
              </w:rPr>
            </w:pPr>
          </w:p>
          <w:p w14:paraId="15F90065" w14:textId="77777777" w:rsidR="007D178E" w:rsidRPr="00E45322" w:rsidRDefault="007D178E" w:rsidP="00312F6F">
            <w:pPr>
              <w:ind w:left="150"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Documentación de pruebas de funcionalidad, carga y configuración conforme a las buenas prácticas proporcionadas por el Fabricante </w:t>
            </w:r>
          </w:p>
          <w:p w14:paraId="0C90EB73" w14:textId="77777777" w:rsidR="007D178E" w:rsidRPr="00E45322" w:rsidRDefault="007D178E" w:rsidP="00312F6F">
            <w:pPr>
              <w:ind w:left="870"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 </w:t>
            </w:r>
          </w:p>
          <w:p w14:paraId="2EA55C91" w14:textId="77777777" w:rsidR="007D178E" w:rsidRPr="00E45322" w:rsidRDefault="007D178E" w:rsidP="00312F6F">
            <w:pPr>
              <w:ind w:right="120"/>
              <w:jc w:val="both"/>
              <w:rPr>
                <w:rFonts w:ascii="Arial" w:eastAsia="Arial" w:hAnsi="Arial" w:cs="Arial"/>
                <w:color w:val="000000" w:themeColor="text1"/>
                <w:sz w:val="16"/>
                <w:szCs w:val="16"/>
              </w:rPr>
            </w:pPr>
          </w:p>
        </w:tc>
        <w:tc>
          <w:tcPr>
            <w:tcW w:w="810" w:type="pct"/>
            <w:tcBorders>
              <w:top w:val="single" w:sz="6" w:space="0" w:color="auto"/>
              <w:left w:val="single" w:sz="6" w:space="0" w:color="auto"/>
              <w:bottom w:val="single" w:sz="6" w:space="0" w:color="auto"/>
              <w:right w:val="single" w:sz="6" w:space="0" w:color="auto"/>
            </w:tcBorders>
            <w:vAlign w:val="center"/>
          </w:tcPr>
          <w:p w14:paraId="18DCEC96" w14:textId="77777777" w:rsidR="007D178E" w:rsidRPr="00E45322" w:rsidRDefault="007D178E" w:rsidP="00312F6F">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w:t>
            </w:r>
          </w:p>
        </w:tc>
        <w:tc>
          <w:tcPr>
            <w:tcW w:w="1095" w:type="pct"/>
            <w:tcBorders>
              <w:top w:val="single" w:sz="6" w:space="0" w:color="auto"/>
              <w:left w:val="single" w:sz="6" w:space="0" w:color="auto"/>
              <w:bottom w:val="single" w:sz="6" w:space="0" w:color="auto"/>
              <w:right w:val="single" w:sz="6" w:space="0" w:color="auto"/>
            </w:tcBorders>
            <w:vAlign w:val="center"/>
          </w:tcPr>
          <w:p w14:paraId="6E6CFC06" w14:textId="77777777" w:rsidR="007D178E" w:rsidRPr="00E45322" w:rsidRDefault="007D178E" w:rsidP="00312F6F">
            <w:pPr>
              <w:ind w:left="150" w:right="120"/>
              <w:jc w:val="both"/>
              <w:rPr>
                <w:rFonts w:ascii="Arial" w:eastAsia="Arial" w:hAnsi="Arial" w:cs="Arial"/>
                <w:color w:val="000000" w:themeColor="text1"/>
                <w:sz w:val="16"/>
                <w:szCs w:val="16"/>
              </w:rPr>
            </w:pPr>
          </w:p>
          <w:p w14:paraId="660D6199" w14:textId="77777777" w:rsidR="007D178E" w:rsidRPr="00E45322" w:rsidRDefault="007D178E" w:rsidP="00312F6F">
            <w:pPr>
              <w:ind w:left="150" w:right="120"/>
              <w:jc w:val="both"/>
              <w:rPr>
                <w:rFonts w:ascii="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Dentro de los primeros 14 (catorce) días naturales contados a partir del día natural siguiente a la activación para los ejercicios ficales 2026, 2027 y 2028. </w:t>
            </w:r>
          </w:p>
        </w:tc>
      </w:tr>
      <w:tr w:rsidR="007D178E" w:rsidRPr="00397FF7" w14:paraId="3C5959D5" w14:textId="77777777" w:rsidTr="00312F6F">
        <w:trPr>
          <w:trHeight w:val="285"/>
        </w:trPr>
        <w:tc>
          <w:tcPr>
            <w:tcW w:w="1576" w:type="pct"/>
            <w:vAlign w:val="center"/>
          </w:tcPr>
          <w:p w14:paraId="2759EE2F" w14:textId="77777777" w:rsidR="007D178E" w:rsidRPr="00E45322" w:rsidRDefault="007D178E" w:rsidP="00312F6F">
            <w:pPr>
              <w:rPr>
                <w:rFonts w:ascii="Arial" w:hAnsi="Arial" w:cs="Arial"/>
                <w:sz w:val="16"/>
                <w:szCs w:val="16"/>
              </w:rPr>
            </w:pPr>
          </w:p>
        </w:tc>
        <w:tc>
          <w:tcPr>
            <w:tcW w:w="1519" w:type="pct"/>
            <w:tcBorders>
              <w:top w:val="single" w:sz="6" w:space="0" w:color="auto"/>
              <w:left w:val="single" w:sz="6" w:space="0" w:color="auto"/>
              <w:bottom w:val="single" w:sz="6" w:space="0" w:color="auto"/>
              <w:right w:val="single" w:sz="6" w:space="0" w:color="auto"/>
            </w:tcBorders>
            <w:vAlign w:val="center"/>
          </w:tcPr>
          <w:p w14:paraId="401343FC" w14:textId="77777777" w:rsidR="007D178E" w:rsidRPr="00E45322" w:rsidRDefault="007D178E" w:rsidP="00312F6F">
            <w:pPr>
              <w:ind w:left="150" w:right="120"/>
              <w:jc w:val="both"/>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Correo electrónico mediante el cual el Instituto pueda verificar la activación de la suscripción a la herramienta de análisis de código fuente SAST (Static Application Security Testing) y SCA (Software Composition Analysis).</w:t>
            </w:r>
          </w:p>
          <w:p w14:paraId="3E23FC41" w14:textId="77777777" w:rsidR="007D178E" w:rsidRPr="00E45322" w:rsidRDefault="007D178E" w:rsidP="00312F6F">
            <w:pPr>
              <w:ind w:left="150" w:right="120"/>
              <w:jc w:val="both"/>
              <w:rPr>
                <w:rStyle w:val="normaltextrun"/>
                <w:rFonts w:ascii="Arial" w:eastAsia="Arial" w:hAnsi="Arial" w:cs="Arial"/>
                <w:color w:val="000000" w:themeColor="text1"/>
                <w:sz w:val="16"/>
                <w:szCs w:val="16"/>
              </w:rPr>
            </w:pPr>
          </w:p>
          <w:p w14:paraId="05911E10" w14:textId="77777777" w:rsidR="007D178E" w:rsidRPr="00E45322" w:rsidRDefault="007D178E" w:rsidP="00312F6F">
            <w:pPr>
              <w:ind w:left="150" w:right="120"/>
              <w:jc w:val="both"/>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Nota:</w:t>
            </w:r>
          </w:p>
          <w:p w14:paraId="2B3AF420" w14:textId="77777777" w:rsidR="007D178E" w:rsidRPr="00E45322" w:rsidRDefault="007D178E" w:rsidP="00312F6F">
            <w:pPr>
              <w:ind w:left="150" w:right="120"/>
              <w:jc w:val="both"/>
              <w:rPr>
                <w:rFonts w:ascii="Arial" w:hAnsi="Arial" w:cs="Arial"/>
                <w:color w:val="000000" w:themeColor="text1"/>
                <w:sz w:val="16"/>
                <w:szCs w:val="16"/>
              </w:rPr>
            </w:pPr>
            <w:r w:rsidRPr="00E45322">
              <w:rPr>
                <w:rStyle w:val="normaltextrun"/>
                <w:rFonts w:ascii="Arial" w:eastAsia="Arial" w:hAnsi="Arial" w:cs="Arial"/>
                <w:color w:val="000000" w:themeColor="text1"/>
                <w:sz w:val="16"/>
                <w:szCs w:val="16"/>
              </w:rPr>
              <w:t>Los correos serán proporcionados por la administradora del contrato en la reunión inicial.</w:t>
            </w:r>
          </w:p>
        </w:tc>
        <w:tc>
          <w:tcPr>
            <w:tcW w:w="810" w:type="pct"/>
            <w:tcBorders>
              <w:top w:val="single" w:sz="6" w:space="0" w:color="auto"/>
              <w:left w:val="single" w:sz="6" w:space="0" w:color="auto"/>
              <w:bottom w:val="single" w:sz="6" w:space="0" w:color="auto"/>
              <w:right w:val="single" w:sz="6" w:space="0" w:color="auto"/>
            </w:tcBorders>
            <w:vAlign w:val="center"/>
          </w:tcPr>
          <w:p w14:paraId="0FB43ED4" w14:textId="77777777" w:rsidR="007D178E" w:rsidRPr="00E45322" w:rsidRDefault="007D178E" w:rsidP="00312F6F">
            <w:pPr>
              <w:ind w:left="150" w:right="120"/>
              <w:jc w:val="center"/>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Correo electrónico</w:t>
            </w:r>
          </w:p>
        </w:tc>
        <w:tc>
          <w:tcPr>
            <w:tcW w:w="1095" w:type="pct"/>
            <w:tcBorders>
              <w:top w:val="single" w:sz="6" w:space="0" w:color="auto"/>
              <w:left w:val="single" w:sz="6" w:space="0" w:color="auto"/>
              <w:bottom w:val="single" w:sz="6" w:space="0" w:color="auto"/>
              <w:right w:val="single" w:sz="6" w:space="0" w:color="auto"/>
            </w:tcBorders>
            <w:vAlign w:val="center"/>
          </w:tcPr>
          <w:p w14:paraId="10DAFE45" w14:textId="77777777" w:rsidR="007D178E" w:rsidRPr="00E45322" w:rsidRDefault="007D178E" w:rsidP="00312F6F">
            <w:pPr>
              <w:ind w:left="150" w:right="120"/>
              <w:jc w:val="both"/>
              <w:rPr>
                <w:rFonts w:ascii="Arial" w:hAnsi="Arial" w:cs="Arial"/>
                <w:sz w:val="16"/>
                <w:szCs w:val="16"/>
              </w:rPr>
            </w:pPr>
            <w:r w:rsidRPr="00E45322">
              <w:rPr>
                <w:rFonts w:ascii="Arial" w:eastAsia="Arial" w:hAnsi="Arial" w:cs="Arial"/>
                <w:color w:val="000000" w:themeColor="text1"/>
                <w:sz w:val="16"/>
                <w:szCs w:val="16"/>
              </w:rPr>
              <w:t>A más tardar el día natural siguiente de la fecha de activación.</w:t>
            </w:r>
            <w:r w:rsidRPr="00E45322">
              <w:rPr>
                <w:rFonts w:ascii="Arial" w:hAnsi="Arial" w:cs="Arial"/>
                <w:sz w:val="16"/>
                <w:szCs w:val="16"/>
              </w:rPr>
              <w:t xml:space="preserve"> </w:t>
            </w:r>
          </w:p>
        </w:tc>
      </w:tr>
    </w:tbl>
    <w:p w14:paraId="4AD82622" w14:textId="2AAC4B49" w:rsidR="007D178E" w:rsidRPr="00E45322" w:rsidRDefault="007D178E" w:rsidP="007D178E">
      <w:pPr>
        <w:pStyle w:val="Descripcin"/>
        <w:rPr>
          <w:b w:val="0"/>
          <w:bCs/>
          <w:sz w:val="16"/>
          <w:szCs w:val="16"/>
          <w:u w:val="single"/>
          <w:lang w:eastAsia="es-MX"/>
        </w:rPr>
      </w:pPr>
      <w:r w:rsidRPr="00E45322">
        <w:rPr>
          <w:sz w:val="16"/>
          <w:szCs w:val="16"/>
        </w:rPr>
        <w:t xml:space="preserve">Tabla </w:t>
      </w:r>
      <w:r w:rsidRPr="00E45322">
        <w:rPr>
          <w:sz w:val="16"/>
          <w:szCs w:val="16"/>
        </w:rPr>
        <w:fldChar w:fldCharType="begin"/>
      </w:r>
      <w:r w:rsidRPr="00E45322">
        <w:rPr>
          <w:sz w:val="16"/>
          <w:szCs w:val="16"/>
        </w:rPr>
        <w:instrText xml:space="preserve"> SEQ Tabla \* ARABIC </w:instrText>
      </w:r>
      <w:r w:rsidRPr="00E45322">
        <w:rPr>
          <w:sz w:val="16"/>
          <w:szCs w:val="16"/>
        </w:rPr>
        <w:fldChar w:fldCharType="separate"/>
      </w:r>
      <w:r w:rsidR="007F5DD0">
        <w:rPr>
          <w:noProof/>
          <w:sz w:val="16"/>
          <w:szCs w:val="16"/>
        </w:rPr>
        <w:t>3</w:t>
      </w:r>
      <w:r w:rsidRPr="00E45322">
        <w:rPr>
          <w:sz w:val="16"/>
          <w:szCs w:val="16"/>
        </w:rPr>
        <w:fldChar w:fldCharType="end"/>
      </w:r>
      <w:r w:rsidRPr="00E45322">
        <w:rPr>
          <w:sz w:val="16"/>
          <w:szCs w:val="16"/>
        </w:rPr>
        <w:t>. Entregables esquema On-premise.</w:t>
      </w:r>
    </w:p>
    <w:p w14:paraId="613BB373" w14:textId="77777777" w:rsidR="007D178E" w:rsidRDefault="007D178E" w:rsidP="007D178E">
      <w:pPr>
        <w:jc w:val="both"/>
        <w:textAlignment w:val="baseline"/>
        <w:rPr>
          <w:b/>
          <w:bCs/>
          <w:u w:val="single"/>
          <w:lang w:eastAsia="es-MX"/>
        </w:rPr>
      </w:pPr>
    </w:p>
    <w:p w14:paraId="39389E08" w14:textId="77777777" w:rsidR="00397FF7" w:rsidRDefault="00397FF7" w:rsidP="007D178E">
      <w:pPr>
        <w:jc w:val="both"/>
        <w:textAlignment w:val="baseline"/>
        <w:rPr>
          <w:b/>
          <w:bCs/>
          <w:u w:val="single"/>
          <w:lang w:eastAsia="es-MX"/>
        </w:rPr>
      </w:pPr>
    </w:p>
    <w:p w14:paraId="4A603F75" w14:textId="77777777" w:rsidR="007D178E" w:rsidRPr="007D178E" w:rsidRDefault="007D178E" w:rsidP="007D178E">
      <w:pPr>
        <w:ind w:left="-1134" w:firstLine="567"/>
        <w:jc w:val="both"/>
        <w:textAlignment w:val="baseline"/>
        <w:rPr>
          <w:rFonts w:ascii="Arial" w:hAnsi="Arial" w:cs="Arial"/>
          <w:b/>
          <w:bCs/>
          <w:u w:val="single"/>
          <w:lang w:eastAsia="es-MX"/>
        </w:rPr>
      </w:pPr>
      <w:r w:rsidRPr="007D178E">
        <w:rPr>
          <w:rFonts w:ascii="Arial" w:hAnsi="Arial" w:cs="Arial"/>
          <w:b/>
          <w:bCs/>
          <w:u w:val="single"/>
          <w:lang w:eastAsia="es-MX"/>
        </w:rPr>
        <w:t>Esquema hibrido.</w:t>
      </w:r>
    </w:p>
    <w:p w14:paraId="696F4EEE" w14:textId="77777777" w:rsidR="007D178E" w:rsidRDefault="007D178E" w:rsidP="007D178E">
      <w:pPr>
        <w:ind w:left="-1134" w:firstLine="567"/>
        <w:jc w:val="both"/>
        <w:textAlignment w:val="baseline"/>
        <w:rPr>
          <w:b/>
          <w:bCs/>
          <w:u w:val="single"/>
          <w:lang w:eastAsia="es-MX"/>
        </w:rPr>
      </w:pPr>
    </w:p>
    <w:tbl>
      <w:tblPr>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773"/>
        <w:gridCol w:w="2481"/>
        <w:gridCol w:w="1519"/>
        <w:gridCol w:w="2731"/>
      </w:tblGrid>
      <w:tr w:rsidR="007D178E" w14:paraId="4B83A563" w14:textId="77777777" w:rsidTr="00297787">
        <w:trPr>
          <w:trHeight w:val="285"/>
          <w:tblHeader/>
        </w:trPr>
        <w:tc>
          <w:tcPr>
            <w:tcW w:w="1459" w:type="pct"/>
            <w:tcBorders>
              <w:top w:val="single" w:sz="6" w:space="0" w:color="auto"/>
              <w:left w:val="single" w:sz="6" w:space="0" w:color="auto"/>
              <w:bottom w:val="single" w:sz="6" w:space="0" w:color="auto"/>
              <w:right w:val="single" w:sz="6" w:space="0" w:color="auto"/>
            </w:tcBorders>
            <w:shd w:val="clear" w:color="auto" w:fill="512F73"/>
            <w:vAlign w:val="center"/>
          </w:tcPr>
          <w:p w14:paraId="6E340216" w14:textId="77777777" w:rsidR="007D178E" w:rsidRPr="00E45322" w:rsidRDefault="007D178E" w:rsidP="00312F6F">
            <w:pPr>
              <w:jc w:val="center"/>
              <w:rPr>
                <w:rFonts w:ascii="Arial" w:eastAsia="Arial" w:hAnsi="Arial" w:cs="Arial"/>
                <w:color w:val="FFFFFF" w:themeColor="background1"/>
                <w:sz w:val="16"/>
                <w:szCs w:val="16"/>
              </w:rPr>
            </w:pPr>
            <w:r w:rsidRPr="00E45322">
              <w:rPr>
                <w:rStyle w:val="normaltextrun"/>
                <w:rFonts w:ascii="Arial" w:eastAsia="Arial" w:hAnsi="Arial" w:cs="Arial"/>
                <w:b/>
                <w:bCs/>
                <w:color w:val="FFFFFF" w:themeColor="background1"/>
                <w:sz w:val="16"/>
                <w:szCs w:val="16"/>
              </w:rPr>
              <w:t>Entregable</w:t>
            </w:r>
          </w:p>
        </w:tc>
        <w:tc>
          <w:tcPr>
            <w:tcW w:w="1305" w:type="pct"/>
            <w:tcBorders>
              <w:top w:val="single" w:sz="6" w:space="0" w:color="auto"/>
              <w:left w:val="single" w:sz="6" w:space="0" w:color="auto"/>
              <w:bottom w:val="single" w:sz="6" w:space="0" w:color="auto"/>
              <w:right w:val="single" w:sz="6" w:space="0" w:color="auto"/>
            </w:tcBorders>
            <w:shd w:val="clear" w:color="auto" w:fill="512F73"/>
            <w:vAlign w:val="center"/>
          </w:tcPr>
          <w:p w14:paraId="5C40E8F9" w14:textId="77777777" w:rsidR="007D178E" w:rsidRPr="00E45322" w:rsidRDefault="007D178E" w:rsidP="00312F6F">
            <w:pPr>
              <w:jc w:val="center"/>
              <w:rPr>
                <w:rFonts w:ascii="Arial" w:eastAsia="Arial" w:hAnsi="Arial" w:cs="Arial"/>
                <w:color w:val="FFFFFF" w:themeColor="background1"/>
                <w:sz w:val="16"/>
                <w:szCs w:val="16"/>
              </w:rPr>
            </w:pPr>
            <w:r w:rsidRPr="00E45322">
              <w:rPr>
                <w:rStyle w:val="normaltextrun"/>
                <w:rFonts w:ascii="Arial" w:eastAsia="Arial" w:hAnsi="Arial" w:cs="Arial"/>
                <w:b/>
                <w:bCs/>
                <w:color w:val="FFFFFF" w:themeColor="background1"/>
                <w:sz w:val="16"/>
                <w:szCs w:val="16"/>
              </w:rPr>
              <w:t>Descripción</w:t>
            </w:r>
            <w:r w:rsidRPr="00E45322">
              <w:rPr>
                <w:rStyle w:val="normaltextrun"/>
                <w:rFonts w:ascii="Arial" w:eastAsia="Arial" w:hAnsi="Arial" w:cs="Arial"/>
                <w:color w:val="FFFFFF" w:themeColor="background1"/>
                <w:sz w:val="16"/>
                <w:szCs w:val="16"/>
              </w:rPr>
              <w:t> </w:t>
            </w:r>
            <w:r w:rsidRPr="00E45322">
              <w:rPr>
                <w:rStyle w:val="eop"/>
                <w:rFonts w:ascii="Arial" w:eastAsia="Arial" w:hAnsi="Arial" w:cs="Arial"/>
                <w:color w:val="FFFFFF" w:themeColor="background1"/>
                <w:sz w:val="16"/>
                <w:szCs w:val="16"/>
              </w:rPr>
              <w:t> </w:t>
            </w:r>
          </w:p>
        </w:tc>
        <w:tc>
          <w:tcPr>
            <w:tcW w:w="799" w:type="pct"/>
            <w:tcBorders>
              <w:top w:val="single" w:sz="6" w:space="0" w:color="auto"/>
              <w:left w:val="single" w:sz="6" w:space="0" w:color="auto"/>
              <w:bottom w:val="single" w:sz="6" w:space="0" w:color="auto"/>
              <w:right w:val="single" w:sz="6" w:space="0" w:color="auto"/>
            </w:tcBorders>
            <w:shd w:val="clear" w:color="auto" w:fill="512F73"/>
          </w:tcPr>
          <w:p w14:paraId="41367059" w14:textId="77777777" w:rsidR="007D178E" w:rsidRPr="00E45322" w:rsidRDefault="007D178E" w:rsidP="00312F6F">
            <w:pPr>
              <w:jc w:val="center"/>
              <w:rPr>
                <w:rFonts w:ascii="Arial" w:eastAsia="Arial" w:hAnsi="Arial" w:cs="Arial"/>
                <w:color w:val="FFFFFF" w:themeColor="background1"/>
                <w:sz w:val="16"/>
                <w:szCs w:val="16"/>
              </w:rPr>
            </w:pPr>
            <w:r w:rsidRPr="00E45322">
              <w:rPr>
                <w:rStyle w:val="normaltextrun"/>
                <w:rFonts w:ascii="Arial" w:eastAsia="Arial" w:hAnsi="Arial" w:cs="Arial"/>
                <w:b/>
                <w:bCs/>
                <w:color w:val="FFFFFF" w:themeColor="background1"/>
                <w:sz w:val="16"/>
                <w:szCs w:val="16"/>
              </w:rPr>
              <w:t>Formato</w:t>
            </w:r>
          </w:p>
        </w:tc>
        <w:tc>
          <w:tcPr>
            <w:tcW w:w="1437" w:type="pct"/>
            <w:tcBorders>
              <w:top w:val="single" w:sz="6" w:space="0" w:color="auto"/>
              <w:left w:val="single" w:sz="6" w:space="0" w:color="auto"/>
              <w:bottom w:val="single" w:sz="6" w:space="0" w:color="auto"/>
              <w:right w:val="single" w:sz="6" w:space="0" w:color="auto"/>
            </w:tcBorders>
            <w:shd w:val="clear" w:color="auto" w:fill="512F73"/>
          </w:tcPr>
          <w:p w14:paraId="6080E2A4" w14:textId="77777777" w:rsidR="007D178E" w:rsidRPr="00E45322" w:rsidRDefault="007D178E" w:rsidP="00312F6F">
            <w:pPr>
              <w:jc w:val="center"/>
              <w:rPr>
                <w:rFonts w:ascii="Arial" w:eastAsia="Arial" w:hAnsi="Arial" w:cs="Arial"/>
                <w:color w:val="FFFFFF" w:themeColor="background1"/>
                <w:sz w:val="16"/>
                <w:szCs w:val="16"/>
              </w:rPr>
            </w:pPr>
            <w:r w:rsidRPr="00E45322">
              <w:rPr>
                <w:rStyle w:val="normaltextrun"/>
                <w:rFonts w:ascii="Arial" w:eastAsia="Arial" w:hAnsi="Arial" w:cs="Arial"/>
                <w:b/>
                <w:bCs/>
                <w:color w:val="FFFFFF" w:themeColor="background1"/>
                <w:sz w:val="16"/>
                <w:szCs w:val="16"/>
              </w:rPr>
              <w:t>Plazo de entrega</w:t>
            </w:r>
          </w:p>
        </w:tc>
      </w:tr>
      <w:tr w:rsidR="00C21498" w14:paraId="7EEF5FEA" w14:textId="77777777" w:rsidTr="00312F6F">
        <w:trPr>
          <w:trHeight w:val="285"/>
        </w:trPr>
        <w:tc>
          <w:tcPr>
            <w:tcW w:w="1459" w:type="pct"/>
            <w:tcBorders>
              <w:top w:val="single" w:sz="6" w:space="0" w:color="auto"/>
              <w:left w:val="single" w:sz="6" w:space="0" w:color="auto"/>
              <w:bottom w:val="single" w:sz="6" w:space="0" w:color="auto"/>
              <w:right w:val="single" w:sz="6" w:space="0" w:color="auto"/>
            </w:tcBorders>
            <w:vAlign w:val="center"/>
          </w:tcPr>
          <w:p w14:paraId="19336006" w14:textId="78E6E2EB" w:rsidR="00C21498" w:rsidRPr="00E45322" w:rsidRDefault="00C21498" w:rsidP="00C21498">
            <w:pPr>
              <w:ind w:left="150" w:right="120"/>
              <w:jc w:val="both"/>
              <w:rPr>
                <w:rStyle w:val="normaltextrun"/>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Documentación que ampare el derecho de uso de suscripción a la herramienta de análisis de código fuente SAST (Static Application Security Testing) y SCA (Software Composition Analysis)</w:t>
            </w:r>
          </w:p>
        </w:tc>
        <w:tc>
          <w:tcPr>
            <w:tcW w:w="1305" w:type="pct"/>
            <w:tcBorders>
              <w:top w:val="single" w:sz="6" w:space="0" w:color="auto"/>
              <w:left w:val="single" w:sz="6" w:space="0" w:color="auto"/>
              <w:bottom w:val="single" w:sz="6" w:space="0" w:color="auto"/>
              <w:right w:val="single" w:sz="6" w:space="0" w:color="auto"/>
            </w:tcBorders>
            <w:vAlign w:val="center"/>
          </w:tcPr>
          <w:p w14:paraId="1D4AD6B7" w14:textId="77777777" w:rsidR="00C21498" w:rsidRPr="00E45322" w:rsidRDefault="00C21498" w:rsidP="00C21498">
            <w:pPr>
              <w:jc w:val="both"/>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La documentación debe estar en idioma español, firmada y rubricada por el Fabricante, que ampare el derecho de uso de la herramienta de SAST (Static Application Security Testing) y SCA (Software Composition Analysis), durante la vigencia de la suscripción conforme a lo especificado en el numeral 2 “Requerimientos generales”. La documentación debe quedar a nombre del “Instituto Nacional Electoral”.</w:t>
            </w:r>
          </w:p>
          <w:p w14:paraId="5B1BE6DF" w14:textId="77777777" w:rsidR="00C21498" w:rsidRPr="00E45322" w:rsidRDefault="00C21498" w:rsidP="00C21498">
            <w:pPr>
              <w:ind w:right="120"/>
              <w:jc w:val="both"/>
              <w:rPr>
                <w:rFonts w:ascii="Arial" w:eastAsia="Arial" w:hAnsi="Arial" w:cs="Arial"/>
                <w:color w:val="000000" w:themeColor="text1"/>
                <w:sz w:val="16"/>
                <w:szCs w:val="16"/>
              </w:rPr>
            </w:pPr>
          </w:p>
          <w:p w14:paraId="62F7753C" w14:textId="5874E249" w:rsidR="00C21498" w:rsidRPr="00E45322" w:rsidRDefault="00C21498" w:rsidP="00C21498">
            <w:pPr>
              <w:jc w:val="both"/>
              <w:rPr>
                <w:rStyle w:val="normaltextrun"/>
                <w:rFonts w:ascii="Arial" w:eastAsia="Arial" w:hAnsi="Arial" w:cs="Arial"/>
                <w:color w:val="000000" w:themeColor="text1"/>
                <w:sz w:val="16"/>
                <w:szCs w:val="16"/>
              </w:rPr>
            </w:pPr>
            <w:r w:rsidRPr="00E45322">
              <w:rPr>
                <w:rFonts w:ascii="Arial" w:eastAsia="Arial" w:hAnsi="Arial" w:cs="Arial"/>
                <w:color w:val="000000" w:themeColor="text1"/>
                <w:sz w:val="16"/>
                <w:szCs w:val="16"/>
              </w:rPr>
              <w:t>Nota: La activación se debe llevar a cabo conforme a los procedimientos del proveedor a más tardar los primeros 7 (siete) días naturales de enero para los ejercicios fiscales 2026, 2027 y 2028</w:t>
            </w:r>
          </w:p>
        </w:tc>
        <w:tc>
          <w:tcPr>
            <w:tcW w:w="799" w:type="pct"/>
            <w:tcBorders>
              <w:top w:val="single" w:sz="6" w:space="0" w:color="auto"/>
              <w:left w:val="single" w:sz="6" w:space="0" w:color="auto"/>
              <w:bottom w:val="single" w:sz="6" w:space="0" w:color="auto"/>
              <w:right w:val="single" w:sz="6" w:space="0" w:color="auto"/>
            </w:tcBorders>
            <w:vAlign w:val="center"/>
          </w:tcPr>
          <w:p w14:paraId="4A595B55" w14:textId="4450E2CF" w:rsidR="00C21498" w:rsidRPr="00E45322" w:rsidRDefault="00C21498" w:rsidP="00C21498">
            <w:pPr>
              <w:spacing w:beforeAutospacing="1" w:afterAutospacing="1"/>
              <w:ind w:left="150" w:right="120"/>
              <w:jc w:val="center"/>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 en un sobre cerrado </w:t>
            </w:r>
          </w:p>
        </w:tc>
        <w:tc>
          <w:tcPr>
            <w:tcW w:w="1437" w:type="pct"/>
            <w:tcBorders>
              <w:top w:val="single" w:sz="6" w:space="0" w:color="auto"/>
              <w:left w:val="single" w:sz="6" w:space="0" w:color="auto"/>
              <w:bottom w:val="single" w:sz="6" w:space="0" w:color="auto"/>
              <w:right w:val="single" w:sz="6" w:space="0" w:color="auto"/>
            </w:tcBorders>
            <w:vAlign w:val="center"/>
          </w:tcPr>
          <w:p w14:paraId="6111B23B" w14:textId="6DE61184" w:rsidR="00C21498" w:rsidRPr="00E45322" w:rsidRDefault="00C21498" w:rsidP="00C21498">
            <w:pPr>
              <w:spacing w:beforeAutospacing="1" w:afterAutospacing="1"/>
              <w:ind w:left="150" w:right="120"/>
              <w:jc w:val="both"/>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Dentro de los primeros 14 (catorce) días naturales contados a partir del día natural siguiente a la activación para los ejercicios fiscales 2026, 2027 y 2028.</w:t>
            </w:r>
            <w:r w:rsidRPr="00E45322">
              <w:rPr>
                <w:rFonts w:ascii="Arial" w:eastAsia="Arial" w:hAnsi="Arial" w:cs="Arial"/>
                <w:i/>
                <w:iCs/>
                <w:color w:val="000000" w:themeColor="text1"/>
                <w:sz w:val="16"/>
                <w:szCs w:val="16"/>
              </w:rPr>
              <w:t> </w:t>
            </w:r>
          </w:p>
        </w:tc>
      </w:tr>
      <w:tr w:rsidR="00C21498" w14:paraId="357353D0" w14:textId="77777777" w:rsidTr="00312F6F">
        <w:trPr>
          <w:trHeight w:val="285"/>
        </w:trPr>
        <w:tc>
          <w:tcPr>
            <w:tcW w:w="1459" w:type="pct"/>
            <w:tcBorders>
              <w:top w:val="single" w:sz="6" w:space="0" w:color="auto"/>
              <w:left w:val="single" w:sz="6" w:space="0" w:color="auto"/>
              <w:bottom w:val="single" w:sz="6" w:space="0" w:color="auto"/>
              <w:right w:val="single" w:sz="6" w:space="0" w:color="auto"/>
            </w:tcBorders>
            <w:vAlign w:val="center"/>
          </w:tcPr>
          <w:p w14:paraId="131BB70F" w14:textId="3B0DBBB4" w:rsidR="00C21498" w:rsidRPr="00E45322" w:rsidRDefault="00C21498" w:rsidP="00C21498">
            <w:pPr>
              <w:ind w:left="150" w:right="120"/>
              <w:jc w:val="both"/>
              <w:rPr>
                <w:rStyle w:val="normaltextrun"/>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lastRenderedPageBreak/>
              <w:t>Documentación que ampare la suscripción al soporte técnico con el fabricante</w:t>
            </w:r>
          </w:p>
        </w:tc>
        <w:tc>
          <w:tcPr>
            <w:tcW w:w="1305" w:type="pct"/>
            <w:tcBorders>
              <w:top w:val="single" w:sz="6" w:space="0" w:color="auto"/>
              <w:left w:val="single" w:sz="6" w:space="0" w:color="auto"/>
              <w:bottom w:val="single" w:sz="6" w:space="0" w:color="auto"/>
              <w:right w:val="single" w:sz="6" w:space="0" w:color="auto"/>
            </w:tcBorders>
            <w:vAlign w:val="center"/>
          </w:tcPr>
          <w:p w14:paraId="69D9DD6F" w14:textId="77777777" w:rsidR="00C21498" w:rsidRPr="00E45322" w:rsidRDefault="00C21498" w:rsidP="00C21498">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La documentación debe estar en idioma español, firmada y rubricada por el </w:t>
            </w:r>
            <w:r w:rsidRPr="00E45322">
              <w:rPr>
                <w:rStyle w:val="normaltextrun"/>
                <w:rFonts w:ascii="Arial" w:eastAsia="Arial" w:hAnsi="Arial" w:cs="Arial"/>
                <w:b/>
                <w:bCs/>
                <w:color w:val="000000" w:themeColor="text1"/>
                <w:sz w:val="16"/>
                <w:szCs w:val="16"/>
              </w:rPr>
              <w:t>Fabricante</w:t>
            </w:r>
            <w:r w:rsidRPr="00E45322">
              <w:rPr>
                <w:rStyle w:val="normaltextrun"/>
                <w:rFonts w:ascii="Arial" w:eastAsia="Arial" w:hAnsi="Arial" w:cs="Arial"/>
                <w:color w:val="000000" w:themeColor="text1"/>
                <w:sz w:val="16"/>
                <w:szCs w:val="16"/>
              </w:rPr>
              <w:t xml:space="preserve">, que ampare durante la vigencia de la suscripción al soporte por parte del </w:t>
            </w:r>
            <w:r w:rsidRPr="00E45322">
              <w:rPr>
                <w:rStyle w:val="normaltextrun"/>
                <w:rFonts w:ascii="Arial" w:eastAsia="Arial" w:hAnsi="Arial" w:cs="Arial"/>
                <w:b/>
                <w:bCs/>
                <w:color w:val="000000" w:themeColor="text1"/>
                <w:sz w:val="16"/>
                <w:szCs w:val="16"/>
              </w:rPr>
              <w:t>Fabricante</w:t>
            </w:r>
            <w:r w:rsidRPr="00E45322">
              <w:rPr>
                <w:rStyle w:val="normaltextrun"/>
                <w:rFonts w:ascii="Arial" w:eastAsia="Arial" w:hAnsi="Arial" w:cs="Arial"/>
                <w:color w:val="000000" w:themeColor="text1"/>
                <w:sz w:val="16"/>
                <w:szCs w:val="16"/>
              </w:rPr>
              <w:t>. Dicha documentación debe indicar el procedimiento y medios de contacto para realizar la solicitud de soporte técnico, conforme a lo especificado en el numeral 2 “Requerimientos generales”.</w:t>
            </w:r>
          </w:p>
          <w:p w14:paraId="294A7DA9" w14:textId="77777777" w:rsidR="00C21498" w:rsidRPr="00E45322" w:rsidRDefault="00C21498" w:rsidP="00C21498">
            <w:pPr>
              <w:jc w:val="both"/>
              <w:rPr>
                <w:rStyle w:val="normaltextrun"/>
                <w:rFonts w:ascii="Arial" w:eastAsia="Arial" w:hAnsi="Arial" w:cs="Arial"/>
                <w:color w:val="000000" w:themeColor="text1"/>
                <w:sz w:val="16"/>
                <w:szCs w:val="16"/>
              </w:rPr>
            </w:pPr>
          </w:p>
        </w:tc>
        <w:tc>
          <w:tcPr>
            <w:tcW w:w="799" w:type="pct"/>
            <w:tcBorders>
              <w:top w:val="single" w:sz="6" w:space="0" w:color="auto"/>
              <w:left w:val="single" w:sz="6" w:space="0" w:color="auto"/>
              <w:bottom w:val="single" w:sz="6" w:space="0" w:color="auto"/>
              <w:right w:val="single" w:sz="6" w:space="0" w:color="auto"/>
            </w:tcBorders>
            <w:vAlign w:val="center"/>
          </w:tcPr>
          <w:p w14:paraId="29C3939D" w14:textId="2DEE3F86" w:rsidR="00C21498" w:rsidRPr="00E45322" w:rsidRDefault="00C21498" w:rsidP="00C21498">
            <w:pPr>
              <w:spacing w:beforeAutospacing="1" w:afterAutospacing="1"/>
              <w:ind w:left="150" w:right="120"/>
              <w:jc w:val="center"/>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 en un sobre cerrado </w:t>
            </w:r>
          </w:p>
        </w:tc>
        <w:tc>
          <w:tcPr>
            <w:tcW w:w="1437" w:type="pct"/>
            <w:tcBorders>
              <w:top w:val="single" w:sz="6" w:space="0" w:color="auto"/>
              <w:left w:val="single" w:sz="6" w:space="0" w:color="auto"/>
              <w:bottom w:val="single" w:sz="6" w:space="0" w:color="auto"/>
              <w:right w:val="single" w:sz="6" w:space="0" w:color="auto"/>
            </w:tcBorders>
            <w:vAlign w:val="center"/>
          </w:tcPr>
          <w:p w14:paraId="4F02B1FF" w14:textId="2807D50B" w:rsidR="00C21498" w:rsidRPr="00E45322" w:rsidRDefault="00C21498" w:rsidP="00C21498">
            <w:pPr>
              <w:spacing w:beforeAutospacing="1" w:afterAutospacing="1"/>
              <w:ind w:left="150" w:right="120"/>
              <w:jc w:val="both"/>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Dentro de los primeros 14 (catorce) días naturales contados a partir del día natural siguiente a la activación para los ejercicios fiscales 2026, 2027 y 2028.</w:t>
            </w:r>
            <w:r w:rsidRPr="00E45322">
              <w:rPr>
                <w:rFonts w:ascii="Arial" w:eastAsia="Arial" w:hAnsi="Arial" w:cs="Arial"/>
                <w:i/>
                <w:iCs/>
                <w:color w:val="000000" w:themeColor="text1"/>
                <w:sz w:val="16"/>
                <w:szCs w:val="16"/>
              </w:rPr>
              <w:t> </w:t>
            </w:r>
          </w:p>
        </w:tc>
      </w:tr>
      <w:tr w:rsidR="00C21498" w14:paraId="2574D7D5" w14:textId="77777777" w:rsidTr="00312F6F">
        <w:trPr>
          <w:trHeight w:val="285"/>
        </w:trPr>
        <w:tc>
          <w:tcPr>
            <w:tcW w:w="1459" w:type="pct"/>
            <w:tcBorders>
              <w:top w:val="single" w:sz="6" w:space="0" w:color="auto"/>
              <w:left w:val="single" w:sz="6" w:space="0" w:color="auto"/>
              <w:bottom w:val="single" w:sz="6" w:space="0" w:color="auto"/>
              <w:right w:val="single" w:sz="6" w:space="0" w:color="auto"/>
            </w:tcBorders>
            <w:vAlign w:val="center"/>
          </w:tcPr>
          <w:p w14:paraId="4C0C1C0B" w14:textId="1CE3B8B2" w:rsidR="00C21498" w:rsidRPr="00E45322" w:rsidRDefault="00C21498" w:rsidP="00C21498">
            <w:pPr>
              <w:ind w:left="150" w:right="120"/>
              <w:jc w:val="both"/>
              <w:rPr>
                <w:rStyle w:val="normaltextrun"/>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Procedimiento para la generación de tickets de soporte técnico.</w:t>
            </w:r>
          </w:p>
        </w:tc>
        <w:tc>
          <w:tcPr>
            <w:tcW w:w="1305" w:type="pct"/>
            <w:tcBorders>
              <w:top w:val="single" w:sz="6" w:space="0" w:color="auto"/>
              <w:left w:val="single" w:sz="6" w:space="0" w:color="auto"/>
              <w:bottom w:val="single" w:sz="6" w:space="0" w:color="auto"/>
              <w:right w:val="single" w:sz="6" w:space="0" w:color="auto"/>
            </w:tcBorders>
            <w:vAlign w:val="center"/>
          </w:tcPr>
          <w:p w14:paraId="0008ED89" w14:textId="77777777" w:rsidR="00C21498" w:rsidRPr="00E45322" w:rsidRDefault="00C21498" w:rsidP="00C21498">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Procedimiento para levantar tickets de soporte técnico, mismo que debe contemplar todos los medios de contacto del </w:t>
            </w:r>
            <w:r w:rsidRPr="00E45322">
              <w:rPr>
                <w:rStyle w:val="normaltextrun"/>
                <w:rFonts w:ascii="Arial" w:eastAsia="Arial" w:hAnsi="Arial" w:cs="Arial"/>
                <w:b/>
                <w:bCs/>
                <w:color w:val="000000" w:themeColor="text1"/>
                <w:sz w:val="16"/>
                <w:szCs w:val="16"/>
              </w:rPr>
              <w:t>Fabricante</w:t>
            </w:r>
            <w:r w:rsidRPr="00E45322">
              <w:rPr>
                <w:rStyle w:val="normaltextrun"/>
                <w:rFonts w:ascii="Arial" w:eastAsia="Arial" w:hAnsi="Arial" w:cs="Arial"/>
                <w:color w:val="000000" w:themeColor="text1"/>
                <w:sz w:val="16"/>
                <w:szCs w:val="16"/>
              </w:rPr>
              <w:t xml:space="preserve"> y credenciales en caso de aplicar, considerar al menos uno de los siguientes medios:</w:t>
            </w:r>
          </w:p>
          <w:p w14:paraId="718D5FD2" w14:textId="77777777" w:rsidR="00C21498" w:rsidRPr="00E45322" w:rsidRDefault="00C21498" w:rsidP="00C21498">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w:t>
            </w:r>
          </w:p>
          <w:p w14:paraId="57A1E294" w14:textId="77777777" w:rsidR="00C21498" w:rsidRPr="00E45322" w:rsidRDefault="00C21498">
            <w:pPr>
              <w:pStyle w:val="Prrafodelista"/>
              <w:widowControl/>
              <w:numPr>
                <w:ilvl w:val="0"/>
                <w:numId w:val="127"/>
              </w:numPr>
              <w:spacing w:line="276" w:lineRule="auto"/>
              <w:jc w:val="both"/>
              <w:rPr>
                <w:rStyle w:val="normaltextrun"/>
                <w:rFonts w:ascii="Arial" w:hAnsi="Arial" w:cs="Arial"/>
                <w:caps/>
                <w:sz w:val="16"/>
                <w:szCs w:val="16"/>
                <w:lang w:eastAsia="es-MX"/>
              </w:rPr>
            </w:pPr>
            <w:r w:rsidRPr="00E45322">
              <w:rPr>
                <w:rStyle w:val="normaltextrun"/>
                <w:rFonts w:ascii="Arial" w:eastAsia="Arial" w:hAnsi="Arial" w:cs="Arial"/>
                <w:sz w:val="16"/>
                <w:szCs w:val="16"/>
                <w:lang w:eastAsia="es-MX"/>
              </w:rPr>
              <w:t>correo electrónico  </w:t>
            </w:r>
          </w:p>
          <w:p w14:paraId="787E2B31" w14:textId="77777777" w:rsidR="00C21498" w:rsidRPr="00E45322" w:rsidRDefault="00C21498">
            <w:pPr>
              <w:pStyle w:val="Prrafodelista"/>
              <w:widowControl/>
              <w:numPr>
                <w:ilvl w:val="0"/>
                <w:numId w:val="127"/>
              </w:numPr>
              <w:spacing w:line="276" w:lineRule="auto"/>
              <w:jc w:val="both"/>
              <w:rPr>
                <w:rStyle w:val="normaltextrun"/>
                <w:rFonts w:ascii="Arial" w:hAnsi="Arial" w:cs="Arial"/>
                <w:caps/>
                <w:sz w:val="16"/>
                <w:szCs w:val="16"/>
                <w:lang w:eastAsia="es-MX"/>
              </w:rPr>
            </w:pPr>
            <w:r w:rsidRPr="00E45322">
              <w:rPr>
                <w:rStyle w:val="normaltextrun"/>
                <w:rFonts w:ascii="Arial" w:eastAsia="Arial" w:hAnsi="Arial" w:cs="Arial"/>
                <w:sz w:val="16"/>
                <w:szCs w:val="16"/>
                <w:lang w:eastAsia="es-MX"/>
              </w:rPr>
              <w:t>teléfono  </w:t>
            </w:r>
          </w:p>
          <w:p w14:paraId="1B4BF86E" w14:textId="77777777" w:rsidR="00C21498" w:rsidRPr="00E45322" w:rsidRDefault="00C21498">
            <w:pPr>
              <w:pStyle w:val="Prrafodelista"/>
              <w:widowControl/>
              <w:numPr>
                <w:ilvl w:val="0"/>
                <w:numId w:val="127"/>
              </w:numPr>
              <w:spacing w:line="276" w:lineRule="auto"/>
              <w:jc w:val="both"/>
              <w:rPr>
                <w:rStyle w:val="normaltextrun"/>
                <w:rFonts w:ascii="Arial" w:hAnsi="Arial" w:cs="Arial"/>
                <w:caps/>
                <w:sz w:val="16"/>
                <w:szCs w:val="16"/>
                <w:lang w:eastAsia="es-MX"/>
              </w:rPr>
            </w:pPr>
            <w:r w:rsidRPr="00E45322">
              <w:rPr>
                <w:rStyle w:val="normaltextrun"/>
                <w:rFonts w:ascii="Arial" w:eastAsia="Arial" w:hAnsi="Arial" w:cs="Arial"/>
                <w:sz w:val="16"/>
                <w:szCs w:val="16"/>
                <w:lang w:eastAsia="es-MX"/>
              </w:rPr>
              <w:t>página de soporte del Fabricante </w:t>
            </w:r>
          </w:p>
          <w:p w14:paraId="079CB80D" w14:textId="77777777" w:rsidR="00C21498" w:rsidRPr="00E45322" w:rsidRDefault="00C21498" w:rsidP="00C21498">
            <w:pPr>
              <w:jc w:val="both"/>
              <w:rPr>
                <w:rStyle w:val="normaltextrun"/>
                <w:rFonts w:ascii="Arial" w:eastAsia="Arial" w:hAnsi="Arial" w:cs="Arial"/>
                <w:color w:val="000000" w:themeColor="text1"/>
                <w:sz w:val="16"/>
                <w:szCs w:val="16"/>
              </w:rPr>
            </w:pPr>
          </w:p>
        </w:tc>
        <w:tc>
          <w:tcPr>
            <w:tcW w:w="799" w:type="pct"/>
            <w:tcBorders>
              <w:top w:val="single" w:sz="6" w:space="0" w:color="auto"/>
              <w:left w:val="single" w:sz="6" w:space="0" w:color="auto"/>
              <w:bottom w:val="single" w:sz="6" w:space="0" w:color="auto"/>
              <w:right w:val="single" w:sz="6" w:space="0" w:color="auto"/>
            </w:tcBorders>
            <w:vAlign w:val="center"/>
          </w:tcPr>
          <w:p w14:paraId="224D8D56" w14:textId="352824F6" w:rsidR="00C21498" w:rsidRPr="00E45322" w:rsidRDefault="00C21498" w:rsidP="00C21498">
            <w:pPr>
              <w:spacing w:beforeAutospacing="1" w:afterAutospacing="1"/>
              <w:ind w:left="150" w:right="120"/>
              <w:jc w:val="center"/>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 en un sobre cerrado </w:t>
            </w:r>
          </w:p>
        </w:tc>
        <w:tc>
          <w:tcPr>
            <w:tcW w:w="1437" w:type="pct"/>
            <w:tcBorders>
              <w:top w:val="single" w:sz="6" w:space="0" w:color="auto"/>
              <w:left w:val="single" w:sz="6" w:space="0" w:color="auto"/>
              <w:bottom w:val="single" w:sz="6" w:space="0" w:color="auto"/>
              <w:right w:val="single" w:sz="6" w:space="0" w:color="auto"/>
            </w:tcBorders>
            <w:vAlign w:val="center"/>
          </w:tcPr>
          <w:p w14:paraId="1433E214" w14:textId="601ED0AD" w:rsidR="00C21498" w:rsidRPr="00E45322" w:rsidRDefault="00C21498" w:rsidP="00C21498">
            <w:pPr>
              <w:spacing w:beforeAutospacing="1" w:afterAutospacing="1"/>
              <w:ind w:left="150" w:right="120"/>
              <w:jc w:val="both"/>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Dentro de los primeros 14 (catorce) días naturales contados a partir del día natural siguiente a la activación para los ejercicios fiscales 2026, 2027 y 2028.</w:t>
            </w:r>
            <w:r w:rsidRPr="00E45322">
              <w:rPr>
                <w:rFonts w:ascii="Arial" w:eastAsia="Arial" w:hAnsi="Arial" w:cs="Arial"/>
                <w:i/>
                <w:iCs/>
                <w:color w:val="000000" w:themeColor="text1"/>
                <w:sz w:val="16"/>
                <w:szCs w:val="16"/>
              </w:rPr>
              <w:t> </w:t>
            </w:r>
          </w:p>
        </w:tc>
      </w:tr>
      <w:tr w:rsidR="00C21498" w14:paraId="63A352B2" w14:textId="77777777" w:rsidTr="00312F6F">
        <w:trPr>
          <w:trHeight w:val="1050"/>
        </w:trPr>
        <w:tc>
          <w:tcPr>
            <w:tcW w:w="1459" w:type="pct"/>
            <w:tcBorders>
              <w:top w:val="single" w:sz="6" w:space="0" w:color="auto"/>
              <w:left w:val="single" w:sz="6" w:space="0" w:color="auto"/>
              <w:bottom w:val="single" w:sz="6" w:space="0" w:color="auto"/>
              <w:right w:val="single" w:sz="6" w:space="0" w:color="auto"/>
            </w:tcBorders>
            <w:vAlign w:val="center"/>
          </w:tcPr>
          <w:p w14:paraId="568C48AF" w14:textId="77777777" w:rsidR="00C21498" w:rsidRPr="00E45322" w:rsidRDefault="00C21498" w:rsidP="00C21498">
            <w:pPr>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Temario de la transferencia de conocimientos. </w:t>
            </w:r>
          </w:p>
        </w:tc>
        <w:tc>
          <w:tcPr>
            <w:tcW w:w="1305" w:type="pct"/>
            <w:tcBorders>
              <w:top w:val="single" w:sz="6" w:space="0" w:color="auto"/>
              <w:left w:val="single" w:sz="6" w:space="0" w:color="auto"/>
              <w:bottom w:val="single" w:sz="6" w:space="0" w:color="auto"/>
              <w:right w:val="single" w:sz="6" w:space="0" w:color="auto"/>
            </w:tcBorders>
            <w:vAlign w:val="center"/>
          </w:tcPr>
          <w:p w14:paraId="5ECD4C6C" w14:textId="77777777" w:rsidR="00C21498" w:rsidRPr="00E45322" w:rsidRDefault="00C21498" w:rsidP="00C21498">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Un temario de la transferencia de conocimientos. El contenido del temario será revisado y aprobado por el personal asignado por la Administradora del Contrato y el </w:t>
            </w:r>
            <w:r w:rsidRPr="00E45322">
              <w:rPr>
                <w:rStyle w:val="normaltextrun"/>
                <w:rFonts w:ascii="Arial" w:eastAsia="Arial" w:hAnsi="Arial" w:cs="Arial"/>
                <w:b/>
                <w:bCs/>
                <w:color w:val="000000" w:themeColor="text1"/>
                <w:sz w:val="16"/>
                <w:szCs w:val="16"/>
              </w:rPr>
              <w:t>Proveedor.</w:t>
            </w:r>
          </w:p>
        </w:tc>
        <w:tc>
          <w:tcPr>
            <w:tcW w:w="799" w:type="pct"/>
            <w:tcBorders>
              <w:top w:val="single" w:sz="6" w:space="0" w:color="auto"/>
              <w:left w:val="single" w:sz="6" w:space="0" w:color="auto"/>
              <w:bottom w:val="single" w:sz="6" w:space="0" w:color="auto"/>
              <w:right w:val="single" w:sz="6" w:space="0" w:color="auto"/>
            </w:tcBorders>
            <w:vAlign w:val="center"/>
          </w:tcPr>
          <w:p w14:paraId="04F9A5D4" w14:textId="77777777" w:rsidR="00C21498" w:rsidRPr="00E45322" w:rsidRDefault="00C21498" w:rsidP="00C21498">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 </w:t>
            </w:r>
          </w:p>
        </w:tc>
        <w:tc>
          <w:tcPr>
            <w:tcW w:w="1437" w:type="pct"/>
            <w:tcBorders>
              <w:top w:val="single" w:sz="6" w:space="0" w:color="auto"/>
              <w:left w:val="single" w:sz="6" w:space="0" w:color="auto"/>
              <w:bottom w:val="single" w:sz="6" w:space="0" w:color="auto"/>
              <w:right w:val="single" w:sz="6" w:space="0" w:color="auto"/>
            </w:tcBorders>
            <w:vAlign w:val="center"/>
          </w:tcPr>
          <w:p w14:paraId="785B5A47" w14:textId="77777777" w:rsidR="00C21498" w:rsidRPr="00E45322" w:rsidRDefault="00C21498" w:rsidP="00C21498">
            <w:pPr>
              <w:ind w:left="150" w:right="120"/>
              <w:jc w:val="both"/>
              <w:rPr>
                <w:rFonts w:ascii="Arial" w:eastAsia="Arial" w:hAnsi="Arial" w:cs="Arial"/>
                <w:color w:val="000000" w:themeColor="text1"/>
                <w:sz w:val="16"/>
                <w:szCs w:val="16"/>
              </w:rPr>
            </w:pPr>
            <w:r w:rsidRPr="00E45322">
              <w:rPr>
                <w:rFonts w:ascii="Arial" w:hAnsi="Arial" w:cs="Arial"/>
                <w:sz w:val="16"/>
                <w:szCs w:val="16"/>
              </w:rPr>
              <w:t>A más tardar los primeros 8 (ocho) días naturales de enero para los ejercicios ficales 2026, 2027 y 2028. </w:t>
            </w:r>
          </w:p>
        </w:tc>
      </w:tr>
      <w:tr w:rsidR="00C21498" w14:paraId="56192D90" w14:textId="77777777" w:rsidTr="00312F6F">
        <w:trPr>
          <w:trHeight w:val="285"/>
        </w:trPr>
        <w:tc>
          <w:tcPr>
            <w:tcW w:w="1459" w:type="pct"/>
            <w:tcBorders>
              <w:top w:val="single" w:sz="6" w:space="0" w:color="auto"/>
              <w:left w:val="single" w:sz="6" w:space="0" w:color="auto"/>
              <w:bottom w:val="single" w:sz="6" w:space="0" w:color="auto"/>
              <w:right w:val="single" w:sz="6" w:space="0" w:color="auto"/>
            </w:tcBorders>
            <w:vAlign w:val="center"/>
          </w:tcPr>
          <w:p w14:paraId="0BA86F14" w14:textId="77777777" w:rsidR="00C21498" w:rsidRPr="00E45322" w:rsidRDefault="00C21498" w:rsidP="00C21498">
            <w:pPr>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Constancias de la transferencia de conocimientos. </w:t>
            </w:r>
          </w:p>
        </w:tc>
        <w:tc>
          <w:tcPr>
            <w:tcW w:w="1305" w:type="pct"/>
            <w:tcBorders>
              <w:top w:val="single" w:sz="6" w:space="0" w:color="auto"/>
              <w:left w:val="single" w:sz="6" w:space="0" w:color="auto"/>
              <w:bottom w:val="single" w:sz="6" w:space="0" w:color="auto"/>
              <w:right w:val="single" w:sz="6" w:space="0" w:color="auto"/>
            </w:tcBorders>
            <w:vAlign w:val="center"/>
          </w:tcPr>
          <w:p w14:paraId="57BA01C5" w14:textId="77777777" w:rsidR="00C21498" w:rsidRPr="00E45322" w:rsidRDefault="00C21498" w:rsidP="00C21498">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Constancias de la transferencia de conocimientos, por cada personal que asistió a la misma, estas deben ser firmadas por la persona que realizó la transferencia de conocimientos, así como por el representante legal del </w:t>
            </w:r>
            <w:r w:rsidRPr="00E45322">
              <w:rPr>
                <w:rStyle w:val="normaltextrun"/>
                <w:rFonts w:ascii="Arial" w:eastAsia="Arial" w:hAnsi="Arial" w:cs="Arial"/>
                <w:b/>
                <w:bCs/>
                <w:color w:val="000000" w:themeColor="text1"/>
                <w:sz w:val="16"/>
                <w:szCs w:val="16"/>
              </w:rPr>
              <w:t>Proveedor.</w:t>
            </w:r>
          </w:p>
        </w:tc>
        <w:tc>
          <w:tcPr>
            <w:tcW w:w="799" w:type="pct"/>
            <w:tcBorders>
              <w:top w:val="single" w:sz="6" w:space="0" w:color="auto"/>
              <w:left w:val="single" w:sz="6" w:space="0" w:color="auto"/>
              <w:bottom w:val="single" w:sz="6" w:space="0" w:color="auto"/>
              <w:right w:val="single" w:sz="6" w:space="0" w:color="auto"/>
            </w:tcBorders>
            <w:vAlign w:val="center"/>
          </w:tcPr>
          <w:p w14:paraId="15E2C28D" w14:textId="77777777" w:rsidR="00C21498" w:rsidRPr="00E45322" w:rsidRDefault="00C21498" w:rsidP="00C21498">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 </w:t>
            </w:r>
          </w:p>
        </w:tc>
        <w:tc>
          <w:tcPr>
            <w:tcW w:w="1437" w:type="pct"/>
            <w:vMerge w:val="restart"/>
            <w:tcBorders>
              <w:top w:val="single" w:sz="6" w:space="0" w:color="auto"/>
              <w:left w:val="single" w:sz="6" w:space="0" w:color="auto"/>
              <w:bottom w:val="single" w:sz="6" w:space="0" w:color="auto"/>
              <w:right w:val="single" w:sz="6" w:space="0" w:color="auto"/>
            </w:tcBorders>
            <w:vAlign w:val="center"/>
          </w:tcPr>
          <w:p w14:paraId="374E68D9" w14:textId="77777777" w:rsidR="00C21498" w:rsidRPr="00E45322" w:rsidRDefault="00C21498" w:rsidP="00C21498">
            <w:pPr>
              <w:ind w:left="150" w:right="120"/>
              <w:jc w:val="both"/>
              <w:rPr>
                <w:rFonts w:ascii="Arial" w:eastAsia="Calibri" w:hAnsi="Arial" w:cs="Arial"/>
                <w:color w:val="000000" w:themeColor="text1"/>
                <w:sz w:val="16"/>
                <w:szCs w:val="16"/>
              </w:rPr>
            </w:pPr>
            <w:r w:rsidRPr="00E45322">
              <w:rPr>
                <w:rFonts w:ascii="Arial" w:eastAsia="Arial" w:hAnsi="Arial" w:cs="Arial"/>
                <w:sz w:val="16"/>
                <w:szCs w:val="16"/>
              </w:rPr>
              <w:t>Dentro de los primeros 7 (siete) días naturales contados a partir del día natural siguiente de haber finalizado la transferencia de conocimientos para los ejercicios ficales 2026, 2027 y 2028. </w:t>
            </w:r>
          </w:p>
        </w:tc>
      </w:tr>
      <w:tr w:rsidR="00C21498" w14:paraId="04B31DA3" w14:textId="77777777" w:rsidTr="00312F6F">
        <w:trPr>
          <w:trHeight w:val="285"/>
        </w:trPr>
        <w:tc>
          <w:tcPr>
            <w:tcW w:w="1459" w:type="pct"/>
            <w:tcBorders>
              <w:top w:val="single" w:sz="6" w:space="0" w:color="auto"/>
              <w:left w:val="single" w:sz="6" w:space="0" w:color="auto"/>
              <w:bottom w:val="single" w:sz="6" w:space="0" w:color="auto"/>
              <w:right w:val="single" w:sz="6" w:space="0" w:color="auto"/>
            </w:tcBorders>
            <w:vAlign w:val="center"/>
          </w:tcPr>
          <w:p w14:paraId="1EF5DA43" w14:textId="77777777" w:rsidR="00C21498" w:rsidRPr="00E45322" w:rsidRDefault="00C21498" w:rsidP="00C21498">
            <w:pPr>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Grabación de la transferencia de conocimientos.</w:t>
            </w:r>
          </w:p>
        </w:tc>
        <w:tc>
          <w:tcPr>
            <w:tcW w:w="1305" w:type="pct"/>
            <w:tcBorders>
              <w:top w:val="single" w:sz="6" w:space="0" w:color="auto"/>
              <w:left w:val="single" w:sz="6" w:space="0" w:color="auto"/>
              <w:bottom w:val="single" w:sz="6" w:space="0" w:color="auto"/>
              <w:right w:val="single" w:sz="6" w:space="0" w:color="auto"/>
            </w:tcBorders>
            <w:vAlign w:val="center"/>
          </w:tcPr>
          <w:p w14:paraId="58C2F3DC" w14:textId="77777777" w:rsidR="00C21498" w:rsidRPr="00E45322" w:rsidRDefault="00C21498" w:rsidP="00C21498">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Las grabaciones de la transferencia de conocimientos y dichas grabaciones deben ser resguardadas por el “</w:t>
            </w:r>
            <w:r w:rsidRPr="00E45322">
              <w:rPr>
                <w:rStyle w:val="normaltextrun"/>
                <w:rFonts w:ascii="Arial" w:eastAsia="Arial" w:hAnsi="Arial" w:cs="Arial"/>
                <w:b/>
                <w:bCs/>
                <w:color w:val="000000" w:themeColor="text1"/>
                <w:sz w:val="16"/>
                <w:szCs w:val="16"/>
              </w:rPr>
              <w:t>Instituto”.</w:t>
            </w:r>
            <w:r w:rsidRPr="00E45322">
              <w:rPr>
                <w:rStyle w:val="normaltextrun"/>
                <w:rFonts w:ascii="Arial" w:eastAsia="Arial" w:hAnsi="Arial" w:cs="Arial"/>
                <w:color w:val="000000" w:themeColor="text1"/>
                <w:sz w:val="16"/>
                <w:szCs w:val="16"/>
              </w:rPr>
              <w:t>  </w:t>
            </w:r>
          </w:p>
        </w:tc>
        <w:tc>
          <w:tcPr>
            <w:tcW w:w="799" w:type="pct"/>
            <w:tcBorders>
              <w:top w:val="single" w:sz="6" w:space="0" w:color="auto"/>
              <w:left w:val="single" w:sz="6" w:space="0" w:color="auto"/>
              <w:bottom w:val="single" w:sz="6" w:space="0" w:color="auto"/>
              <w:right w:val="single" w:sz="6" w:space="0" w:color="auto"/>
            </w:tcBorders>
            <w:vAlign w:val="center"/>
          </w:tcPr>
          <w:p w14:paraId="4A122F9D" w14:textId="77777777" w:rsidR="00C21498" w:rsidRPr="00E45322" w:rsidRDefault="00C21498" w:rsidP="00C21498">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Digital, en un dispositivo extraíble, CD o USB </w:t>
            </w:r>
          </w:p>
        </w:tc>
        <w:tc>
          <w:tcPr>
            <w:tcW w:w="1437" w:type="pct"/>
            <w:vMerge/>
            <w:vAlign w:val="center"/>
          </w:tcPr>
          <w:p w14:paraId="36B97B11" w14:textId="77777777" w:rsidR="00C21498" w:rsidRPr="00E45322" w:rsidRDefault="00C21498" w:rsidP="00C21498">
            <w:pPr>
              <w:rPr>
                <w:rFonts w:ascii="Arial" w:hAnsi="Arial" w:cs="Arial"/>
                <w:sz w:val="16"/>
                <w:szCs w:val="16"/>
              </w:rPr>
            </w:pPr>
          </w:p>
        </w:tc>
      </w:tr>
      <w:tr w:rsidR="00C21498" w14:paraId="3A3ED2D7" w14:textId="77777777" w:rsidTr="00312F6F">
        <w:trPr>
          <w:trHeight w:val="285"/>
        </w:trPr>
        <w:tc>
          <w:tcPr>
            <w:tcW w:w="1459" w:type="pct"/>
            <w:vMerge w:val="restart"/>
            <w:tcBorders>
              <w:top w:val="single" w:sz="6" w:space="0" w:color="auto"/>
              <w:left w:val="single" w:sz="6" w:space="0" w:color="auto"/>
              <w:bottom w:val="single" w:sz="6" w:space="0" w:color="auto"/>
              <w:right w:val="single" w:sz="6" w:space="0" w:color="auto"/>
            </w:tcBorders>
            <w:vAlign w:val="center"/>
          </w:tcPr>
          <w:p w14:paraId="66849D40" w14:textId="77777777" w:rsidR="00C21498" w:rsidRPr="00E45322" w:rsidRDefault="00C21498" w:rsidP="00C21498">
            <w:pPr>
              <w:spacing w:beforeAutospacing="1" w:afterAutospacing="1"/>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Documentación de la activación y puesta en operación conforme al esquema de comercialización</w:t>
            </w:r>
          </w:p>
        </w:tc>
        <w:tc>
          <w:tcPr>
            <w:tcW w:w="1305" w:type="pct"/>
            <w:tcBorders>
              <w:top w:val="single" w:sz="6" w:space="0" w:color="auto"/>
              <w:left w:val="single" w:sz="6" w:space="0" w:color="auto"/>
              <w:bottom w:val="single" w:sz="6" w:space="0" w:color="auto"/>
              <w:right w:val="single" w:sz="6" w:space="0" w:color="auto"/>
            </w:tcBorders>
            <w:vAlign w:val="center"/>
          </w:tcPr>
          <w:p w14:paraId="08919272" w14:textId="77777777" w:rsidR="00C21498" w:rsidRPr="00E45322" w:rsidRDefault="00C21498" w:rsidP="00C21498">
            <w:pPr>
              <w:ind w:left="150"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Plan de trabajo para la instalación, configuración y puesta a punto, conforme a lo especificado en la numeral 2 “Requerimientos generales”.</w:t>
            </w:r>
          </w:p>
          <w:p w14:paraId="53ABCBFF" w14:textId="77777777" w:rsidR="00C21498" w:rsidRPr="00E45322" w:rsidRDefault="00C21498" w:rsidP="00C21498">
            <w:pPr>
              <w:ind w:right="120"/>
              <w:jc w:val="both"/>
              <w:rPr>
                <w:rFonts w:ascii="Arial" w:eastAsia="Arial" w:hAnsi="Arial" w:cs="Arial"/>
                <w:color w:val="000000" w:themeColor="text1"/>
                <w:sz w:val="16"/>
                <w:szCs w:val="16"/>
              </w:rPr>
            </w:pPr>
          </w:p>
        </w:tc>
        <w:tc>
          <w:tcPr>
            <w:tcW w:w="799" w:type="pct"/>
            <w:tcBorders>
              <w:top w:val="single" w:sz="6" w:space="0" w:color="auto"/>
              <w:left w:val="single" w:sz="6" w:space="0" w:color="auto"/>
              <w:bottom w:val="single" w:sz="6" w:space="0" w:color="auto"/>
              <w:right w:val="single" w:sz="6" w:space="0" w:color="auto"/>
            </w:tcBorders>
            <w:vAlign w:val="center"/>
          </w:tcPr>
          <w:p w14:paraId="00BDD267" w14:textId="77777777" w:rsidR="00C21498" w:rsidRPr="00E45322" w:rsidRDefault="00C21498" w:rsidP="00C21498">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w:t>
            </w:r>
          </w:p>
        </w:tc>
        <w:tc>
          <w:tcPr>
            <w:tcW w:w="1437" w:type="pct"/>
            <w:tcBorders>
              <w:top w:val="single" w:sz="6" w:space="0" w:color="auto"/>
              <w:left w:val="single" w:sz="6" w:space="0" w:color="auto"/>
              <w:bottom w:val="single" w:sz="6" w:space="0" w:color="auto"/>
              <w:right w:val="single" w:sz="6" w:space="0" w:color="auto"/>
            </w:tcBorders>
            <w:vAlign w:val="center"/>
          </w:tcPr>
          <w:p w14:paraId="0D3D67F4" w14:textId="77777777" w:rsidR="00C21498" w:rsidRPr="00E45322" w:rsidRDefault="00C21498" w:rsidP="00C21498">
            <w:pPr>
              <w:ind w:left="150" w:right="120"/>
              <w:jc w:val="both"/>
              <w:rPr>
                <w:rFonts w:ascii="Arial" w:eastAsia="Arial" w:hAnsi="Arial" w:cs="Arial"/>
                <w:color w:val="000000" w:themeColor="text1"/>
                <w:sz w:val="16"/>
                <w:szCs w:val="16"/>
              </w:rPr>
            </w:pPr>
          </w:p>
          <w:p w14:paraId="07C9A767" w14:textId="77777777" w:rsidR="00C21498" w:rsidRPr="00E45322" w:rsidRDefault="00C21498" w:rsidP="00C21498">
            <w:pPr>
              <w:ind w:left="150" w:right="120"/>
              <w:jc w:val="both"/>
              <w:rPr>
                <w:rStyle w:val="normaltextrun"/>
                <w:rFonts w:ascii="Arial" w:eastAsia="Arial" w:hAnsi="Arial" w:cs="Arial"/>
                <w:color w:val="000000" w:themeColor="text1"/>
                <w:sz w:val="16"/>
                <w:szCs w:val="16"/>
              </w:rPr>
            </w:pPr>
            <w:r w:rsidRPr="00E45322">
              <w:rPr>
                <w:rFonts w:ascii="Arial" w:eastAsia="Arial" w:hAnsi="Arial" w:cs="Arial"/>
                <w:color w:val="000000" w:themeColor="text1"/>
                <w:sz w:val="16"/>
                <w:szCs w:val="16"/>
              </w:rPr>
              <w:t>Dentro de los primeros 14 (catorce) días naturales de enero para los ejercicios ficales 2026, 2027 y 2028</w:t>
            </w:r>
            <w:r w:rsidRPr="00E45322">
              <w:rPr>
                <w:rStyle w:val="normaltextrun"/>
                <w:rFonts w:ascii="Arial" w:hAnsi="Arial" w:cs="Arial"/>
                <w:sz w:val="16"/>
                <w:szCs w:val="16"/>
              </w:rPr>
              <w:t>.</w:t>
            </w:r>
          </w:p>
          <w:p w14:paraId="5E27DC64" w14:textId="77777777" w:rsidR="00C21498" w:rsidRPr="00E45322" w:rsidRDefault="00C21498" w:rsidP="00C21498">
            <w:pPr>
              <w:ind w:left="150" w:right="120"/>
              <w:jc w:val="both"/>
              <w:rPr>
                <w:rFonts w:ascii="Arial" w:eastAsia="Segoe UI" w:hAnsi="Arial" w:cs="Arial"/>
                <w:color w:val="000000" w:themeColor="text1"/>
                <w:sz w:val="16"/>
                <w:szCs w:val="16"/>
              </w:rPr>
            </w:pPr>
          </w:p>
        </w:tc>
      </w:tr>
      <w:tr w:rsidR="00C21498" w14:paraId="522147EC" w14:textId="77777777" w:rsidTr="00312F6F">
        <w:trPr>
          <w:trHeight w:val="285"/>
        </w:trPr>
        <w:tc>
          <w:tcPr>
            <w:tcW w:w="1459" w:type="pct"/>
            <w:vMerge/>
            <w:vAlign w:val="center"/>
          </w:tcPr>
          <w:p w14:paraId="172B507C" w14:textId="77777777" w:rsidR="00C21498" w:rsidRPr="00E45322" w:rsidRDefault="00C21498" w:rsidP="00C21498">
            <w:pPr>
              <w:rPr>
                <w:rFonts w:ascii="Arial" w:hAnsi="Arial" w:cs="Arial"/>
                <w:sz w:val="16"/>
                <w:szCs w:val="16"/>
              </w:rPr>
            </w:pPr>
          </w:p>
        </w:tc>
        <w:tc>
          <w:tcPr>
            <w:tcW w:w="1305" w:type="pct"/>
            <w:tcBorders>
              <w:top w:val="single" w:sz="6" w:space="0" w:color="auto"/>
              <w:left w:val="single" w:sz="6" w:space="0" w:color="auto"/>
              <w:bottom w:val="single" w:sz="6" w:space="0" w:color="auto"/>
              <w:right w:val="single" w:sz="6" w:space="0" w:color="auto"/>
            </w:tcBorders>
            <w:vAlign w:val="center"/>
          </w:tcPr>
          <w:p w14:paraId="73BB585F" w14:textId="77777777" w:rsidR="00C21498" w:rsidRPr="00E45322" w:rsidRDefault="00C21498" w:rsidP="00C21498">
            <w:pPr>
              <w:ind w:left="150" w:right="120"/>
              <w:jc w:val="both"/>
              <w:rPr>
                <w:rFonts w:ascii="Arial" w:hAnsi="Arial" w:cs="Arial"/>
                <w:color w:val="000000" w:themeColor="text1"/>
                <w:sz w:val="16"/>
                <w:szCs w:val="16"/>
              </w:rPr>
            </w:pPr>
          </w:p>
          <w:p w14:paraId="753A1E9B" w14:textId="77777777" w:rsidR="00C21498" w:rsidRPr="00E45322" w:rsidRDefault="00C21498" w:rsidP="00C21498">
            <w:pPr>
              <w:ind w:left="150"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Documentación de pruebas de funcionalidad, carga y configuración conforme a </w:t>
            </w:r>
            <w:r w:rsidRPr="00E45322">
              <w:rPr>
                <w:rStyle w:val="normaltextrun"/>
                <w:rFonts w:ascii="Arial" w:eastAsia="Arial" w:hAnsi="Arial" w:cs="Arial"/>
                <w:color w:val="000000" w:themeColor="text1"/>
                <w:sz w:val="16"/>
                <w:szCs w:val="16"/>
              </w:rPr>
              <w:lastRenderedPageBreak/>
              <w:t xml:space="preserve">las buenas prácticas proporcionadas por el Fabricante </w:t>
            </w:r>
          </w:p>
          <w:p w14:paraId="51B5284D" w14:textId="77777777" w:rsidR="00C21498" w:rsidRPr="00E45322" w:rsidRDefault="00C21498" w:rsidP="00C21498">
            <w:pPr>
              <w:ind w:left="870"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 </w:t>
            </w:r>
          </w:p>
          <w:p w14:paraId="2DD805E3" w14:textId="77777777" w:rsidR="00C21498" w:rsidRPr="00E45322" w:rsidRDefault="00C21498" w:rsidP="00C21498">
            <w:pPr>
              <w:ind w:right="120"/>
              <w:jc w:val="both"/>
              <w:rPr>
                <w:rFonts w:ascii="Arial" w:eastAsia="Arial" w:hAnsi="Arial" w:cs="Arial"/>
                <w:color w:val="000000" w:themeColor="text1"/>
                <w:sz w:val="16"/>
                <w:szCs w:val="16"/>
              </w:rPr>
            </w:pPr>
          </w:p>
        </w:tc>
        <w:tc>
          <w:tcPr>
            <w:tcW w:w="799" w:type="pct"/>
            <w:tcBorders>
              <w:top w:val="single" w:sz="6" w:space="0" w:color="auto"/>
              <w:left w:val="single" w:sz="6" w:space="0" w:color="auto"/>
              <w:bottom w:val="single" w:sz="6" w:space="0" w:color="auto"/>
              <w:right w:val="single" w:sz="6" w:space="0" w:color="auto"/>
            </w:tcBorders>
            <w:vAlign w:val="center"/>
          </w:tcPr>
          <w:p w14:paraId="5366AF3A" w14:textId="77777777" w:rsidR="00C21498" w:rsidRPr="00E45322" w:rsidRDefault="00C21498" w:rsidP="00C21498">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lastRenderedPageBreak/>
              <w:t>Físico</w:t>
            </w:r>
          </w:p>
        </w:tc>
        <w:tc>
          <w:tcPr>
            <w:tcW w:w="1437" w:type="pct"/>
            <w:tcBorders>
              <w:top w:val="single" w:sz="6" w:space="0" w:color="auto"/>
              <w:left w:val="single" w:sz="6" w:space="0" w:color="auto"/>
              <w:bottom w:val="single" w:sz="6" w:space="0" w:color="auto"/>
              <w:right w:val="single" w:sz="6" w:space="0" w:color="auto"/>
            </w:tcBorders>
            <w:vAlign w:val="center"/>
          </w:tcPr>
          <w:p w14:paraId="255D3524" w14:textId="77777777" w:rsidR="00C21498" w:rsidRPr="00E45322" w:rsidRDefault="00C21498" w:rsidP="00C21498">
            <w:pPr>
              <w:ind w:left="150" w:right="120"/>
              <w:jc w:val="both"/>
              <w:rPr>
                <w:rFonts w:ascii="Arial" w:eastAsia="Arial" w:hAnsi="Arial" w:cs="Arial"/>
                <w:color w:val="000000" w:themeColor="text1"/>
                <w:sz w:val="16"/>
                <w:szCs w:val="16"/>
              </w:rPr>
            </w:pPr>
          </w:p>
          <w:p w14:paraId="03CC5D3B" w14:textId="77777777" w:rsidR="00C21498" w:rsidRPr="00E45322" w:rsidRDefault="00C21498" w:rsidP="00C21498">
            <w:pPr>
              <w:ind w:left="150" w:right="120"/>
              <w:jc w:val="both"/>
              <w:rPr>
                <w:rFonts w:ascii="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Dentro de los primeros 14 (catorce) días naturales contados a partir del día natural </w:t>
            </w:r>
            <w:r w:rsidRPr="00E45322">
              <w:rPr>
                <w:rStyle w:val="normaltextrun"/>
                <w:rFonts w:ascii="Arial" w:eastAsia="Arial" w:hAnsi="Arial" w:cs="Arial"/>
                <w:color w:val="000000" w:themeColor="text1"/>
                <w:sz w:val="16"/>
                <w:szCs w:val="16"/>
              </w:rPr>
              <w:lastRenderedPageBreak/>
              <w:t xml:space="preserve">siguiente a la activación para los ejercicios ficales 2026, 2027 y 2028. </w:t>
            </w:r>
          </w:p>
        </w:tc>
      </w:tr>
      <w:tr w:rsidR="00C21498" w14:paraId="600AD282" w14:textId="77777777" w:rsidTr="00312F6F">
        <w:trPr>
          <w:trHeight w:val="285"/>
        </w:trPr>
        <w:tc>
          <w:tcPr>
            <w:tcW w:w="1459" w:type="pct"/>
            <w:vAlign w:val="center"/>
          </w:tcPr>
          <w:p w14:paraId="61D0F802" w14:textId="77777777" w:rsidR="00C21498" w:rsidRPr="00E45322" w:rsidRDefault="00C21498" w:rsidP="00C21498">
            <w:pPr>
              <w:rPr>
                <w:rFonts w:ascii="Arial" w:hAnsi="Arial" w:cs="Arial"/>
                <w:sz w:val="16"/>
                <w:szCs w:val="16"/>
              </w:rPr>
            </w:pPr>
          </w:p>
        </w:tc>
        <w:tc>
          <w:tcPr>
            <w:tcW w:w="1305" w:type="pct"/>
            <w:tcBorders>
              <w:top w:val="single" w:sz="6" w:space="0" w:color="auto"/>
              <w:left w:val="single" w:sz="6" w:space="0" w:color="auto"/>
              <w:bottom w:val="single" w:sz="6" w:space="0" w:color="auto"/>
              <w:right w:val="single" w:sz="6" w:space="0" w:color="auto"/>
            </w:tcBorders>
            <w:vAlign w:val="center"/>
          </w:tcPr>
          <w:p w14:paraId="28C74550" w14:textId="77777777" w:rsidR="00C21498" w:rsidRPr="00E45322" w:rsidRDefault="00C21498" w:rsidP="00C21498">
            <w:pPr>
              <w:ind w:left="150" w:right="120"/>
              <w:jc w:val="both"/>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Correo electrónico mediante el cual el Instituto pueda verificar la activación de la suscripción a la herramienta de análisis de código fuente SAST (Static Application Security Testing) y SCA (Software Composition Analysis).</w:t>
            </w:r>
          </w:p>
          <w:p w14:paraId="7FBAC6B4" w14:textId="77777777" w:rsidR="00C21498" w:rsidRPr="00E45322" w:rsidRDefault="00C21498" w:rsidP="00C21498">
            <w:pPr>
              <w:ind w:left="150" w:right="120"/>
              <w:jc w:val="both"/>
              <w:rPr>
                <w:rStyle w:val="normaltextrun"/>
                <w:rFonts w:ascii="Arial" w:hAnsi="Arial" w:cs="Arial"/>
                <w:sz w:val="16"/>
                <w:szCs w:val="16"/>
              </w:rPr>
            </w:pPr>
          </w:p>
          <w:p w14:paraId="3B65F3E2" w14:textId="77777777" w:rsidR="00C21498" w:rsidRPr="00E45322" w:rsidRDefault="00C21498" w:rsidP="00C21498">
            <w:pPr>
              <w:ind w:left="150" w:right="120"/>
              <w:jc w:val="both"/>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Nota:</w:t>
            </w:r>
          </w:p>
          <w:p w14:paraId="5149EEC1" w14:textId="77777777" w:rsidR="00C21498" w:rsidRPr="00E45322" w:rsidRDefault="00C21498" w:rsidP="00C21498">
            <w:pPr>
              <w:ind w:left="150" w:right="120"/>
              <w:jc w:val="both"/>
              <w:rPr>
                <w:rFonts w:ascii="Arial" w:hAnsi="Arial" w:cs="Arial"/>
                <w:color w:val="000000" w:themeColor="text1"/>
                <w:sz w:val="16"/>
                <w:szCs w:val="16"/>
              </w:rPr>
            </w:pPr>
            <w:r w:rsidRPr="00E45322">
              <w:rPr>
                <w:rStyle w:val="normaltextrun"/>
                <w:rFonts w:ascii="Arial" w:eastAsia="Arial" w:hAnsi="Arial" w:cs="Arial"/>
                <w:color w:val="000000" w:themeColor="text1"/>
                <w:sz w:val="16"/>
                <w:szCs w:val="16"/>
              </w:rPr>
              <w:t>Los correos serán proporcionados por la administradora del contrato en la reunión inicial.</w:t>
            </w:r>
          </w:p>
        </w:tc>
        <w:tc>
          <w:tcPr>
            <w:tcW w:w="799" w:type="pct"/>
            <w:tcBorders>
              <w:top w:val="single" w:sz="6" w:space="0" w:color="auto"/>
              <w:left w:val="single" w:sz="6" w:space="0" w:color="auto"/>
              <w:bottom w:val="single" w:sz="6" w:space="0" w:color="auto"/>
              <w:right w:val="single" w:sz="6" w:space="0" w:color="auto"/>
            </w:tcBorders>
            <w:vAlign w:val="center"/>
          </w:tcPr>
          <w:p w14:paraId="1C595129" w14:textId="77777777" w:rsidR="00C21498" w:rsidRPr="00E45322" w:rsidRDefault="00C21498" w:rsidP="00C21498">
            <w:pPr>
              <w:ind w:left="150" w:right="120"/>
              <w:jc w:val="center"/>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Correo electrónico</w:t>
            </w:r>
          </w:p>
        </w:tc>
        <w:tc>
          <w:tcPr>
            <w:tcW w:w="1437" w:type="pct"/>
            <w:tcBorders>
              <w:top w:val="single" w:sz="6" w:space="0" w:color="auto"/>
              <w:left w:val="single" w:sz="6" w:space="0" w:color="auto"/>
              <w:bottom w:val="single" w:sz="6" w:space="0" w:color="auto"/>
              <w:right w:val="single" w:sz="6" w:space="0" w:color="auto"/>
            </w:tcBorders>
            <w:vAlign w:val="center"/>
          </w:tcPr>
          <w:p w14:paraId="298B4CB7" w14:textId="77777777" w:rsidR="00C21498" w:rsidRPr="00E45322" w:rsidRDefault="00C21498" w:rsidP="00C21498">
            <w:pPr>
              <w:ind w:left="150" w:right="120"/>
              <w:jc w:val="both"/>
              <w:rPr>
                <w:rFonts w:ascii="Arial" w:hAnsi="Arial" w:cs="Arial"/>
                <w:sz w:val="16"/>
                <w:szCs w:val="16"/>
              </w:rPr>
            </w:pPr>
            <w:r w:rsidRPr="00E45322">
              <w:rPr>
                <w:rFonts w:ascii="Arial" w:eastAsia="Arial" w:hAnsi="Arial" w:cs="Arial"/>
                <w:color w:val="000000" w:themeColor="text1"/>
                <w:sz w:val="16"/>
                <w:szCs w:val="16"/>
              </w:rPr>
              <w:t>A más tardar el día natural siguiente de la fecha de activación.</w:t>
            </w:r>
            <w:r w:rsidRPr="00E45322">
              <w:rPr>
                <w:rFonts w:ascii="Arial" w:hAnsi="Arial" w:cs="Arial"/>
                <w:sz w:val="16"/>
                <w:szCs w:val="16"/>
              </w:rPr>
              <w:t xml:space="preserve"> </w:t>
            </w:r>
          </w:p>
        </w:tc>
      </w:tr>
      <w:tr w:rsidR="00C21498" w14:paraId="3F168DA9" w14:textId="77777777" w:rsidTr="00312F6F">
        <w:trPr>
          <w:trHeight w:val="285"/>
        </w:trPr>
        <w:tc>
          <w:tcPr>
            <w:tcW w:w="1459" w:type="pct"/>
            <w:tcBorders>
              <w:top w:val="single" w:sz="0" w:space="0" w:color="auto"/>
              <w:left w:val="single" w:sz="0" w:space="0" w:color="auto"/>
              <w:bottom w:val="single" w:sz="0" w:space="0" w:color="auto"/>
              <w:right w:val="single" w:sz="0" w:space="0" w:color="auto"/>
            </w:tcBorders>
            <w:vAlign w:val="center"/>
          </w:tcPr>
          <w:p w14:paraId="1A3AB0C0" w14:textId="77777777" w:rsidR="00C21498" w:rsidRPr="00E45322" w:rsidRDefault="00C21498" w:rsidP="00C21498">
            <w:pPr>
              <w:rPr>
                <w:rFonts w:ascii="Arial" w:hAnsi="Arial" w:cs="Arial"/>
                <w:sz w:val="16"/>
                <w:szCs w:val="16"/>
              </w:rPr>
            </w:pPr>
            <w:r w:rsidRPr="00E45322">
              <w:rPr>
                <w:rFonts w:ascii="Arial" w:hAnsi="Arial" w:cs="Arial"/>
                <w:b/>
                <w:bCs/>
                <w:sz w:val="16"/>
                <w:szCs w:val="16"/>
                <w:lang w:eastAsia="es-MX"/>
              </w:rPr>
              <w:t>Carta compromiso del borrado de la información</w:t>
            </w:r>
          </w:p>
        </w:tc>
        <w:tc>
          <w:tcPr>
            <w:tcW w:w="1305" w:type="pct"/>
            <w:tcBorders>
              <w:top w:val="single" w:sz="6" w:space="0" w:color="auto"/>
              <w:left w:val="single" w:sz="6" w:space="0" w:color="auto"/>
              <w:bottom w:val="single" w:sz="6" w:space="0" w:color="auto"/>
              <w:right w:val="single" w:sz="6" w:space="0" w:color="auto"/>
            </w:tcBorders>
            <w:vAlign w:val="center"/>
          </w:tcPr>
          <w:p w14:paraId="589B8253" w14:textId="77777777" w:rsidR="00C21498" w:rsidRPr="00E45322" w:rsidRDefault="00C21498" w:rsidP="00C21498">
            <w:pPr>
              <w:ind w:left="150" w:right="120"/>
              <w:jc w:val="both"/>
              <w:rPr>
                <w:rFonts w:ascii="Arial" w:hAnsi="Arial" w:cs="Arial"/>
                <w:color w:val="000000" w:themeColor="text1"/>
                <w:sz w:val="16"/>
                <w:szCs w:val="16"/>
              </w:rPr>
            </w:pPr>
            <w:r w:rsidRPr="00E45322">
              <w:rPr>
                <w:rFonts w:ascii="Arial" w:hAnsi="Arial" w:cs="Arial"/>
                <w:sz w:val="16"/>
                <w:szCs w:val="16"/>
                <w:lang w:eastAsia="es-MX"/>
              </w:rPr>
              <w:t>El “Proveedor” debe entregar una carta compromiso firmada por el representante legal, en el cual se compromete que el Fabricante o Proveedor del servicio de nube pública debe realizar el borrado de la información del Instituto, empleando métodos, estándares o algoritmos con base en las mejores prácticas en la materia, al término de la vigencia del contrato conforme a los procedimientos establecidos por el fabricante.</w:t>
            </w:r>
          </w:p>
        </w:tc>
        <w:tc>
          <w:tcPr>
            <w:tcW w:w="799" w:type="pct"/>
            <w:tcBorders>
              <w:top w:val="single" w:sz="6" w:space="0" w:color="auto"/>
              <w:left w:val="single" w:sz="6" w:space="0" w:color="auto"/>
              <w:bottom w:val="single" w:sz="6" w:space="0" w:color="auto"/>
              <w:right w:val="single" w:sz="6" w:space="0" w:color="auto"/>
            </w:tcBorders>
            <w:vAlign w:val="center"/>
          </w:tcPr>
          <w:p w14:paraId="60E39C6B" w14:textId="77777777" w:rsidR="00C21498" w:rsidRPr="00E45322" w:rsidRDefault="00C21498" w:rsidP="00C21498">
            <w:pPr>
              <w:ind w:left="150" w:right="120"/>
              <w:jc w:val="center"/>
              <w:rPr>
                <w:rStyle w:val="normaltextrun"/>
                <w:rFonts w:ascii="Arial" w:eastAsia="Arial" w:hAnsi="Arial" w:cs="Arial"/>
                <w:color w:val="000000" w:themeColor="text1"/>
                <w:sz w:val="16"/>
                <w:szCs w:val="16"/>
              </w:rPr>
            </w:pPr>
            <w:r w:rsidRPr="00E45322">
              <w:rPr>
                <w:rFonts w:ascii="Arial" w:hAnsi="Arial" w:cs="Arial"/>
                <w:sz w:val="16"/>
                <w:szCs w:val="16"/>
                <w:lang w:eastAsia="es-MX"/>
              </w:rPr>
              <w:t>Físico</w:t>
            </w:r>
          </w:p>
        </w:tc>
        <w:tc>
          <w:tcPr>
            <w:tcW w:w="1437" w:type="pct"/>
            <w:tcBorders>
              <w:top w:val="single" w:sz="6" w:space="0" w:color="auto"/>
              <w:left w:val="single" w:sz="6" w:space="0" w:color="auto"/>
              <w:right w:val="single" w:sz="6" w:space="0" w:color="auto"/>
            </w:tcBorders>
            <w:vAlign w:val="center"/>
          </w:tcPr>
          <w:p w14:paraId="16F48ECA" w14:textId="77777777" w:rsidR="00C21498" w:rsidRPr="00E45322" w:rsidRDefault="00C21498" w:rsidP="00C21498">
            <w:pPr>
              <w:keepNext/>
              <w:ind w:left="150" w:right="120"/>
              <w:jc w:val="both"/>
              <w:rPr>
                <w:rStyle w:val="normaltextrun"/>
                <w:rFonts w:ascii="Arial" w:hAnsi="Arial" w:cs="Arial"/>
                <w:sz w:val="16"/>
                <w:szCs w:val="16"/>
              </w:rPr>
            </w:pPr>
            <w:r w:rsidRPr="00E45322">
              <w:rPr>
                <w:rStyle w:val="normaltextrun"/>
                <w:rFonts w:ascii="Arial" w:eastAsia="Arial" w:hAnsi="Arial" w:cs="Arial"/>
                <w:color w:val="000000" w:themeColor="text1"/>
                <w:sz w:val="16"/>
                <w:szCs w:val="16"/>
              </w:rPr>
              <w:t>Dentro de los primeros 14 (catorce) días naturales de enero 2026.</w:t>
            </w:r>
          </w:p>
        </w:tc>
      </w:tr>
    </w:tbl>
    <w:p w14:paraId="5F4561A9" w14:textId="7F065265" w:rsidR="007D178E" w:rsidRPr="00E45322" w:rsidRDefault="007D178E" w:rsidP="007D178E">
      <w:pPr>
        <w:pStyle w:val="Descripcin"/>
        <w:rPr>
          <w:sz w:val="16"/>
          <w:szCs w:val="16"/>
        </w:rPr>
      </w:pPr>
      <w:r w:rsidRPr="00E45322">
        <w:rPr>
          <w:sz w:val="16"/>
          <w:szCs w:val="16"/>
        </w:rPr>
        <w:t xml:space="preserve">Tabla </w:t>
      </w:r>
      <w:r w:rsidRPr="00E45322">
        <w:rPr>
          <w:sz w:val="16"/>
          <w:szCs w:val="16"/>
        </w:rPr>
        <w:fldChar w:fldCharType="begin"/>
      </w:r>
      <w:r w:rsidRPr="00E45322">
        <w:rPr>
          <w:sz w:val="16"/>
          <w:szCs w:val="16"/>
        </w:rPr>
        <w:instrText xml:space="preserve"> SEQ Tabla \* ARABIC </w:instrText>
      </w:r>
      <w:r w:rsidRPr="00E45322">
        <w:rPr>
          <w:sz w:val="16"/>
          <w:szCs w:val="16"/>
        </w:rPr>
        <w:fldChar w:fldCharType="separate"/>
      </w:r>
      <w:r w:rsidR="007F5DD0">
        <w:rPr>
          <w:noProof/>
          <w:sz w:val="16"/>
          <w:szCs w:val="16"/>
        </w:rPr>
        <w:t>4</w:t>
      </w:r>
      <w:r w:rsidRPr="00E45322">
        <w:rPr>
          <w:sz w:val="16"/>
          <w:szCs w:val="16"/>
        </w:rPr>
        <w:fldChar w:fldCharType="end"/>
      </w:r>
      <w:r w:rsidRPr="00E45322">
        <w:rPr>
          <w:sz w:val="16"/>
          <w:szCs w:val="16"/>
        </w:rPr>
        <w:t>. Entregables esquema hibrido.</w:t>
      </w:r>
    </w:p>
    <w:p w14:paraId="03C0855D" w14:textId="77777777" w:rsidR="007D178E" w:rsidRPr="00397FF7" w:rsidRDefault="007D178E" w:rsidP="007D178E">
      <w:pPr>
        <w:ind w:left="-1134" w:firstLine="567"/>
        <w:jc w:val="both"/>
        <w:textAlignment w:val="baseline"/>
        <w:rPr>
          <w:rFonts w:ascii="Arial" w:hAnsi="Arial" w:cs="Arial"/>
          <w:b/>
          <w:bCs/>
          <w:u w:val="single"/>
          <w:lang w:eastAsia="es-MX"/>
        </w:rPr>
      </w:pPr>
      <w:r w:rsidRPr="00397FF7">
        <w:rPr>
          <w:rFonts w:ascii="Arial" w:hAnsi="Arial" w:cs="Arial"/>
          <w:b/>
          <w:bCs/>
          <w:u w:val="single"/>
          <w:lang w:eastAsia="es-MX"/>
        </w:rPr>
        <w:t xml:space="preserve">Esquema Nube </w:t>
      </w:r>
    </w:p>
    <w:p w14:paraId="0BC8E2A8" w14:textId="77777777" w:rsidR="007D178E" w:rsidRDefault="007D178E" w:rsidP="007D178E">
      <w:pPr>
        <w:ind w:left="-1134" w:firstLine="567"/>
        <w:jc w:val="both"/>
        <w:rPr>
          <w:lang w:eastAsia="es-MX"/>
        </w:rPr>
      </w:pPr>
    </w:p>
    <w:tbl>
      <w:tblPr>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773"/>
        <w:gridCol w:w="2481"/>
        <w:gridCol w:w="1519"/>
        <w:gridCol w:w="2731"/>
      </w:tblGrid>
      <w:tr w:rsidR="007D178E" w:rsidRPr="00397FF7" w14:paraId="6C71E004" w14:textId="77777777" w:rsidTr="00297787">
        <w:trPr>
          <w:trHeight w:val="285"/>
          <w:tblHeader/>
        </w:trPr>
        <w:tc>
          <w:tcPr>
            <w:tcW w:w="1459" w:type="pct"/>
            <w:tcBorders>
              <w:top w:val="single" w:sz="6" w:space="0" w:color="auto"/>
              <w:left w:val="single" w:sz="6" w:space="0" w:color="auto"/>
              <w:bottom w:val="single" w:sz="6" w:space="0" w:color="auto"/>
              <w:right w:val="single" w:sz="6" w:space="0" w:color="auto"/>
            </w:tcBorders>
            <w:shd w:val="clear" w:color="auto" w:fill="512F73"/>
            <w:vAlign w:val="center"/>
          </w:tcPr>
          <w:p w14:paraId="34ABFE67" w14:textId="77777777" w:rsidR="007D178E" w:rsidRPr="00E45322" w:rsidRDefault="007D178E" w:rsidP="00312F6F">
            <w:pPr>
              <w:jc w:val="center"/>
              <w:rPr>
                <w:rFonts w:ascii="Arial" w:eastAsia="Arial" w:hAnsi="Arial" w:cs="Arial"/>
                <w:color w:val="FFFFFF" w:themeColor="background1"/>
                <w:sz w:val="16"/>
                <w:szCs w:val="16"/>
              </w:rPr>
            </w:pPr>
            <w:r w:rsidRPr="00E45322">
              <w:rPr>
                <w:rStyle w:val="normaltextrun"/>
                <w:rFonts w:ascii="Arial" w:eastAsia="Arial" w:hAnsi="Arial" w:cs="Arial"/>
                <w:b/>
                <w:bCs/>
                <w:color w:val="FFFFFF" w:themeColor="background1"/>
                <w:sz w:val="16"/>
                <w:szCs w:val="16"/>
              </w:rPr>
              <w:t>Entregable</w:t>
            </w:r>
          </w:p>
        </w:tc>
        <w:tc>
          <w:tcPr>
            <w:tcW w:w="1305" w:type="pct"/>
            <w:tcBorders>
              <w:top w:val="single" w:sz="6" w:space="0" w:color="auto"/>
              <w:left w:val="single" w:sz="6" w:space="0" w:color="auto"/>
              <w:bottom w:val="single" w:sz="6" w:space="0" w:color="auto"/>
              <w:right w:val="single" w:sz="6" w:space="0" w:color="auto"/>
            </w:tcBorders>
            <w:shd w:val="clear" w:color="auto" w:fill="512F73"/>
            <w:vAlign w:val="center"/>
          </w:tcPr>
          <w:p w14:paraId="454B982C" w14:textId="77777777" w:rsidR="007D178E" w:rsidRPr="00E45322" w:rsidRDefault="007D178E" w:rsidP="00312F6F">
            <w:pPr>
              <w:jc w:val="center"/>
              <w:rPr>
                <w:rFonts w:ascii="Arial" w:eastAsia="Arial" w:hAnsi="Arial" w:cs="Arial"/>
                <w:color w:val="FFFFFF" w:themeColor="background1"/>
                <w:sz w:val="16"/>
                <w:szCs w:val="16"/>
              </w:rPr>
            </w:pPr>
            <w:r w:rsidRPr="00E45322">
              <w:rPr>
                <w:rStyle w:val="normaltextrun"/>
                <w:rFonts w:ascii="Arial" w:eastAsia="Arial" w:hAnsi="Arial" w:cs="Arial"/>
                <w:b/>
                <w:bCs/>
                <w:color w:val="FFFFFF" w:themeColor="background1"/>
                <w:sz w:val="16"/>
                <w:szCs w:val="16"/>
              </w:rPr>
              <w:t>Descripción</w:t>
            </w:r>
            <w:r w:rsidRPr="00E45322">
              <w:rPr>
                <w:rStyle w:val="normaltextrun"/>
                <w:rFonts w:ascii="Arial" w:eastAsia="Arial" w:hAnsi="Arial" w:cs="Arial"/>
                <w:color w:val="FFFFFF" w:themeColor="background1"/>
                <w:sz w:val="16"/>
                <w:szCs w:val="16"/>
              </w:rPr>
              <w:t> </w:t>
            </w:r>
            <w:r w:rsidRPr="00E45322">
              <w:rPr>
                <w:rStyle w:val="eop"/>
                <w:rFonts w:ascii="Arial" w:eastAsia="Arial" w:hAnsi="Arial" w:cs="Arial"/>
                <w:color w:val="FFFFFF" w:themeColor="background1"/>
                <w:sz w:val="16"/>
                <w:szCs w:val="16"/>
              </w:rPr>
              <w:t> </w:t>
            </w:r>
          </w:p>
        </w:tc>
        <w:tc>
          <w:tcPr>
            <w:tcW w:w="799" w:type="pct"/>
            <w:tcBorders>
              <w:top w:val="single" w:sz="6" w:space="0" w:color="auto"/>
              <w:left w:val="single" w:sz="6" w:space="0" w:color="auto"/>
              <w:bottom w:val="single" w:sz="4" w:space="0" w:color="auto"/>
              <w:right w:val="single" w:sz="6" w:space="0" w:color="auto"/>
            </w:tcBorders>
            <w:shd w:val="clear" w:color="auto" w:fill="512F73"/>
          </w:tcPr>
          <w:p w14:paraId="0019B943" w14:textId="77777777" w:rsidR="007D178E" w:rsidRPr="00E45322" w:rsidRDefault="007D178E" w:rsidP="00312F6F">
            <w:pPr>
              <w:jc w:val="center"/>
              <w:rPr>
                <w:rFonts w:ascii="Arial" w:eastAsia="Arial" w:hAnsi="Arial" w:cs="Arial"/>
                <w:color w:val="FFFFFF" w:themeColor="background1"/>
                <w:sz w:val="16"/>
                <w:szCs w:val="16"/>
              </w:rPr>
            </w:pPr>
            <w:r w:rsidRPr="00E45322">
              <w:rPr>
                <w:rStyle w:val="normaltextrun"/>
                <w:rFonts w:ascii="Arial" w:eastAsia="Arial" w:hAnsi="Arial" w:cs="Arial"/>
                <w:b/>
                <w:bCs/>
                <w:color w:val="FFFFFF" w:themeColor="background1"/>
                <w:sz w:val="16"/>
                <w:szCs w:val="16"/>
              </w:rPr>
              <w:t>Formato</w:t>
            </w:r>
          </w:p>
        </w:tc>
        <w:tc>
          <w:tcPr>
            <w:tcW w:w="1437" w:type="pct"/>
            <w:tcBorders>
              <w:top w:val="single" w:sz="6" w:space="0" w:color="auto"/>
              <w:left w:val="single" w:sz="6" w:space="0" w:color="auto"/>
              <w:bottom w:val="single" w:sz="4" w:space="0" w:color="auto"/>
              <w:right w:val="single" w:sz="6" w:space="0" w:color="auto"/>
            </w:tcBorders>
            <w:shd w:val="clear" w:color="auto" w:fill="512F73"/>
          </w:tcPr>
          <w:p w14:paraId="75E4FAAE" w14:textId="77777777" w:rsidR="007D178E" w:rsidRPr="00E45322" w:rsidRDefault="007D178E" w:rsidP="00312F6F">
            <w:pPr>
              <w:jc w:val="center"/>
              <w:rPr>
                <w:rFonts w:ascii="Arial" w:eastAsia="Arial" w:hAnsi="Arial" w:cs="Arial"/>
                <w:color w:val="FFFFFF" w:themeColor="background1"/>
                <w:sz w:val="16"/>
                <w:szCs w:val="16"/>
              </w:rPr>
            </w:pPr>
            <w:r w:rsidRPr="00E45322">
              <w:rPr>
                <w:rStyle w:val="normaltextrun"/>
                <w:rFonts w:ascii="Arial" w:eastAsia="Arial" w:hAnsi="Arial" w:cs="Arial"/>
                <w:b/>
                <w:bCs/>
                <w:color w:val="FFFFFF" w:themeColor="background1"/>
                <w:sz w:val="16"/>
                <w:szCs w:val="16"/>
              </w:rPr>
              <w:t>Plazo de entrega</w:t>
            </w:r>
          </w:p>
        </w:tc>
      </w:tr>
      <w:tr w:rsidR="007D178E" w:rsidRPr="00397FF7" w14:paraId="3BE6B1CF" w14:textId="77777777" w:rsidTr="00312F6F">
        <w:trPr>
          <w:trHeight w:val="285"/>
        </w:trPr>
        <w:tc>
          <w:tcPr>
            <w:tcW w:w="1459" w:type="pct"/>
            <w:tcBorders>
              <w:top w:val="single" w:sz="6" w:space="0" w:color="auto"/>
              <w:left w:val="single" w:sz="6" w:space="0" w:color="auto"/>
              <w:bottom w:val="single" w:sz="6" w:space="0" w:color="auto"/>
              <w:right w:val="single" w:sz="6" w:space="0" w:color="auto"/>
            </w:tcBorders>
            <w:vAlign w:val="center"/>
          </w:tcPr>
          <w:p w14:paraId="67ABFC33" w14:textId="77777777" w:rsidR="007D178E" w:rsidRPr="00E45322" w:rsidRDefault="007D178E" w:rsidP="00312F6F">
            <w:pPr>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Documentación que ampare el derecho de uso de suscripción a la herramienta de análisis de código fuente SAST (Static Application Security Testing) y SCA (Software Composition Analysis)</w:t>
            </w:r>
          </w:p>
        </w:tc>
        <w:tc>
          <w:tcPr>
            <w:tcW w:w="1305" w:type="pct"/>
            <w:tcBorders>
              <w:top w:val="single" w:sz="6" w:space="0" w:color="auto"/>
              <w:left w:val="single" w:sz="6" w:space="0" w:color="auto"/>
              <w:bottom w:val="single" w:sz="6" w:space="0" w:color="auto"/>
              <w:right w:val="single" w:sz="4" w:space="0" w:color="auto"/>
            </w:tcBorders>
            <w:vAlign w:val="center"/>
          </w:tcPr>
          <w:p w14:paraId="4BF72F61" w14:textId="77777777" w:rsidR="007D178E" w:rsidRPr="00E45322" w:rsidRDefault="007D178E" w:rsidP="00312F6F">
            <w:pPr>
              <w:jc w:val="both"/>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La documentación debe estar en idioma español, firmada y rubricada por el Fabricante, que ampare el derecho de uso de la herramienta de SAST (Static Application Security Testing) y SCA (Software Composition Analysis), durante la vigencia de la suscripción conforme a lo especificado en el numeral 2 “Requerimientos generales”. La documentación debe quedar a nombre del “Instituto Nacional Electoral”.</w:t>
            </w:r>
          </w:p>
          <w:p w14:paraId="64E189EE" w14:textId="77777777" w:rsidR="007D178E" w:rsidRPr="00E45322" w:rsidRDefault="007D178E" w:rsidP="00312F6F">
            <w:pPr>
              <w:ind w:right="120"/>
              <w:jc w:val="both"/>
              <w:rPr>
                <w:rFonts w:ascii="Arial" w:eastAsia="Arial" w:hAnsi="Arial" w:cs="Arial"/>
                <w:color w:val="000000" w:themeColor="text1"/>
                <w:sz w:val="16"/>
                <w:szCs w:val="16"/>
              </w:rPr>
            </w:pPr>
          </w:p>
          <w:p w14:paraId="3B756CAB" w14:textId="77777777" w:rsidR="007D178E" w:rsidRPr="00E45322" w:rsidRDefault="007D178E" w:rsidP="00312F6F">
            <w:pPr>
              <w:jc w:val="both"/>
              <w:rPr>
                <w:rFonts w:ascii="Arial" w:eastAsia="Arial" w:hAnsi="Arial" w:cs="Arial"/>
                <w:color w:val="000000" w:themeColor="text1"/>
                <w:sz w:val="16"/>
                <w:szCs w:val="16"/>
              </w:rPr>
            </w:pPr>
            <w:r w:rsidRPr="00E45322">
              <w:rPr>
                <w:rFonts w:ascii="Arial" w:eastAsia="Arial" w:hAnsi="Arial" w:cs="Arial"/>
                <w:color w:val="000000" w:themeColor="text1"/>
                <w:sz w:val="16"/>
                <w:szCs w:val="16"/>
              </w:rPr>
              <w:t>Nota: La activación se debe llevar a cabo conforme a los procedimientos del proveedor a más tardar los primeros 7 (siete) días naturales de enero para los ejercicios fiscales 2026, 2027 y 2028. </w:t>
            </w:r>
          </w:p>
        </w:tc>
        <w:tc>
          <w:tcPr>
            <w:tcW w:w="799" w:type="pct"/>
            <w:vMerge w:val="restart"/>
            <w:tcBorders>
              <w:top w:val="single" w:sz="4" w:space="0" w:color="auto"/>
              <w:left w:val="single" w:sz="4" w:space="0" w:color="auto"/>
              <w:bottom w:val="single" w:sz="4" w:space="0" w:color="auto"/>
              <w:right w:val="single" w:sz="4" w:space="0" w:color="auto"/>
            </w:tcBorders>
            <w:vAlign w:val="center"/>
          </w:tcPr>
          <w:p w14:paraId="22D6A39B" w14:textId="77777777" w:rsidR="007D178E" w:rsidRPr="00E45322" w:rsidRDefault="007D178E" w:rsidP="00312F6F">
            <w:pPr>
              <w:spacing w:beforeAutospacing="1" w:afterAutospacing="1"/>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 en un sobre cerrado </w:t>
            </w:r>
          </w:p>
        </w:tc>
        <w:tc>
          <w:tcPr>
            <w:tcW w:w="1437" w:type="pct"/>
            <w:vMerge w:val="restart"/>
            <w:tcBorders>
              <w:top w:val="single" w:sz="4" w:space="0" w:color="auto"/>
              <w:left w:val="single" w:sz="4" w:space="0" w:color="auto"/>
              <w:bottom w:val="single" w:sz="4" w:space="0" w:color="auto"/>
              <w:right w:val="single" w:sz="4" w:space="0" w:color="auto"/>
            </w:tcBorders>
            <w:vAlign w:val="center"/>
          </w:tcPr>
          <w:p w14:paraId="1F4F2FBA" w14:textId="77777777" w:rsidR="007D178E" w:rsidRPr="00E45322" w:rsidRDefault="007D178E" w:rsidP="00312F6F">
            <w:pPr>
              <w:jc w:val="both"/>
              <w:rPr>
                <w:rFonts w:ascii="Arial" w:eastAsia="Calibri" w:hAnsi="Arial" w:cs="Arial"/>
                <w:color w:val="000000" w:themeColor="text1"/>
                <w:sz w:val="16"/>
                <w:szCs w:val="16"/>
              </w:rPr>
            </w:pPr>
            <w:r w:rsidRPr="00E45322">
              <w:rPr>
                <w:rStyle w:val="normaltextrun"/>
                <w:rFonts w:ascii="Arial" w:eastAsia="Arial" w:hAnsi="Arial" w:cs="Arial"/>
                <w:color w:val="000000" w:themeColor="text1"/>
                <w:sz w:val="16"/>
                <w:szCs w:val="16"/>
              </w:rPr>
              <w:t>Dentro de los primeros 14 (catorce) días naturales contados a partir del día natural siguiente a la activación para los ejercicios fiscales 2026, 2027 y 2028.</w:t>
            </w:r>
          </w:p>
        </w:tc>
      </w:tr>
      <w:tr w:rsidR="007D178E" w:rsidRPr="00397FF7" w14:paraId="3C38D7AB" w14:textId="77777777" w:rsidTr="00312F6F">
        <w:trPr>
          <w:trHeight w:val="285"/>
        </w:trPr>
        <w:tc>
          <w:tcPr>
            <w:tcW w:w="1459" w:type="pct"/>
            <w:tcBorders>
              <w:top w:val="single" w:sz="6" w:space="0" w:color="auto"/>
              <w:left w:val="single" w:sz="6" w:space="0" w:color="auto"/>
              <w:bottom w:val="single" w:sz="6" w:space="0" w:color="auto"/>
              <w:right w:val="single" w:sz="6" w:space="0" w:color="auto"/>
            </w:tcBorders>
            <w:vAlign w:val="center"/>
          </w:tcPr>
          <w:p w14:paraId="1C4037BB" w14:textId="77777777" w:rsidR="007D178E" w:rsidRPr="00E45322" w:rsidRDefault="007D178E" w:rsidP="00312F6F">
            <w:pPr>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lastRenderedPageBreak/>
              <w:t>Documentación que ampare la suscripción al soporte técnico con el fabricante</w:t>
            </w:r>
          </w:p>
        </w:tc>
        <w:tc>
          <w:tcPr>
            <w:tcW w:w="1305" w:type="pct"/>
            <w:tcBorders>
              <w:top w:val="single" w:sz="6" w:space="0" w:color="auto"/>
              <w:left w:val="single" w:sz="6" w:space="0" w:color="auto"/>
              <w:bottom w:val="single" w:sz="6" w:space="0" w:color="auto"/>
              <w:right w:val="single" w:sz="4" w:space="0" w:color="auto"/>
            </w:tcBorders>
            <w:vAlign w:val="center"/>
          </w:tcPr>
          <w:p w14:paraId="66A6B921" w14:textId="77777777" w:rsidR="007D178E" w:rsidRPr="00E45322" w:rsidRDefault="007D178E" w:rsidP="00312F6F">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La documentación debe estar en idioma español, firmada y rubricada por el </w:t>
            </w:r>
            <w:r w:rsidRPr="00E45322">
              <w:rPr>
                <w:rStyle w:val="normaltextrun"/>
                <w:rFonts w:ascii="Arial" w:eastAsia="Arial" w:hAnsi="Arial" w:cs="Arial"/>
                <w:b/>
                <w:bCs/>
                <w:color w:val="000000" w:themeColor="text1"/>
                <w:sz w:val="16"/>
                <w:szCs w:val="16"/>
              </w:rPr>
              <w:t>Fabricante</w:t>
            </w:r>
            <w:r w:rsidRPr="00E45322">
              <w:rPr>
                <w:rStyle w:val="normaltextrun"/>
                <w:rFonts w:ascii="Arial" w:eastAsia="Arial" w:hAnsi="Arial" w:cs="Arial"/>
                <w:color w:val="000000" w:themeColor="text1"/>
                <w:sz w:val="16"/>
                <w:szCs w:val="16"/>
              </w:rPr>
              <w:t xml:space="preserve">, que ampare durante la vigencia de la suscripción al soporte por parte del </w:t>
            </w:r>
            <w:r w:rsidRPr="00E45322">
              <w:rPr>
                <w:rStyle w:val="normaltextrun"/>
                <w:rFonts w:ascii="Arial" w:eastAsia="Arial" w:hAnsi="Arial" w:cs="Arial"/>
                <w:b/>
                <w:bCs/>
                <w:color w:val="000000" w:themeColor="text1"/>
                <w:sz w:val="16"/>
                <w:szCs w:val="16"/>
              </w:rPr>
              <w:t>Fabricante</w:t>
            </w:r>
            <w:r w:rsidRPr="00E45322">
              <w:rPr>
                <w:rStyle w:val="normaltextrun"/>
                <w:rFonts w:ascii="Arial" w:eastAsia="Arial" w:hAnsi="Arial" w:cs="Arial"/>
                <w:color w:val="000000" w:themeColor="text1"/>
                <w:sz w:val="16"/>
                <w:szCs w:val="16"/>
              </w:rPr>
              <w:t>. Dicha documentación debe indicar el procedimiento y medios de contacto para realizar la solicitud de soporte técnico, conforme a lo especificado en el numeral 2 “Requerimientos generales”.</w:t>
            </w:r>
          </w:p>
          <w:p w14:paraId="251909AC" w14:textId="77777777" w:rsidR="007D178E" w:rsidRPr="00E45322" w:rsidRDefault="007D178E" w:rsidP="00312F6F">
            <w:pPr>
              <w:ind w:right="120"/>
              <w:jc w:val="both"/>
              <w:rPr>
                <w:rFonts w:ascii="Arial" w:eastAsia="Segoe UI" w:hAnsi="Arial" w:cs="Arial"/>
                <w:color w:val="000000" w:themeColor="text1"/>
                <w:sz w:val="16"/>
                <w:szCs w:val="16"/>
              </w:rPr>
            </w:pPr>
          </w:p>
        </w:tc>
        <w:tc>
          <w:tcPr>
            <w:tcW w:w="799" w:type="pct"/>
            <w:vMerge/>
            <w:tcBorders>
              <w:top w:val="single" w:sz="4" w:space="0" w:color="auto"/>
              <w:left w:val="single" w:sz="4" w:space="0" w:color="auto"/>
              <w:bottom w:val="single" w:sz="4" w:space="0" w:color="auto"/>
              <w:right w:val="single" w:sz="4" w:space="0" w:color="auto"/>
            </w:tcBorders>
            <w:vAlign w:val="center"/>
          </w:tcPr>
          <w:p w14:paraId="4C94C76D" w14:textId="77777777" w:rsidR="007D178E" w:rsidRPr="00E45322" w:rsidRDefault="007D178E" w:rsidP="00312F6F">
            <w:pPr>
              <w:rPr>
                <w:rFonts w:ascii="Arial" w:hAnsi="Arial" w:cs="Arial"/>
                <w:sz w:val="16"/>
                <w:szCs w:val="16"/>
              </w:rPr>
            </w:pPr>
          </w:p>
        </w:tc>
        <w:tc>
          <w:tcPr>
            <w:tcW w:w="1437" w:type="pct"/>
            <w:vMerge/>
            <w:tcBorders>
              <w:top w:val="single" w:sz="4" w:space="0" w:color="auto"/>
              <w:left w:val="single" w:sz="4" w:space="0" w:color="auto"/>
              <w:bottom w:val="single" w:sz="4" w:space="0" w:color="auto"/>
              <w:right w:val="single" w:sz="4" w:space="0" w:color="auto"/>
            </w:tcBorders>
            <w:vAlign w:val="center"/>
          </w:tcPr>
          <w:p w14:paraId="02B3866E" w14:textId="77777777" w:rsidR="007D178E" w:rsidRPr="00E45322" w:rsidRDefault="007D178E" w:rsidP="00312F6F">
            <w:pPr>
              <w:rPr>
                <w:rFonts w:ascii="Arial" w:hAnsi="Arial" w:cs="Arial"/>
                <w:sz w:val="16"/>
                <w:szCs w:val="16"/>
              </w:rPr>
            </w:pPr>
          </w:p>
        </w:tc>
      </w:tr>
      <w:tr w:rsidR="007D178E" w:rsidRPr="00397FF7" w14:paraId="3AF3530D" w14:textId="77777777" w:rsidTr="00312F6F">
        <w:trPr>
          <w:trHeight w:val="480"/>
        </w:trPr>
        <w:tc>
          <w:tcPr>
            <w:tcW w:w="1459" w:type="pct"/>
            <w:tcBorders>
              <w:top w:val="single" w:sz="6" w:space="0" w:color="auto"/>
              <w:left w:val="single" w:sz="6" w:space="0" w:color="auto"/>
              <w:bottom w:val="single" w:sz="6" w:space="0" w:color="auto"/>
              <w:right w:val="single" w:sz="6" w:space="0" w:color="auto"/>
            </w:tcBorders>
            <w:vAlign w:val="center"/>
          </w:tcPr>
          <w:p w14:paraId="6BB68D51" w14:textId="77777777" w:rsidR="007D178E" w:rsidRPr="00E45322" w:rsidRDefault="007D178E" w:rsidP="00312F6F">
            <w:pPr>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Procedimiento para la generación de tickets de soporte técnico.</w:t>
            </w:r>
          </w:p>
        </w:tc>
        <w:tc>
          <w:tcPr>
            <w:tcW w:w="1305" w:type="pct"/>
            <w:tcBorders>
              <w:top w:val="single" w:sz="6" w:space="0" w:color="auto"/>
              <w:left w:val="single" w:sz="6" w:space="0" w:color="auto"/>
              <w:bottom w:val="single" w:sz="6" w:space="0" w:color="auto"/>
              <w:right w:val="single" w:sz="4" w:space="0" w:color="auto"/>
            </w:tcBorders>
            <w:vAlign w:val="center"/>
          </w:tcPr>
          <w:p w14:paraId="5558573B" w14:textId="77777777" w:rsidR="007D178E" w:rsidRPr="00E45322" w:rsidRDefault="007D178E" w:rsidP="00312F6F">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Procedimiento para levantar tickets de soporte técnico, mismo que debe contemplar todos los medios de contacto del </w:t>
            </w:r>
            <w:r w:rsidRPr="00E45322">
              <w:rPr>
                <w:rStyle w:val="normaltextrun"/>
                <w:rFonts w:ascii="Arial" w:eastAsia="Arial" w:hAnsi="Arial" w:cs="Arial"/>
                <w:b/>
                <w:bCs/>
                <w:color w:val="000000" w:themeColor="text1"/>
                <w:sz w:val="16"/>
                <w:szCs w:val="16"/>
              </w:rPr>
              <w:t>Fabricante</w:t>
            </w:r>
            <w:r w:rsidRPr="00E45322">
              <w:rPr>
                <w:rStyle w:val="normaltextrun"/>
                <w:rFonts w:ascii="Arial" w:eastAsia="Arial" w:hAnsi="Arial" w:cs="Arial"/>
                <w:color w:val="000000" w:themeColor="text1"/>
                <w:sz w:val="16"/>
                <w:szCs w:val="16"/>
              </w:rPr>
              <w:t xml:space="preserve"> y credenciales en caso de aplicar, considerar al menos uno de los siguientes medios:</w:t>
            </w:r>
          </w:p>
          <w:p w14:paraId="3917678C" w14:textId="77777777" w:rsidR="007D178E" w:rsidRPr="00E45322" w:rsidRDefault="007D178E" w:rsidP="00312F6F">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w:t>
            </w:r>
          </w:p>
          <w:p w14:paraId="51EC3C07" w14:textId="77777777" w:rsidR="007D178E" w:rsidRPr="00E45322" w:rsidRDefault="007D178E">
            <w:pPr>
              <w:pStyle w:val="Prrafodelista"/>
              <w:widowControl/>
              <w:numPr>
                <w:ilvl w:val="0"/>
                <w:numId w:val="127"/>
              </w:numPr>
              <w:spacing w:line="276" w:lineRule="auto"/>
              <w:jc w:val="both"/>
              <w:rPr>
                <w:rStyle w:val="normaltextrun"/>
                <w:rFonts w:ascii="Arial" w:hAnsi="Arial" w:cs="Arial"/>
                <w:caps/>
                <w:sz w:val="16"/>
                <w:szCs w:val="16"/>
                <w:lang w:eastAsia="es-MX"/>
              </w:rPr>
            </w:pPr>
            <w:r w:rsidRPr="00E45322">
              <w:rPr>
                <w:rStyle w:val="normaltextrun"/>
                <w:rFonts w:ascii="Arial" w:eastAsia="Arial" w:hAnsi="Arial" w:cs="Arial"/>
                <w:sz w:val="16"/>
                <w:szCs w:val="16"/>
                <w:lang w:eastAsia="es-MX"/>
              </w:rPr>
              <w:t>correo electrónico  </w:t>
            </w:r>
          </w:p>
          <w:p w14:paraId="6EC7AE09" w14:textId="77777777" w:rsidR="007D178E" w:rsidRPr="00E45322" w:rsidRDefault="007D178E">
            <w:pPr>
              <w:pStyle w:val="Prrafodelista"/>
              <w:widowControl/>
              <w:numPr>
                <w:ilvl w:val="0"/>
                <w:numId w:val="127"/>
              </w:numPr>
              <w:spacing w:line="276" w:lineRule="auto"/>
              <w:jc w:val="both"/>
              <w:rPr>
                <w:rStyle w:val="normaltextrun"/>
                <w:rFonts w:ascii="Arial" w:hAnsi="Arial" w:cs="Arial"/>
                <w:caps/>
                <w:sz w:val="16"/>
                <w:szCs w:val="16"/>
                <w:lang w:eastAsia="es-MX"/>
              </w:rPr>
            </w:pPr>
            <w:r w:rsidRPr="00E45322">
              <w:rPr>
                <w:rStyle w:val="normaltextrun"/>
                <w:rFonts w:ascii="Arial" w:eastAsia="Arial" w:hAnsi="Arial" w:cs="Arial"/>
                <w:sz w:val="16"/>
                <w:szCs w:val="16"/>
                <w:lang w:eastAsia="es-MX"/>
              </w:rPr>
              <w:t>teléfono  </w:t>
            </w:r>
          </w:p>
          <w:p w14:paraId="7D6C72C5" w14:textId="77777777" w:rsidR="007D178E" w:rsidRPr="00E45322" w:rsidRDefault="007D178E">
            <w:pPr>
              <w:pStyle w:val="Prrafodelista"/>
              <w:widowControl/>
              <w:numPr>
                <w:ilvl w:val="0"/>
                <w:numId w:val="127"/>
              </w:numPr>
              <w:spacing w:line="276" w:lineRule="auto"/>
              <w:jc w:val="both"/>
              <w:rPr>
                <w:rStyle w:val="normaltextrun"/>
                <w:rFonts w:ascii="Arial" w:hAnsi="Arial" w:cs="Arial"/>
                <w:caps/>
                <w:sz w:val="16"/>
                <w:szCs w:val="16"/>
                <w:lang w:eastAsia="es-MX"/>
              </w:rPr>
            </w:pPr>
            <w:r w:rsidRPr="00E45322">
              <w:rPr>
                <w:rStyle w:val="normaltextrun"/>
                <w:rFonts w:ascii="Arial" w:eastAsia="Arial" w:hAnsi="Arial" w:cs="Arial"/>
                <w:sz w:val="16"/>
                <w:szCs w:val="16"/>
                <w:lang w:eastAsia="es-MX"/>
              </w:rPr>
              <w:t>página de soporte del Fabricante </w:t>
            </w:r>
          </w:p>
          <w:p w14:paraId="447BF829" w14:textId="77777777" w:rsidR="007D178E" w:rsidRPr="00E45322" w:rsidRDefault="007D178E" w:rsidP="00312F6F">
            <w:pPr>
              <w:jc w:val="both"/>
              <w:rPr>
                <w:rFonts w:ascii="Arial" w:eastAsia="Arial" w:hAnsi="Arial" w:cs="Arial"/>
                <w:color w:val="000000" w:themeColor="text1"/>
                <w:sz w:val="16"/>
                <w:szCs w:val="16"/>
              </w:rPr>
            </w:pPr>
          </w:p>
        </w:tc>
        <w:tc>
          <w:tcPr>
            <w:tcW w:w="799" w:type="pct"/>
            <w:vMerge/>
            <w:tcBorders>
              <w:top w:val="single" w:sz="4" w:space="0" w:color="auto"/>
              <w:left w:val="single" w:sz="4" w:space="0" w:color="auto"/>
              <w:bottom w:val="single" w:sz="4" w:space="0" w:color="auto"/>
              <w:right w:val="single" w:sz="4" w:space="0" w:color="auto"/>
            </w:tcBorders>
            <w:vAlign w:val="center"/>
          </w:tcPr>
          <w:p w14:paraId="62EC1BD4" w14:textId="77777777" w:rsidR="007D178E" w:rsidRPr="00E45322" w:rsidRDefault="007D178E" w:rsidP="00312F6F">
            <w:pPr>
              <w:rPr>
                <w:rFonts w:ascii="Arial" w:hAnsi="Arial" w:cs="Arial"/>
                <w:sz w:val="16"/>
                <w:szCs w:val="16"/>
              </w:rPr>
            </w:pPr>
          </w:p>
        </w:tc>
        <w:tc>
          <w:tcPr>
            <w:tcW w:w="1437" w:type="pct"/>
            <w:vMerge/>
            <w:tcBorders>
              <w:top w:val="single" w:sz="4" w:space="0" w:color="auto"/>
              <w:left w:val="single" w:sz="4" w:space="0" w:color="auto"/>
              <w:bottom w:val="single" w:sz="4" w:space="0" w:color="auto"/>
              <w:right w:val="single" w:sz="4" w:space="0" w:color="auto"/>
            </w:tcBorders>
            <w:vAlign w:val="center"/>
          </w:tcPr>
          <w:p w14:paraId="16F4732D" w14:textId="77777777" w:rsidR="007D178E" w:rsidRPr="00E45322" w:rsidRDefault="007D178E" w:rsidP="00312F6F">
            <w:pPr>
              <w:rPr>
                <w:rFonts w:ascii="Arial" w:hAnsi="Arial" w:cs="Arial"/>
                <w:sz w:val="16"/>
                <w:szCs w:val="16"/>
              </w:rPr>
            </w:pPr>
          </w:p>
        </w:tc>
      </w:tr>
      <w:tr w:rsidR="007D178E" w:rsidRPr="00397FF7" w14:paraId="3C81BD57" w14:textId="77777777" w:rsidTr="00312F6F">
        <w:trPr>
          <w:trHeight w:val="1050"/>
        </w:trPr>
        <w:tc>
          <w:tcPr>
            <w:tcW w:w="1459" w:type="pct"/>
            <w:tcBorders>
              <w:top w:val="single" w:sz="6" w:space="0" w:color="auto"/>
              <w:left w:val="single" w:sz="6" w:space="0" w:color="auto"/>
              <w:bottom w:val="single" w:sz="6" w:space="0" w:color="auto"/>
              <w:right w:val="single" w:sz="6" w:space="0" w:color="auto"/>
            </w:tcBorders>
            <w:vAlign w:val="center"/>
          </w:tcPr>
          <w:p w14:paraId="23C5DB10" w14:textId="77777777" w:rsidR="007D178E" w:rsidRPr="00E45322" w:rsidRDefault="007D178E" w:rsidP="00312F6F">
            <w:pPr>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Temario de la transferencia de conocimientos. </w:t>
            </w:r>
          </w:p>
        </w:tc>
        <w:tc>
          <w:tcPr>
            <w:tcW w:w="1305" w:type="pct"/>
            <w:tcBorders>
              <w:top w:val="single" w:sz="6" w:space="0" w:color="auto"/>
              <w:left w:val="single" w:sz="6" w:space="0" w:color="auto"/>
              <w:bottom w:val="single" w:sz="6" w:space="0" w:color="auto"/>
              <w:right w:val="single" w:sz="6" w:space="0" w:color="auto"/>
            </w:tcBorders>
            <w:vAlign w:val="center"/>
          </w:tcPr>
          <w:p w14:paraId="7871B745" w14:textId="77777777" w:rsidR="007D178E" w:rsidRPr="00E45322" w:rsidRDefault="007D178E" w:rsidP="00312F6F">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Un temario de la transferencia de conocimientos. El contenido del temario será revisado y aprobado por el personal asignado por la Administradora del Contrato y el </w:t>
            </w:r>
            <w:r w:rsidRPr="00E45322">
              <w:rPr>
                <w:rStyle w:val="normaltextrun"/>
                <w:rFonts w:ascii="Arial" w:eastAsia="Arial" w:hAnsi="Arial" w:cs="Arial"/>
                <w:b/>
                <w:bCs/>
                <w:color w:val="000000" w:themeColor="text1"/>
                <w:sz w:val="16"/>
                <w:szCs w:val="16"/>
              </w:rPr>
              <w:t>Proveedor.</w:t>
            </w:r>
          </w:p>
        </w:tc>
        <w:tc>
          <w:tcPr>
            <w:tcW w:w="799" w:type="pct"/>
            <w:tcBorders>
              <w:top w:val="single" w:sz="4" w:space="0" w:color="auto"/>
              <w:left w:val="single" w:sz="6" w:space="0" w:color="auto"/>
              <w:bottom w:val="single" w:sz="6" w:space="0" w:color="auto"/>
              <w:right w:val="single" w:sz="6" w:space="0" w:color="auto"/>
            </w:tcBorders>
            <w:vAlign w:val="center"/>
          </w:tcPr>
          <w:p w14:paraId="3D90D6B1" w14:textId="77777777" w:rsidR="007D178E" w:rsidRPr="00E45322" w:rsidRDefault="007D178E" w:rsidP="00312F6F">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 </w:t>
            </w:r>
          </w:p>
        </w:tc>
        <w:tc>
          <w:tcPr>
            <w:tcW w:w="1437" w:type="pct"/>
            <w:tcBorders>
              <w:top w:val="single" w:sz="4" w:space="0" w:color="auto"/>
              <w:left w:val="single" w:sz="6" w:space="0" w:color="auto"/>
              <w:bottom w:val="single" w:sz="6" w:space="0" w:color="auto"/>
              <w:right w:val="single" w:sz="6" w:space="0" w:color="auto"/>
            </w:tcBorders>
            <w:vAlign w:val="center"/>
          </w:tcPr>
          <w:p w14:paraId="78890B41" w14:textId="77777777" w:rsidR="007D178E" w:rsidRPr="00E45322" w:rsidRDefault="007D178E" w:rsidP="00312F6F">
            <w:pPr>
              <w:ind w:left="150" w:right="120"/>
              <w:jc w:val="both"/>
              <w:rPr>
                <w:rFonts w:ascii="Arial" w:eastAsia="Arial" w:hAnsi="Arial" w:cs="Arial"/>
                <w:color w:val="000000" w:themeColor="text1"/>
                <w:sz w:val="16"/>
                <w:szCs w:val="16"/>
              </w:rPr>
            </w:pPr>
            <w:r w:rsidRPr="00E45322">
              <w:rPr>
                <w:rFonts w:ascii="Arial" w:hAnsi="Arial" w:cs="Arial"/>
                <w:sz w:val="16"/>
                <w:szCs w:val="16"/>
              </w:rPr>
              <w:t>A más tardar los primeros 8 (ocho) días naturales de enero para los ejercicios ficales 2026, 2027 y 2028. </w:t>
            </w:r>
          </w:p>
        </w:tc>
      </w:tr>
      <w:tr w:rsidR="007D178E" w:rsidRPr="00397FF7" w14:paraId="173CC194" w14:textId="77777777" w:rsidTr="00312F6F">
        <w:trPr>
          <w:trHeight w:val="285"/>
        </w:trPr>
        <w:tc>
          <w:tcPr>
            <w:tcW w:w="1459" w:type="pct"/>
            <w:tcBorders>
              <w:top w:val="single" w:sz="6" w:space="0" w:color="auto"/>
              <w:left w:val="single" w:sz="6" w:space="0" w:color="auto"/>
              <w:bottom w:val="single" w:sz="6" w:space="0" w:color="auto"/>
              <w:right w:val="single" w:sz="6" w:space="0" w:color="auto"/>
            </w:tcBorders>
            <w:vAlign w:val="center"/>
          </w:tcPr>
          <w:p w14:paraId="58498ED7" w14:textId="77777777" w:rsidR="007D178E" w:rsidRPr="00E45322" w:rsidRDefault="007D178E" w:rsidP="00312F6F">
            <w:pPr>
              <w:ind w:left="150" w:right="120"/>
              <w:jc w:val="both"/>
              <w:rPr>
                <w:rFonts w:ascii="Arial" w:eastAsia="Arial" w:hAnsi="Arial" w:cs="Arial"/>
                <w:color w:val="000000" w:themeColor="text1"/>
                <w:sz w:val="16"/>
                <w:szCs w:val="16"/>
              </w:rPr>
            </w:pPr>
            <w:r w:rsidRPr="00E45322">
              <w:rPr>
                <w:rStyle w:val="normaltextrun"/>
                <w:rFonts w:ascii="Arial" w:eastAsia="Arial" w:hAnsi="Arial" w:cs="Arial"/>
                <w:b/>
                <w:bCs/>
                <w:color w:val="000000" w:themeColor="text1"/>
                <w:sz w:val="16"/>
                <w:szCs w:val="16"/>
              </w:rPr>
              <w:t>Constancias de la transferencia de conocimientos</w:t>
            </w:r>
            <w:r w:rsidRPr="00E45322">
              <w:rPr>
                <w:rStyle w:val="normaltextrun"/>
                <w:rFonts w:ascii="Arial" w:eastAsia="Arial" w:hAnsi="Arial" w:cs="Arial"/>
                <w:color w:val="000000" w:themeColor="text1"/>
                <w:sz w:val="16"/>
                <w:szCs w:val="16"/>
              </w:rPr>
              <w:t>. </w:t>
            </w:r>
          </w:p>
        </w:tc>
        <w:tc>
          <w:tcPr>
            <w:tcW w:w="1305" w:type="pct"/>
            <w:tcBorders>
              <w:top w:val="single" w:sz="6" w:space="0" w:color="auto"/>
              <w:left w:val="single" w:sz="6" w:space="0" w:color="auto"/>
              <w:bottom w:val="single" w:sz="6" w:space="0" w:color="auto"/>
              <w:right w:val="single" w:sz="6" w:space="0" w:color="auto"/>
            </w:tcBorders>
            <w:vAlign w:val="center"/>
          </w:tcPr>
          <w:p w14:paraId="18F9BEF3" w14:textId="77777777" w:rsidR="007D178E" w:rsidRPr="00E45322" w:rsidRDefault="007D178E" w:rsidP="00312F6F">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Constancias de la transferencia de conocimientos, por cada personal que asistió a la misma, estas deben ser firmadas por la persona que realizó la transferencia de conocimientos, así como por el representante legal del </w:t>
            </w:r>
            <w:r w:rsidRPr="00E45322">
              <w:rPr>
                <w:rStyle w:val="normaltextrun"/>
                <w:rFonts w:ascii="Arial" w:eastAsia="Arial" w:hAnsi="Arial" w:cs="Arial"/>
                <w:b/>
                <w:bCs/>
                <w:color w:val="000000" w:themeColor="text1"/>
                <w:sz w:val="16"/>
                <w:szCs w:val="16"/>
              </w:rPr>
              <w:t>Proveedor.</w:t>
            </w:r>
          </w:p>
        </w:tc>
        <w:tc>
          <w:tcPr>
            <w:tcW w:w="799" w:type="pct"/>
            <w:tcBorders>
              <w:top w:val="single" w:sz="6" w:space="0" w:color="auto"/>
              <w:left w:val="single" w:sz="6" w:space="0" w:color="auto"/>
              <w:bottom w:val="single" w:sz="6" w:space="0" w:color="auto"/>
              <w:right w:val="single" w:sz="6" w:space="0" w:color="auto"/>
            </w:tcBorders>
            <w:vAlign w:val="center"/>
          </w:tcPr>
          <w:p w14:paraId="401F38E2" w14:textId="77777777" w:rsidR="007D178E" w:rsidRPr="00E45322" w:rsidRDefault="007D178E" w:rsidP="00312F6F">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 </w:t>
            </w:r>
          </w:p>
        </w:tc>
        <w:tc>
          <w:tcPr>
            <w:tcW w:w="1437" w:type="pct"/>
            <w:vMerge w:val="restart"/>
            <w:tcBorders>
              <w:top w:val="single" w:sz="6" w:space="0" w:color="auto"/>
              <w:left w:val="single" w:sz="6" w:space="0" w:color="auto"/>
              <w:bottom w:val="single" w:sz="6" w:space="0" w:color="auto"/>
              <w:right w:val="single" w:sz="6" w:space="0" w:color="auto"/>
            </w:tcBorders>
            <w:vAlign w:val="center"/>
          </w:tcPr>
          <w:p w14:paraId="08D61052" w14:textId="77777777" w:rsidR="007D178E" w:rsidRPr="00E45322" w:rsidRDefault="007D178E" w:rsidP="00312F6F">
            <w:pPr>
              <w:ind w:left="150" w:right="120"/>
              <w:jc w:val="both"/>
              <w:rPr>
                <w:rFonts w:ascii="Arial" w:eastAsia="Calibri" w:hAnsi="Arial" w:cs="Arial"/>
                <w:color w:val="000000" w:themeColor="text1"/>
                <w:sz w:val="16"/>
                <w:szCs w:val="16"/>
              </w:rPr>
            </w:pPr>
            <w:r w:rsidRPr="00E45322">
              <w:rPr>
                <w:rFonts w:ascii="Arial" w:eastAsia="Arial" w:hAnsi="Arial" w:cs="Arial"/>
                <w:sz w:val="16"/>
                <w:szCs w:val="16"/>
              </w:rPr>
              <w:t>Dentro de los primeros 7 (siete) días naturales contados a partir del día natural siguiente de haber finalizado la transferencia de conocimientos para los ejercicios ficales 2026, 2027 y 2028. </w:t>
            </w:r>
            <w:r w:rsidRPr="00E45322">
              <w:rPr>
                <w:rStyle w:val="normaltextrun"/>
                <w:rFonts w:ascii="Arial" w:eastAsia="Arial" w:hAnsi="Arial" w:cs="Arial"/>
                <w:sz w:val="16"/>
                <w:szCs w:val="16"/>
              </w:rPr>
              <w:t>.</w:t>
            </w:r>
          </w:p>
        </w:tc>
      </w:tr>
      <w:tr w:rsidR="007D178E" w:rsidRPr="00397FF7" w14:paraId="314B278E" w14:textId="77777777" w:rsidTr="00312F6F">
        <w:trPr>
          <w:trHeight w:val="285"/>
        </w:trPr>
        <w:tc>
          <w:tcPr>
            <w:tcW w:w="1459" w:type="pct"/>
            <w:tcBorders>
              <w:top w:val="single" w:sz="6" w:space="0" w:color="auto"/>
              <w:left w:val="single" w:sz="6" w:space="0" w:color="auto"/>
              <w:bottom w:val="single" w:sz="6" w:space="0" w:color="auto"/>
              <w:right w:val="single" w:sz="6" w:space="0" w:color="auto"/>
            </w:tcBorders>
            <w:vAlign w:val="center"/>
          </w:tcPr>
          <w:p w14:paraId="10DB0F8E" w14:textId="77777777" w:rsidR="007D178E" w:rsidRPr="00E45322" w:rsidRDefault="007D178E" w:rsidP="00312F6F">
            <w:pPr>
              <w:ind w:left="150" w:right="120"/>
              <w:jc w:val="both"/>
              <w:rPr>
                <w:rFonts w:ascii="Arial" w:eastAsia="Arial" w:hAnsi="Arial" w:cs="Arial"/>
                <w:b/>
                <w:bCs/>
                <w:color w:val="000000" w:themeColor="text1"/>
                <w:sz w:val="16"/>
                <w:szCs w:val="16"/>
              </w:rPr>
            </w:pPr>
            <w:r w:rsidRPr="00E45322">
              <w:rPr>
                <w:rStyle w:val="normaltextrun"/>
                <w:rFonts w:ascii="Arial" w:eastAsia="Arial" w:hAnsi="Arial" w:cs="Arial"/>
                <w:b/>
                <w:bCs/>
                <w:color w:val="000000" w:themeColor="text1"/>
                <w:sz w:val="16"/>
                <w:szCs w:val="16"/>
              </w:rPr>
              <w:t>Grabación de la transferencia de conocimientos</w:t>
            </w:r>
          </w:p>
        </w:tc>
        <w:tc>
          <w:tcPr>
            <w:tcW w:w="1305" w:type="pct"/>
            <w:tcBorders>
              <w:top w:val="single" w:sz="6" w:space="0" w:color="auto"/>
              <w:left w:val="single" w:sz="6" w:space="0" w:color="auto"/>
              <w:bottom w:val="single" w:sz="6" w:space="0" w:color="auto"/>
              <w:right w:val="single" w:sz="6" w:space="0" w:color="auto"/>
            </w:tcBorders>
            <w:vAlign w:val="center"/>
          </w:tcPr>
          <w:p w14:paraId="3EF06452" w14:textId="77777777" w:rsidR="007D178E" w:rsidRPr="00E45322" w:rsidRDefault="007D178E" w:rsidP="00312F6F">
            <w:pPr>
              <w:ind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Las grabaciones de la transferencia de conocimientos y dichas grabaciones deben ser resguardadas por el “</w:t>
            </w:r>
            <w:r w:rsidRPr="00E45322">
              <w:rPr>
                <w:rStyle w:val="normaltextrun"/>
                <w:rFonts w:ascii="Arial" w:eastAsia="Arial" w:hAnsi="Arial" w:cs="Arial"/>
                <w:b/>
                <w:bCs/>
                <w:color w:val="000000" w:themeColor="text1"/>
                <w:sz w:val="16"/>
                <w:szCs w:val="16"/>
              </w:rPr>
              <w:t>Instituto”.</w:t>
            </w:r>
            <w:r w:rsidRPr="00E45322">
              <w:rPr>
                <w:rStyle w:val="normaltextrun"/>
                <w:rFonts w:ascii="Arial" w:eastAsia="Arial" w:hAnsi="Arial" w:cs="Arial"/>
                <w:color w:val="000000" w:themeColor="text1"/>
                <w:sz w:val="16"/>
                <w:szCs w:val="16"/>
              </w:rPr>
              <w:t>  </w:t>
            </w:r>
          </w:p>
        </w:tc>
        <w:tc>
          <w:tcPr>
            <w:tcW w:w="799" w:type="pct"/>
            <w:tcBorders>
              <w:top w:val="single" w:sz="6" w:space="0" w:color="auto"/>
              <w:left w:val="single" w:sz="6" w:space="0" w:color="auto"/>
              <w:bottom w:val="single" w:sz="6" w:space="0" w:color="auto"/>
              <w:right w:val="single" w:sz="6" w:space="0" w:color="auto"/>
            </w:tcBorders>
            <w:vAlign w:val="center"/>
          </w:tcPr>
          <w:p w14:paraId="27457E4C" w14:textId="77777777" w:rsidR="007D178E" w:rsidRPr="00E45322" w:rsidRDefault="007D178E" w:rsidP="00312F6F">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Digital, en un dispositivo extraíble, CD o USB </w:t>
            </w:r>
          </w:p>
        </w:tc>
        <w:tc>
          <w:tcPr>
            <w:tcW w:w="1437" w:type="pct"/>
            <w:vMerge/>
            <w:vAlign w:val="center"/>
          </w:tcPr>
          <w:p w14:paraId="300B01A7" w14:textId="77777777" w:rsidR="007D178E" w:rsidRPr="00E45322" w:rsidRDefault="007D178E" w:rsidP="00312F6F">
            <w:pPr>
              <w:rPr>
                <w:rFonts w:ascii="Arial" w:hAnsi="Arial" w:cs="Arial"/>
                <w:sz w:val="16"/>
                <w:szCs w:val="16"/>
              </w:rPr>
            </w:pPr>
          </w:p>
        </w:tc>
      </w:tr>
      <w:tr w:rsidR="007D178E" w:rsidRPr="00397FF7" w14:paraId="19E585DC" w14:textId="77777777" w:rsidTr="00312F6F">
        <w:trPr>
          <w:trHeight w:val="285"/>
        </w:trPr>
        <w:tc>
          <w:tcPr>
            <w:tcW w:w="1459" w:type="pct"/>
            <w:vMerge w:val="restart"/>
            <w:tcBorders>
              <w:top w:val="single" w:sz="0" w:space="0" w:color="auto"/>
              <w:left w:val="single" w:sz="0" w:space="0" w:color="auto"/>
              <w:right w:val="single" w:sz="0" w:space="0" w:color="auto"/>
            </w:tcBorders>
            <w:vAlign w:val="center"/>
          </w:tcPr>
          <w:p w14:paraId="2B393BCB" w14:textId="77777777" w:rsidR="007D178E" w:rsidRPr="00E45322" w:rsidRDefault="007D178E" w:rsidP="00312F6F">
            <w:pPr>
              <w:rPr>
                <w:rFonts w:ascii="Arial" w:hAnsi="Arial" w:cs="Arial"/>
                <w:sz w:val="16"/>
                <w:szCs w:val="16"/>
              </w:rPr>
            </w:pPr>
            <w:r w:rsidRPr="00E45322">
              <w:rPr>
                <w:rStyle w:val="normaltextrun"/>
                <w:rFonts w:ascii="Arial" w:eastAsia="Arial" w:hAnsi="Arial" w:cs="Arial"/>
                <w:b/>
                <w:bCs/>
                <w:color w:val="000000" w:themeColor="text1"/>
                <w:sz w:val="16"/>
                <w:szCs w:val="16"/>
              </w:rPr>
              <w:t>Documentación de la activación y puesta en operación conforme al esquema de comercialización</w:t>
            </w:r>
          </w:p>
        </w:tc>
        <w:tc>
          <w:tcPr>
            <w:tcW w:w="1305" w:type="pct"/>
            <w:tcBorders>
              <w:top w:val="single" w:sz="6" w:space="0" w:color="auto"/>
              <w:left w:val="single" w:sz="6" w:space="0" w:color="auto"/>
              <w:bottom w:val="single" w:sz="6" w:space="0" w:color="auto"/>
              <w:right w:val="single" w:sz="6" w:space="0" w:color="auto"/>
            </w:tcBorders>
            <w:vAlign w:val="center"/>
          </w:tcPr>
          <w:p w14:paraId="4DB79FFB" w14:textId="77777777" w:rsidR="007D178E" w:rsidRPr="00E45322" w:rsidRDefault="007D178E" w:rsidP="00312F6F">
            <w:pPr>
              <w:ind w:left="150" w:right="120"/>
              <w:jc w:val="both"/>
              <w:rPr>
                <w:rFonts w:ascii="Arial" w:hAnsi="Arial" w:cs="Arial"/>
                <w:color w:val="000000" w:themeColor="text1"/>
                <w:sz w:val="16"/>
                <w:szCs w:val="16"/>
              </w:rPr>
            </w:pPr>
          </w:p>
          <w:p w14:paraId="188133BB" w14:textId="77777777" w:rsidR="007D178E" w:rsidRPr="00E45322" w:rsidRDefault="007D178E" w:rsidP="00312F6F">
            <w:pPr>
              <w:ind w:left="150"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Documentación de pruebas de funcionalidad, carga y configuración conforme a las buenas prácticas proporcionadas por el Fabricante </w:t>
            </w:r>
          </w:p>
          <w:p w14:paraId="2FAA54B7" w14:textId="77777777" w:rsidR="007D178E" w:rsidRPr="00E45322" w:rsidRDefault="007D178E" w:rsidP="00312F6F">
            <w:pPr>
              <w:ind w:left="870" w:right="120"/>
              <w:jc w:val="both"/>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 </w:t>
            </w:r>
          </w:p>
          <w:p w14:paraId="3480CAC5" w14:textId="77777777" w:rsidR="007D178E" w:rsidRPr="00E45322" w:rsidRDefault="007D178E" w:rsidP="00312F6F">
            <w:pPr>
              <w:ind w:right="120"/>
              <w:jc w:val="both"/>
              <w:rPr>
                <w:rFonts w:ascii="Arial" w:eastAsia="Arial" w:hAnsi="Arial" w:cs="Arial"/>
                <w:color w:val="000000" w:themeColor="text1"/>
                <w:sz w:val="16"/>
                <w:szCs w:val="16"/>
              </w:rPr>
            </w:pPr>
          </w:p>
        </w:tc>
        <w:tc>
          <w:tcPr>
            <w:tcW w:w="799" w:type="pct"/>
            <w:tcBorders>
              <w:top w:val="single" w:sz="6" w:space="0" w:color="auto"/>
              <w:left w:val="single" w:sz="6" w:space="0" w:color="auto"/>
              <w:bottom w:val="single" w:sz="6" w:space="0" w:color="auto"/>
              <w:right w:val="single" w:sz="6" w:space="0" w:color="auto"/>
            </w:tcBorders>
            <w:vAlign w:val="center"/>
          </w:tcPr>
          <w:p w14:paraId="4BEFBCAF" w14:textId="77777777" w:rsidR="007D178E" w:rsidRPr="00E45322" w:rsidRDefault="007D178E" w:rsidP="00312F6F">
            <w:pPr>
              <w:ind w:left="150" w:right="120"/>
              <w:jc w:val="center"/>
              <w:rPr>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Físico</w:t>
            </w:r>
          </w:p>
        </w:tc>
        <w:tc>
          <w:tcPr>
            <w:tcW w:w="1437" w:type="pct"/>
            <w:tcBorders>
              <w:top w:val="single" w:sz="6" w:space="0" w:color="auto"/>
              <w:left w:val="single" w:sz="6" w:space="0" w:color="auto"/>
              <w:bottom w:val="single" w:sz="6" w:space="0" w:color="auto"/>
              <w:right w:val="single" w:sz="6" w:space="0" w:color="auto"/>
            </w:tcBorders>
            <w:vAlign w:val="center"/>
          </w:tcPr>
          <w:p w14:paraId="47266C9A" w14:textId="77777777" w:rsidR="007D178E" w:rsidRPr="00E45322" w:rsidRDefault="007D178E" w:rsidP="00312F6F">
            <w:pPr>
              <w:ind w:left="150" w:right="120"/>
              <w:jc w:val="both"/>
              <w:rPr>
                <w:rFonts w:ascii="Arial" w:eastAsia="Arial" w:hAnsi="Arial" w:cs="Arial"/>
                <w:color w:val="000000" w:themeColor="text1"/>
                <w:sz w:val="16"/>
                <w:szCs w:val="16"/>
              </w:rPr>
            </w:pPr>
          </w:p>
          <w:p w14:paraId="2821206C" w14:textId="77777777" w:rsidR="007D178E" w:rsidRPr="00E45322" w:rsidRDefault="007D178E" w:rsidP="00312F6F">
            <w:pPr>
              <w:ind w:left="150" w:right="120"/>
              <w:jc w:val="both"/>
              <w:rPr>
                <w:rFonts w:ascii="Arial" w:hAnsi="Arial" w:cs="Arial"/>
                <w:color w:val="000000" w:themeColor="text1"/>
                <w:sz w:val="16"/>
                <w:szCs w:val="16"/>
              </w:rPr>
            </w:pPr>
            <w:r w:rsidRPr="00E45322">
              <w:rPr>
                <w:rStyle w:val="normaltextrun"/>
                <w:rFonts w:ascii="Arial" w:eastAsia="Arial" w:hAnsi="Arial" w:cs="Arial"/>
                <w:color w:val="000000" w:themeColor="text1"/>
                <w:sz w:val="16"/>
                <w:szCs w:val="16"/>
              </w:rPr>
              <w:t xml:space="preserve">Dentro de los primeros 14 (catorce) días naturales contados a partir del día natural siguiente a la activación para los ejercicios ficales 2026, 2027 y 2028. </w:t>
            </w:r>
          </w:p>
        </w:tc>
      </w:tr>
      <w:tr w:rsidR="007D178E" w:rsidRPr="00397FF7" w14:paraId="4A5C5E05" w14:textId="77777777" w:rsidTr="00312F6F">
        <w:trPr>
          <w:trHeight w:val="285"/>
        </w:trPr>
        <w:tc>
          <w:tcPr>
            <w:tcW w:w="1459" w:type="pct"/>
            <w:vMerge/>
            <w:tcBorders>
              <w:left w:val="single" w:sz="0" w:space="0" w:color="auto"/>
              <w:bottom w:val="single" w:sz="0" w:space="0" w:color="auto"/>
              <w:right w:val="single" w:sz="0" w:space="0" w:color="auto"/>
            </w:tcBorders>
            <w:vAlign w:val="center"/>
          </w:tcPr>
          <w:p w14:paraId="154D0C5C" w14:textId="77777777" w:rsidR="007D178E" w:rsidRPr="00E45322" w:rsidRDefault="007D178E" w:rsidP="00312F6F">
            <w:pPr>
              <w:rPr>
                <w:rStyle w:val="normaltextrun"/>
                <w:rFonts w:ascii="Arial" w:eastAsia="Arial" w:hAnsi="Arial" w:cs="Arial"/>
                <w:b/>
                <w:bCs/>
                <w:color w:val="000000" w:themeColor="text1"/>
                <w:sz w:val="16"/>
                <w:szCs w:val="16"/>
              </w:rPr>
            </w:pPr>
          </w:p>
        </w:tc>
        <w:tc>
          <w:tcPr>
            <w:tcW w:w="1305" w:type="pct"/>
            <w:tcBorders>
              <w:top w:val="single" w:sz="6" w:space="0" w:color="auto"/>
              <w:left w:val="single" w:sz="6" w:space="0" w:color="auto"/>
              <w:bottom w:val="single" w:sz="6" w:space="0" w:color="auto"/>
              <w:right w:val="single" w:sz="6" w:space="0" w:color="auto"/>
            </w:tcBorders>
            <w:vAlign w:val="center"/>
          </w:tcPr>
          <w:p w14:paraId="47DFEB2E" w14:textId="77777777" w:rsidR="007D178E" w:rsidRPr="00E45322" w:rsidRDefault="007D178E" w:rsidP="00312F6F">
            <w:pPr>
              <w:ind w:left="150" w:right="120"/>
              <w:jc w:val="both"/>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Correo electrónico mediante el cual el Instituto pueda verificar la activación de la suscripción a la herramienta de análisis de código fuente SAST (Static Application Security Testing) y SCA (Software Composition Analysis).</w:t>
            </w:r>
          </w:p>
          <w:p w14:paraId="744E21AB" w14:textId="77777777" w:rsidR="007D178E" w:rsidRPr="00E45322" w:rsidRDefault="007D178E" w:rsidP="00312F6F">
            <w:pPr>
              <w:ind w:left="150" w:right="120"/>
              <w:jc w:val="both"/>
              <w:rPr>
                <w:rFonts w:ascii="Arial" w:hAnsi="Arial" w:cs="Arial"/>
                <w:color w:val="000000" w:themeColor="text1"/>
                <w:sz w:val="16"/>
                <w:szCs w:val="16"/>
              </w:rPr>
            </w:pPr>
          </w:p>
          <w:p w14:paraId="746E94C7" w14:textId="77777777" w:rsidR="007D178E" w:rsidRPr="00E45322" w:rsidRDefault="007D178E" w:rsidP="00312F6F">
            <w:pPr>
              <w:ind w:left="150" w:right="120"/>
              <w:jc w:val="both"/>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Nota:</w:t>
            </w:r>
          </w:p>
          <w:p w14:paraId="514E99A4" w14:textId="77777777" w:rsidR="007D178E" w:rsidRPr="00E45322" w:rsidRDefault="007D178E" w:rsidP="00312F6F">
            <w:pPr>
              <w:ind w:left="150" w:right="120"/>
              <w:jc w:val="both"/>
              <w:rPr>
                <w:rFonts w:ascii="Arial" w:hAnsi="Arial" w:cs="Arial"/>
                <w:color w:val="000000" w:themeColor="text1"/>
                <w:sz w:val="16"/>
                <w:szCs w:val="16"/>
              </w:rPr>
            </w:pPr>
            <w:r w:rsidRPr="00E45322">
              <w:rPr>
                <w:rStyle w:val="normaltextrun"/>
                <w:rFonts w:ascii="Arial" w:eastAsia="Arial" w:hAnsi="Arial" w:cs="Arial"/>
                <w:color w:val="000000" w:themeColor="text1"/>
                <w:sz w:val="16"/>
                <w:szCs w:val="16"/>
              </w:rPr>
              <w:t>Los correos serán proporcionados por la administradora del contrato en la reunión inicial.</w:t>
            </w:r>
          </w:p>
        </w:tc>
        <w:tc>
          <w:tcPr>
            <w:tcW w:w="799" w:type="pct"/>
            <w:tcBorders>
              <w:top w:val="single" w:sz="6" w:space="0" w:color="auto"/>
              <w:left w:val="single" w:sz="6" w:space="0" w:color="auto"/>
              <w:bottom w:val="single" w:sz="6" w:space="0" w:color="auto"/>
              <w:right w:val="single" w:sz="6" w:space="0" w:color="auto"/>
            </w:tcBorders>
            <w:vAlign w:val="center"/>
          </w:tcPr>
          <w:p w14:paraId="4F691274" w14:textId="77777777" w:rsidR="007D178E" w:rsidRPr="00E45322" w:rsidRDefault="007D178E" w:rsidP="00312F6F">
            <w:pPr>
              <w:ind w:left="150" w:right="120"/>
              <w:jc w:val="center"/>
              <w:rPr>
                <w:rStyle w:val="normaltextrun"/>
                <w:rFonts w:ascii="Arial" w:eastAsia="Arial" w:hAnsi="Arial" w:cs="Arial"/>
                <w:color w:val="000000" w:themeColor="text1"/>
                <w:sz w:val="16"/>
                <w:szCs w:val="16"/>
              </w:rPr>
            </w:pPr>
            <w:r w:rsidRPr="00E45322">
              <w:rPr>
                <w:rStyle w:val="normaltextrun"/>
                <w:rFonts w:ascii="Arial" w:eastAsia="Arial" w:hAnsi="Arial" w:cs="Arial"/>
                <w:color w:val="000000" w:themeColor="text1"/>
                <w:sz w:val="16"/>
                <w:szCs w:val="16"/>
              </w:rPr>
              <w:t>Correo electrónico</w:t>
            </w:r>
          </w:p>
        </w:tc>
        <w:tc>
          <w:tcPr>
            <w:tcW w:w="1437" w:type="pct"/>
            <w:tcBorders>
              <w:top w:val="single" w:sz="6" w:space="0" w:color="auto"/>
              <w:left w:val="single" w:sz="6" w:space="0" w:color="auto"/>
              <w:bottom w:val="single" w:sz="6" w:space="0" w:color="auto"/>
              <w:right w:val="single" w:sz="6" w:space="0" w:color="auto"/>
            </w:tcBorders>
            <w:vAlign w:val="center"/>
          </w:tcPr>
          <w:p w14:paraId="0CF5B8DF" w14:textId="77777777" w:rsidR="007D178E" w:rsidRPr="00E45322" w:rsidRDefault="007D178E" w:rsidP="00312F6F">
            <w:pPr>
              <w:ind w:left="150" w:right="120"/>
              <w:jc w:val="both"/>
              <w:rPr>
                <w:rFonts w:ascii="Arial" w:hAnsi="Arial" w:cs="Arial"/>
                <w:sz w:val="16"/>
                <w:szCs w:val="16"/>
              </w:rPr>
            </w:pPr>
            <w:r w:rsidRPr="00E45322">
              <w:rPr>
                <w:rFonts w:ascii="Arial" w:eastAsia="Arial" w:hAnsi="Arial" w:cs="Arial"/>
                <w:color w:val="000000" w:themeColor="text1"/>
                <w:sz w:val="16"/>
                <w:szCs w:val="16"/>
              </w:rPr>
              <w:t>A más tardar el día natural siguiente de la fecha de activación.</w:t>
            </w:r>
            <w:r w:rsidRPr="00E45322">
              <w:rPr>
                <w:rFonts w:ascii="Arial" w:hAnsi="Arial" w:cs="Arial"/>
                <w:sz w:val="16"/>
                <w:szCs w:val="16"/>
              </w:rPr>
              <w:t xml:space="preserve"> </w:t>
            </w:r>
          </w:p>
          <w:p w14:paraId="49C1F67D" w14:textId="77777777" w:rsidR="007D178E" w:rsidRPr="00E45322" w:rsidRDefault="007D178E" w:rsidP="00312F6F">
            <w:pPr>
              <w:ind w:right="120"/>
              <w:jc w:val="both"/>
              <w:rPr>
                <w:rFonts w:ascii="Arial" w:eastAsia="Arial" w:hAnsi="Arial" w:cs="Arial"/>
                <w:sz w:val="16"/>
                <w:szCs w:val="16"/>
              </w:rPr>
            </w:pPr>
          </w:p>
          <w:p w14:paraId="3119EB15" w14:textId="77777777" w:rsidR="007D178E" w:rsidRPr="00E45322" w:rsidRDefault="007D178E" w:rsidP="00312F6F">
            <w:pPr>
              <w:ind w:left="150" w:right="120"/>
              <w:jc w:val="both"/>
              <w:rPr>
                <w:rFonts w:ascii="Arial" w:eastAsia="Arial" w:hAnsi="Arial" w:cs="Arial"/>
                <w:sz w:val="16"/>
                <w:szCs w:val="16"/>
              </w:rPr>
            </w:pPr>
          </w:p>
        </w:tc>
      </w:tr>
      <w:tr w:rsidR="007D178E" w:rsidRPr="00397FF7" w14:paraId="0569F8AA" w14:textId="77777777" w:rsidTr="00312F6F">
        <w:trPr>
          <w:trHeight w:val="285"/>
        </w:trPr>
        <w:tc>
          <w:tcPr>
            <w:tcW w:w="1459" w:type="pct"/>
            <w:tcBorders>
              <w:top w:val="single" w:sz="0" w:space="0" w:color="auto"/>
              <w:left w:val="single" w:sz="0" w:space="0" w:color="auto"/>
              <w:bottom w:val="single" w:sz="0" w:space="0" w:color="auto"/>
              <w:right w:val="single" w:sz="0" w:space="0" w:color="auto"/>
            </w:tcBorders>
            <w:vAlign w:val="center"/>
          </w:tcPr>
          <w:p w14:paraId="548FB40A" w14:textId="77777777" w:rsidR="007D178E" w:rsidRPr="00E45322" w:rsidRDefault="007D178E" w:rsidP="00312F6F">
            <w:pPr>
              <w:rPr>
                <w:rFonts w:ascii="Arial" w:hAnsi="Arial" w:cs="Arial"/>
                <w:sz w:val="16"/>
                <w:szCs w:val="16"/>
              </w:rPr>
            </w:pPr>
            <w:r w:rsidRPr="00E45322">
              <w:rPr>
                <w:rFonts w:ascii="Arial" w:hAnsi="Arial" w:cs="Arial"/>
                <w:b/>
                <w:bCs/>
                <w:sz w:val="16"/>
                <w:szCs w:val="16"/>
                <w:lang w:eastAsia="es-MX"/>
              </w:rPr>
              <w:t>Carta compromiso del borrado de la información</w:t>
            </w:r>
          </w:p>
        </w:tc>
        <w:tc>
          <w:tcPr>
            <w:tcW w:w="1305" w:type="pct"/>
            <w:tcBorders>
              <w:top w:val="single" w:sz="6" w:space="0" w:color="auto"/>
              <w:left w:val="single" w:sz="6" w:space="0" w:color="auto"/>
              <w:bottom w:val="single" w:sz="6" w:space="0" w:color="auto"/>
              <w:right w:val="single" w:sz="6" w:space="0" w:color="auto"/>
            </w:tcBorders>
            <w:vAlign w:val="center"/>
          </w:tcPr>
          <w:p w14:paraId="27FAD5C0" w14:textId="77777777" w:rsidR="007D178E" w:rsidRPr="00E45322" w:rsidRDefault="007D178E" w:rsidP="00312F6F">
            <w:pPr>
              <w:ind w:left="150" w:right="120"/>
              <w:jc w:val="both"/>
              <w:rPr>
                <w:rFonts w:ascii="Arial" w:hAnsi="Arial" w:cs="Arial"/>
                <w:color w:val="000000" w:themeColor="text1"/>
                <w:sz w:val="16"/>
                <w:szCs w:val="16"/>
              </w:rPr>
            </w:pPr>
            <w:r w:rsidRPr="00E45322">
              <w:rPr>
                <w:rFonts w:ascii="Arial" w:hAnsi="Arial" w:cs="Arial"/>
                <w:sz w:val="16"/>
                <w:szCs w:val="16"/>
                <w:lang w:eastAsia="es-MX"/>
              </w:rPr>
              <w:t>El “Proveedor” debe entregar una carta compromiso firmada por el representante legal, en el cual se compromete que el Fabricante o Proveedor del servicio de nube pública debe realizar el borrado de la información del Instituto, empleando métodos, estándares o algoritmos con base en las mejores prácticas en la materia, al término de la vigencia del contrato conforme a los procedimientos establecidos por el fabricante.</w:t>
            </w:r>
          </w:p>
        </w:tc>
        <w:tc>
          <w:tcPr>
            <w:tcW w:w="799" w:type="pct"/>
            <w:tcBorders>
              <w:top w:val="single" w:sz="6" w:space="0" w:color="auto"/>
              <w:left w:val="single" w:sz="6" w:space="0" w:color="auto"/>
              <w:bottom w:val="single" w:sz="6" w:space="0" w:color="auto"/>
              <w:right w:val="single" w:sz="6" w:space="0" w:color="auto"/>
            </w:tcBorders>
            <w:vAlign w:val="center"/>
          </w:tcPr>
          <w:p w14:paraId="5CE6F2BA" w14:textId="77777777" w:rsidR="007D178E" w:rsidRPr="00E45322" w:rsidRDefault="007D178E" w:rsidP="00312F6F">
            <w:pPr>
              <w:ind w:left="150" w:right="120"/>
              <w:jc w:val="center"/>
              <w:rPr>
                <w:rStyle w:val="normaltextrun"/>
                <w:rFonts w:ascii="Arial" w:eastAsia="Arial" w:hAnsi="Arial" w:cs="Arial"/>
                <w:color w:val="000000" w:themeColor="text1"/>
                <w:sz w:val="16"/>
                <w:szCs w:val="16"/>
              </w:rPr>
            </w:pPr>
            <w:r w:rsidRPr="00E45322">
              <w:rPr>
                <w:rFonts w:ascii="Arial" w:hAnsi="Arial" w:cs="Arial"/>
                <w:sz w:val="16"/>
                <w:szCs w:val="16"/>
                <w:lang w:eastAsia="es-MX"/>
              </w:rPr>
              <w:t>Físico</w:t>
            </w:r>
          </w:p>
        </w:tc>
        <w:tc>
          <w:tcPr>
            <w:tcW w:w="1437" w:type="pct"/>
            <w:tcBorders>
              <w:top w:val="single" w:sz="6" w:space="0" w:color="auto"/>
              <w:left w:val="single" w:sz="6" w:space="0" w:color="auto"/>
              <w:right w:val="single" w:sz="6" w:space="0" w:color="auto"/>
            </w:tcBorders>
            <w:vAlign w:val="center"/>
          </w:tcPr>
          <w:p w14:paraId="22FAAA74" w14:textId="77777777" w:rsidR="007D178E" w:rsidRPr="00E45322" w:rsidRDefault="007D178E" w:rsidP="00312F6F">
            <w:pPr>
              <w:keepNext/>
              <w:ind w:left="150" w:right="120"/>
              <w:jc w:val="both"/>
              <w:rPr>
                <w:rStyle w:val="normaltextrun"/>
                <w:rFonts w:ascii="Arial" w:hAnsi="Arial" w:cs="Arial"/>
                <w:sz w:val="16"/>
                <w:szCs w:val="16"/>
              </w:rPr>
            </w:pPr>
            <w:r w:rsidRPr="00E45322">
              <w:rPr>
                <w:rStyle w:val="normaltextrun"/>
                <w:rFonts w:ascii="Arial" w:eastAsia="Arial" w:hAnsi="Arial" w:cs="Arial"/>
                <w:color w:val="000000" w:themeColor="text1"/>
                <w:sz w:val="16"/>
                <w:szCs w:val="16"/>
              </w:rPr>
              <w:t>Dentro de los primeros 14 (catorce) días naturales de enero de 2026.</w:t>
            </w:r>
          </w:p>
        </w:tc>
      </w:tr>
    </w:tbl>
    <w:p w14:paraId="4D754109" w14:textId="4AAC9737" w:rsidR="007D178E" w:rsidRPr="00E45322" w:rsidRDefault="007D178E" w:rsidP="007D178E">
      <w:pPr>
        <w:pStyle w:val="Descripcin"/>
        <w:rPr>
          <w:sz w:val="16"/>
          <w:szCs w:val="16"/>
        </w:rPr>
      </w:pPr>
      <w:r w:rsidRPr="00E45322">
        <w:rPr>
          <w:sz w:val="16"/>
          <w:szCs w:val="16"/>
        </w:rPr>
        <w:t xml:space="preserve">Tabla </w:t>
      </w:r>
      <w:r w:rsidRPr="00E45322">
        <w:rPr>
          <w:sz w:val="16"/>
          <w:szCs w:val="16"/>
        </w:rPr>
        <w:fldChar w:fldCharType="begin"/>
      </w:r>
      <w:r w:rsidRPr="00E45322">
        <w:rPr>
          <w:sz w:val="16"/>
          <w:szCs w:val="16"/>
        </w:rPr>
        <w:instrText xml:space="preserve"> SEQ Tabla \* ARABIC </w:instrText>
      </w:r>
      <w:r w:rsidRPr="00E45322">
        <w:rPr>
          <w:sz w:val="16"/>
          <w:szCs w:val="16"/>
        </w:rPr>
        <w:fldChar w:fldCharType="separate"/>
      </w:r>
      <w:r w:rsidR="007F5DD0">
        <w:rPr>
          <w:noProof/>
          <w:sz w:val="16"/>
          <w:szCs w:val="16"/>
        </w:rPr>
        <w:t>5</w:t>
      </w:r>
      <w:r w:rsidRPr="00E45322">
        <w:rPr>
          <w:sz w:val="16"/>
          <w:szCs w:val="16"/>
        </w:rPr>
        <w:fldChar w:fldCharType="end"/>
      </w:r>
      <w:r w:rsidRPr="00E45322">
        <w:rPr>
          <w:sz w:val="16"/>
          <w:szCs w:val="16"/>
        </w:rPr>
        <w:t>. Entregables esquema Nube</w:t>
      </w:r>
    </w:p>
    <w:p w14:paraId="62518DBC" w14:textId="77777777" w:rsidR="00FE388F" w:rsidRDefault="00FE388F" w:rsidP="00FE388F">
      <w:pPr>
        <w:rPr>
          <w:rFonts w:ascii="Arial" w:eastAsia="Arial" w:hAnsi="Arial" w:cs="Arial"/>
          <w:b/>
          <w:bCs/>
          <w:color w:val="000000" w:themeColor="text1"/>
        </w:rPr>
      </w:pPr>
    </w:p>
    <w:p w14:paraId="6F620B1A" w14:textId="6DB755FD" w:rsidR="007D178E" w:rsidRPr="00FE388F" w:rsidRDefault="007D178E" w:rsidP="00FE388F">
      <w:pPr>
        <w:pStyle w:val="Prrafodelista"/>
        <w:keepNext/>
        <w:widowControl/>
        <w:spacing w:before="240" w:after="180" w:line="240" w:lineRule="atLeast"/>
        <w:ind w:left="-142"/>
        <w:jc w:val="both"/>
        <w:outlineLvl w:val="0"/>
        <w:rPr>
          <w:rFonts w:ascii="Arial" w:eastAsiaTheme="minorEastAsia" w:hAnsi="Arial" w:cs="Arial"/>
          <w:b/>
          <w:bCs/>
        </w:rPr>
      </w:pPr>
      <w:r w:rsidRPr="00FE388F">
        <w:rPr>
          <w:rFonts w:ascii="Arial" w:eastAsiaTheme="minorEastAsia" w:hAnsi="Arial" w:cs="Arial"/>
          <w:b/>
          <w:bCs/>
        </w:rPr>
        <w:t>Especificaciones de los Entregables</w:t>
      </w:r>
    </w:p>
    <w:p w14:paraId="16E7AD46" w14:textId="77777777" w:rsidR="00397FF7" w:rsidRPr="00397FF7" w:rsidRDefault="00397FF7" w:rsidP="00397FF7">
      <w:pPr>
        <w:rPr>
          <w:rFonts w:ascii="Arial" w:eastAsia="Arial" w:hAnsi="Arial" w:cs="Arial"/>
        </w:rPr>
      </w:pPr>
    </w:p>
    <w:p w14:paraId="1F50EA6B" w14:textId="77777777" w:rsidR="007D178E" w:rsidRPr="00397FF7" w:rsidRDefault="007D178E" w:rsidP="00FE388F">
      <w:pPr>
        <w:ind w:left="-142"/>
        <w:jc w:val="both"/>
        <w:rPr>
          <w:rFonts w:ascii="Arial" w:eastAsia="Arial" w:hAnsi="Arial" w:cs="Arial"/>
          <w:color w:val="000000" w:themeColor="text1"/>
        </w:rPr>
      </w:pPr>
      <w:r w:rsidRPr="00397FF7">
        <w:rPr>
          <w:rFonts w:ascii="Arial" w:eastAsia="Arial" w:hAnsi="Arial" w:cs="Arial"/>
          <w:color w:val="000000" w:themeColor="text1"/>
        </w:rPr>
        <w:t>Durante la vigencia del contrato el Proveedor debe generar y presentar lo especificado en el numeral 3 “Entregables” conforme a las especificaciones y plazos establecidos, dicha documentación será revisada y validada por el supervisor del contrato y aprobada por la Administradora del contrato en un plazo no mayor a 5 (cinco) días naturales posteriores a la presentación, en caso de estar en idioma distinto al español debe estar acompañado de una traducción al español. Cualquier modificación a la documentación debe realizarse sin costo alguno para el “Instituto” en un plazo no mayor a 3 (tres) días naturales posteriores a la notificación realizada por la Administradora del contrato, de no realizarse la modificación se tendrá por no recibida y se aplicarán las penas convencionales correspondientes; no se aceptan entregas parciales.</w:t>
      </w:r>
    </w:p>
    <w:p w14:paraId="7E3DDC04" w14:textId="77777777" w:rsidR="007D178E" w:rsidRPr="00397FF7" w:rsidRDefault="007D178E" w:rsidP="00FE388F">
      <w:pPr>
        <w:ind w:left="-142"/>
        <w:jc w:val="both"/>
        <w:rPr>
          <w:rFonts w:ascii="Arial" w:eastAsia="Arial" w:hAnsi="Arial" w:cs="Arial"/>
          <w:color w:val="000000" w:themeColor="text1"/>
        </w:rPr>
      </w:pPr>
    </w:p>
    <w:p w14:paraId="262E7ACB" w14:textId="77777777" w:rsidR="007D178E" w:rsidRPr="00397FF7" w:rsidRDefault="007D178E" w:rsidP="00FE388F">
      <w:pPr>
        <w:ind w:left="-142"/>
        <w:jc w:val="both"/>
        <w:rPr>
          <w:rFonts w:ascii="Arial" w:eastAsia="Arial" w:hAnsi="Arial" w:cs="Arial"/>
          <w:color w:val="000000" w:themeColor="text1"/>
        </w:rPr>
      </w:pPr>
      <w:r w:rsidRPr="00397FF7">
        <w:rPr>
          <w:rFonts w:ascii="Arial" w:eastAsia="Arial" w:hAnsi="Arial" w:cs="Arial"/>
          <w:color w:val="000000" w:themeColor="text1"/>
        </w:rPr>
        <w:t>El Proveedor debe presentar los entregables señalados en el numeral 3 “Entregables” del presente documento de acuerdo al esquema propuesto, en las oficinas de la Dirección de Seguridad y Control Informático ubicadas en calle Moneda No. 64, Colonia Tlalpan Centro, C.P. 14000, Alcaldía Tlalpan Ciudad de México, donde las fechas y horarios para la entrega de la documentación física se acordarán entre la Administradora del contrato y el Proveedor, como parte de las actividades de la contratación y conforme a los plazos establecidos.</w:t>
      </w:r>
    </w:p>
    <w:p w14:paraId="6029829B" w14:textId="77777777" w:rsidR="007D178E" w:rsidRPr="00397FF7" w:rsidRDefault="007D178E" w:rsidP="007D178E">
      <w:pPr>
        <w:jc w:val="both"/>
        <w:rPr>
          <w:rFonts w:ascii="Arial" w:hAnsi="Arial" w:cs="Arial"/>
          <w:highlight w:val="yellow"/>
        </w:rPr>
      </w:pPr>
    </w:p>
    <w:p w14:paraId="7A5F3D41" w14:textId="33844B60" w:rsidR="000B2B59" w:rsidRPr="00397FF7" w:rsidRDefault="007D178E" w:rsidP="007D178E">
      <w:pPr>
        <w:rPr>
          <w:rFonts w:ascii="Arial" w:eastAsia="Century Gothic" w:hAnsi="Arial" w:cs="Arial"/>
        </w:rPr>
      </w:pPr>
      <w:r w:rsidRPr="00397FF7">
        <w:rPr>
          <w:rFonts w:ascii="Arial" w:hAnsi="Arial" w:cs="Arial"/>
          <w:b/>
          <w:bCs/>
        </w:rPr>
        <w:t>NOTA:</w:t>
      </w:r>
      <w:r w:rsidRPr="00397FF7">
        <w:rPr>
          <w:rFonts w:ascii="Arial" w:hAnsi="Arial" w:cs="Arial"/>
        </w:rPr>
        <w:t xml:space="preserve"> Para el presente Anexo Técnico, se entenderá por día natural, todos los días del año, </w:t>
      </w:r>
      <w:r w:rsidRPr="00397FF7">
        <w:rPr>
          <w:rFonts w:ascii="Arial" w:hAnsi="Arial" w:cs="Arial"/>
          <w:iCs/>
        </w:rPr>
        <w:t>en un horario de 00:00 a 23:59 horas.</w:t>
      </w:r>
    </w:p>
    <w:p w14:paraId="5360F7DC" w14:textId="77777777" w:rsidR="00950231" w:rsidRDefault="00950231" w:rsidP="00314718">
      <w:pPr>
        <w:rPr>
          <w:rFonts w:ascii="Arial" w:eastAsia="Century Gothic" w:hAnsi="Arial" w:cs="Arial"/>
        </w:rPr>
      </w:pPr>
    </w:p>
    <w:p w14:paraId="2D1031EF" w14:textId="77777777" w:rsidR="000B2B59" w:rsidRDefault="000B2B59" w:rsidP="00314718">
      <w:pPr>
        <w:rPr>
          <w:rFonts w:ascii="Arial" w:eastAsia="Century Gothic" w:hAnsi="Arial" w:cs="Arial"/>
        </w:rPr>
      </w:pPr>
    </w:p>
    <w:p w14:paraId="6C6D8441" w14:textId="77777777" w:rsidR="000B2B59" w:rsidRDefault="000B2B59" w:rsidP="00314718">
      <w:pPr>
        <w:rPr>
          <w:rFonts w:ascii="Arial" w:eastAsia="Century Gothic" w:hAnsi="Arial" w:cs="Arial"/>
        </w:rPr>
      </w:pPr>
    </w:p>
    <w:p w14:paraId="7417C1F4" w14:textId="17042084" w:rsidR="00CC1403" w:rsidRDefault="00624CF1" w:rsidP="00F528B4">
      <w:pPr>
        <w:pStyle w:val="Ttulo1"/>
        <w:rPr>
          <w:rFonts w:cs="Arial"/>
          <w:color w:val="CC0066"/>
          <w:kern w:val="32"/>
          <w:szCs w:val="24"/>
        </w:rPr>
      </w:pPr>
      <w:bookmarkStart w:id="1406" w:name="_Toc210405493"/>
      <w:r w:rsidRPr="005E2ABE">
        <w:rPr>
          <w:rFonts w:cs="Arial"/>
          <w:color w:val="CC0066"/>
          <w:kern w:val="32"/>
          <w:szCs w:val="24"/>
        </w:rPr>
        <w:lastRenderedPageBreak/>
        <w:t>ANEXO 2</w:t>
      </w:r>
      <w:bookmarkEnd w:id="1406"/>
    </w:p>
    <w:p w14:paraId="4E789BB6" w14:textId="77777777" w:rsidR="00CC1403" w:rsidRDefault="00624CF1" w:rsidP="00FE388F">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6D052BC5" w14:textId="77777777" w:rsidR="0073306E" w:rsidRPr="00662771" w:rsidRDefault="0073306E" w:rsidP="00F528B4">
      <w:pPr>
        <w:jc w:val="center"/>
        <w:rPr>
          <w:rFonts w:ascii="Arial" w:hAnsi="Arial" w:cs="Arial"/>
          <w:b/>
        </w:rPr>
      </w:pPr>
    </w:p>
    <w:p w14:paraId="7224F7F1" w14:textId="5ED06F17" w:rsidR="009C4420" w:rsidRPr="00662771" w:rsidRDefault="009C4420" w:rsidP="00F528B4">
      <w:pPr>
        <w:jc w:val="both"/>
        <w:rPr>
          <w:rFonts w:ascii="Arial" w:hAnsi="Arial" w:cs="Arial"/>
        </w:rPr>
      </w:pPr>
      <w:r w:rsidRPr="00662771">
        <w:rPr>
          <w:rFonts w:ascii="Arial" w:hAnsi="Arial" w:cs="Arial"/>
        </w:rPr>
        <w:t>[______(</w:t>
      </w:r>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Apoderado</w:t>
      </w:r>
      <w:r w:rsidRPr="00662771">
        <w:rPr>
          <w:rFonts w:ascii="Arial" w:hAnsi="Arial" w:cs="Arial"/>
        </w:rPr>
        <w:t xml:space="preserve">)_________],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F528B4">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dio fe de la misma:</w:t>
      </w:r>
    </w:p>
    <w:p w14:paraId="4232658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F528B4">
      <w:pPr>
        <w:tabs>
          <w:tab w:val="left" w:pos="5103"/>
          <w:tab w:val="left" w:pos="7655"/>
        </w:tabs>
        <w:rPr>
          <w:rFonts w:ascii="Arial" w:hAnsi="Arial" w:cs="Arial"/>
        </w:rPr>
      </w:pPr>
    </w:p>
    <w:p w14:paraId="275238F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Pr="00662771" w:rsidRDefault="009C4420" w:rsidP="00F528B4">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F528B4">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F528B4">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F528B4">
      <w:pPr>
        <w:pStyle w:val="Textoindependiente"/>
        <w:jc w:val="center"/>
        <w:rPr>
          <w:rFonts w:cs="Arial"/>
          <w:b/>
          <w:bCs/>
          <w:sz w:val="16"/>
          <w:szCs w:val="16"/>
          <w:lang w:val="es-ES"/>
        </w:rPr>
      </w:pPr>
    </w:p>
    <w:p w14:paraId="0CD9AACC" w14:textId="7777777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End w:id="1397"/>
      <w:bookmarkEnd w:id="1398"/>
      <w:bookmarkEnd w:id="1399"/>
      <w:bookmarkEnd w:id="1400"/>
      <w:r w:rsidR="0085156D" w:rsidRPr="001575A0">
        <w:rPr>
          <w:rFonts w:ascii="Arial" w:hAnsi="Arial" w:cs="Arial"/>
          <w:sz w:val="16"/>
          <w:szCs w:val="16"/>
        </w:rPr>
        <w:t>.</w:t>
      </w:r>
    </w:p>
    <w:p w14:paraId="3D74FE2A" w14:textId="50742415" w:rsidR="00CC1403" w:rsidRPr="001575A0" w:rsidRDefault="00624CF1" w:rsidP="00F528B4">
      <w:pPr>
        <w:pStyle w:val="Ttulo1"/>
        <w:rPr>
          <w:rFonts w:cs="Arial"/>
          <w:color w:val="CC0066"/>
          <w:kern w:val="32"/>
          <w:szCs w:val="24"/>
        </w:rPr>
      </w:pPr>
      <w:bookmarkStart w:id="1407" w:name="_Toc210405494"/>
      <w:r w:rsidRPr="001575A0">
        <w:rPr>
          <w:rFonts w:cs="Arial"/>
          <w:color w:val="CC0066"/>
          <w:kern w:val="32"/>
          <w:szCs w:val="24"/>
        </w:rPr>
        <w:lastRenderedPageBreak/>
        <w:t>ANEXO 3 “A”</w:t>
      </w:r>
      <w:bookmarkEnd w:id="1407"/>
    </w:p>
    <w:p w14:paraId="4C476C98" w14:textId="77777777" w:rsidR="00CC1403" w:rsidRPr="00662771" w:rsidRDefault="00624CF1" w:rsidP="00FE388F">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rsidP="00F528B4">
      <w:pPr>
        <w:pStyle w:val="Textosinformato"/>
        <w:ind w:right="281"/>
        <w:jc w:val="both"/>
        <w:rPr>
          <w:rFonts w:ascii="Arial" w:hAnsi="Arial" w:cs="Arial"/>
          <w:b/>
          <w:bCs/>
        </w:rPr>
      </w:pPr>
    </w:p>
    <w:p w14:paraId="76205E50" w14:textId="77777777" w:rsidR="00CC1403" w:rsidRPr="00662771" w:rsidRDefault="00CC1403" w:rsidP="00F528B4">
      <w:pPr>
        <w:pStyle w:val="Textosinformato"/>
        <w:ind w:right="281"/>
        <w:jc w:val="both"/>
        <w:rPr>
          <w:rFonts w:ascii="Arial" w:hAnsi="Arial" w:cs="Arial"/>
          <w:b/>
          <w:bCs/>
        </w:rPr>
      </w:pPr>
    </w:p>
    <w:p w14:paraId="52CF1F38" w14:textId="0EB3149E" w:rsidR="00CC1403" w:rsidRPr="00662771" w:rsidRDefault="00624CF1" w:rsidP="00F528B4">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rsidP="00F528B4">
      <w:pPr>
        <w:pStyle w:val="Textosinformato"/>
        <w:ind w:right="281"/>
        <w:jc w:val="both"/>
        <w:rPr>
          <w:rFonts w:ascii="Arial" w:hAnsi="Arial" w:cs="Arial"/>
          <w:b/>
          <w:bCs/>
        </w:rPr>
      </w:pPr>
    </w:p>
    <w:p w14:paraId="2864FB0B" w14:textId="77777777" w:rsidR="00CC1403" w:rsidRPr="00662771" w:rsidRDefault="00CC1403" w:rsidP="00F528B4">
      <w:pPr>
        <w:pStyle w:val="Textosinformato"/>
        <w:ind w:right="281"/>
        <w:jc w:val="both"/>
        <w:rPr>
          <w:rFonts w:ascii="Arial" w:hAnsi="Arial" w:cs="Arial"/>
          <w:b/>
          <w:bCs/>
        </w:rPr>
      </w:pPr>
    </w:p>
    <w:p w14:paraId="44FF8AD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rsidP="00F528B4">
      <w:pPr>
        <w:pStyle w:val="Textosinformato"/>
        <w:ind w:right="281"/>
        <w:jc w:val="both"/>
        <w:rPr>
          <w:rFonts w:ascii="Arial" w:hAnsi="Arial" w:cs="Arial"/>
          <w:bCs/>
        </w:rPr>
      </w:pPr>
    </w:p>
    <w:p w14:paraId="144040A3"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F528B4">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F528B4">
      <w:pPr>
        <w:pStyle w:val="Textosinformato"/>
        <w:spacing w:line="360" w:lineRule="auto"/>
        <w:ind w:right="284"/>
        <w:jc w:val="both"/>
        <w:rPr>
          <w:rFonts w:ascii="Arial" w:hAnsi="Arial" w:cs="Arial"/>
          <w:b/>
          <w:bCs/>
        </w:rPr>
      </w:pPr>
    </w:p>
    <w:p w14:paraId="2CB5603A" w14:textId="77777777" w:rsidR="00CC1403" w:rsidRPr="00662771" w:rsidRDefault="00CC1403" w:rsidP="00F528B4">
      <w:pPr>
        <w:pStyle w:val="Textoindependiente"/>
        <w:jc w:val="center"/>
        <w:rPr>
          <w:rFonts w:cs="Arial"/>
          <w:sz w:val="20"/>
          <w:lang w:val="es-ES"/>
        </w:rPr>
      </w:pPr>
    </w:p>
    <w:p w14:paraId="453959C0" w14:textId="77777777" w:rsidR="00CC1403" w:rsidRPr="00662771" w:rsidRDefault="00CC1403" w:rsidP="00F528B4">
      <w:pPr>
        <w:pStyle w:val="Textoindependiente"/>
        <w:jc w:val="center"/>
        <w:rPr>
          <w:rFonts w:cs="Arial"/>
          <w:b/>
          <w:bCs/>
          <w:sz w:val="20"/>
        </w:rPr>
      </w:pPr>
    </w:p>
    <w:p w14:paraId="4434FBEF" w14:textId="77777777" w:rsidR="00CC1403" w:rsidRPr="00662771" w:rsidRDefault="00CC1403" w:rsidP="00F528B4">
      <w:pPr>
        <w:pStyle w:val="Textosinformato"/>
        <w:ind w:right="281"/>
        <w:jc w:val="both"/>
        <w:rPr>
          <w:rFonts w:ascii="Arial" w:hAnsi="Arial" w:cs="Arial"/>
          <w:b/>
          <w:bCs/>
        </w:rPr>
      </w:pPr>
    </w:p>
    <w:p w14:paraId="3FB1C9DB" w14:textId="77777777" w:rsidR="00CC1403" w:rsidRPr="00662771" w:rsidRDefault="00CC1403" w:rsidP="00F528B4">
      <w:pPr>
        <w:rPr>
          <w:rFonts w:ascii="Arial" w:hAnsi="Arial" w:cs="Arial"/>
          <w:b/>
        </w:rPr>
      </w:pPr>
    </w:p>
    <w:p w14:paraId="22999BB8" w14:textId="77777777" w:rsidR="00CC1403" w:rsidRPr="00662771" w:rsidRDefault="00CC1403" w:rsidP="00F528B4">
      <w:pPr>
        <w:jc w:val="center"/>
        <w:rPr>
          <w:rFonts w:ascii="Arial" w:hAnsi="Arial" w:cs="Arial"/>
        </w:rPr>
      </w:pPr>
    </w:p>
    <w:p w14:paraId="79F7AE6B" w14:textId="77777777" w:rsidR="00CC1403" w:rsidRPr="00662771" w:rsidRDefault="00CC1403" w:rsidP="00F528B4">
      <w:pPr>
        <w:rPr>
          <w:rFonts w:ascii="Arial" w:hAnsi="Arial" w:cs="Arial"/>
        </w:rPr>
      </w:pPr>
    </w:p>
    <w:p w14:paraId="2DEB3123" w14:textId="77777777" w:rsidR="00CC1403" w:rsidRPr="00662771" w:rsidRDefault="00CC1403" w:rsidP="00F528B4">
      <w:pPr>
        <w:rPr>
          <w:rFonts w:ascii="Arial" w:hAnsi="Arial" w:cs="Arial"/>
        </w:rPr>
      </w:pPr>
    </w:p>
    <w:p w14:paraId="32C8E5B4" w14:textId="77777777" w:rsidR="00CC1403" w:rsidRPr="00662771" w:rsidRDefault="00CC1403" w:rsidP="00F528B4">
      <w:pPr>
        <w:rPr>
          <w:rFonts w:ascii="Arial" w:hAnsi="Arial" w:cs="Arial"/>
        </w:rPr>
      </w:pPr>
    </w:p>
    <w:p w14:paraId="602109FF" w14:textId="77777777" w:rsidR="00CC1403" w:rsidRPr="00662771" w:rsidRDefault="00CC1403" w:rsidP="00F528B4">
      <w:pPr>
        <w:rPr>
          <w:rFonts w:ascii="Arial" w:hAnsi="Arial" w:cs="Arial"/>
        </w:rPr>
      </w:pPr>
    </w:p>
    <w:p w14:paraId="6E897325" w14:textId="77777777" w:rsidR="00CC1403" w:rsidRPr="00662771" w:rsidRDefault="00CC1403" w:rsidP="00F528B4">
      <w:pPr>
        <w:rPr>
          <w:rFonts w:ascii="Arial" w:hAnsi="Arial" w:cs="Arial"/>
        </w:rPr>
      </w:pPr>
    </w:p>
    <w:p w14:paraId="2A1347C8" w14:textId="77777777" w:rsidR="00CC1403" w:rsidRPr="00662771" w:rsidRDefault="00CC1403" w:rsidP="00F528B4">
      <w:pPr>
        <w:rPr>
          <w:rFonts w:ascii="Arial" w:hAnsi="Arial" w:cs="Arial"/>
        </w:rPr>
      </w:pPr>
    </w:p>
    <w:p w14:paraId="40B58884" w14:textId="77777777" w:rsidR="00CC1403" w:rsidRPr="00662771" w:rsidRDefault="00CC1403" w:rsidP="00F528B4">
      <w:pPr>
        <w:rPr>
          <w:rFonts w:ascii="Arial" w:hAnsi="Arial" w:cs="Arial"/>
        </w:rPr>
      </w:pPr>
    </w:p>
    <w:p w14:paraId="0F430706" w14:textId="77777777" w:rsidR="00CC1403" w:rsidRPr="00662771" w:rsidRDefault="00CC1403" w:rsidP="00F528B4">
      <w:pPr>
        <w:rPr>
          <w:rFonts w:ascii="Arial" w:hAnsi="Arial" w:cs="Arial"/>
        </w:rPr>
      </w:pPr>
    </w:p>
    <w:p w14:paraId="19712735" w14:textId="77777777" w:rsidR="00CC1403" w:rsidRPr="00662771" w:rsidRDefault="00CC1403" w:rsidP="00F528B4">
      <w:pPr>
        <w:rPr>
          <w:rFonts w:ascii="Arial" w:hAnsi="Arial" w:cs="Arial"/>
        </w:rPr>
      </w:pPr>
    </w:p>
    <w:p w14:paraId="24F9CE4F" w14:textId="77777777" w:rsidR="00CC1403" w:rsidRPr="00662771" w:rsidRDefault="00CC1403" w:rsidP="00F528B4">
      <w:pPr>
        <w:rPr>
          <w:rFonts w:ascii="Arial" w:hAnsi="Arial" w:cs="Arial"/>
        </w:rPr>
      </w:pPr>
    </w:p>
    <w:p w14:paraId="1E6C6D11" w14:textId="77777777" w:rsidR="00CC1403" w:rsidRPr="00662771" w:rsidRDefault="00CC1403" w:rsidP="00F528B4">
      <w:pPr>
        <w:rPr>
          <w:rFonts w:ascii="Arial" w:hAnsi="Arial" w:cs="Arial"/>
        </w:rPr>
      </w:pPr>
    </w:p>
    <w:p w14:paraId="40A0D9C7" w14:textId="77777777" w:rsidR="00CC1403" w:rsidRDefault="00CC1403" w:rsidP="00F528B4">
      <w:pPr>
        <w:rPr>
          <w:rFonts w:ascii="Arial" w:hAnsi="Arial" w:cs="Arial"/>
        </w:rPr>
      </w:pPr>
    </w:p>
    <w:p w14:paraId="4EC6F3A3" w14:textId="77777777" w:rsidR="002073B6" w:rsidRPr="00662771" w:rsidRDefault="002073B6" w:rsidP="00F528B4">
      <w:pPr>
        <w:rPr>
          <w:rFonts w:ascii="Arial" w:hAnsi="Arial" w:cs="Arial"/>
        </w:rPr>
      </w:pPr>
    </w:p>
    <w:p w14:paraId="75CF6E66" w14:textId="77777777" w:rsidR="00CC1403" w:rsidRPr="00662771" w:rsidRDefault="00CC1403" w:rsidP="00F528B4">
      <w:pPr>
        <w:rPr>
          <w:rFonts w:ascii="Arial" w:hAnsi="Arial" w:cs="Arial"/>
        </w:rPr>
      </w:pPr>
    </w:p>
    <w:p w14:paraId="31CB275B" w14:textId="77777777" w:rsidR="00CC1403" w:rsidRPr="00662771" w:rsidRDefault="00CC1403" w:rsidP="00F528B4">
      <w:pPr>
        <w:rPr>
          <w:rFonts w:ascii="Arial" w:hAnsi="Arial" w:cs="Arial"/>
        </w:rPr>
      </w:pPr>
    </w:p>
    <w:p w14:paraId="59B1A1E7" w14:textId="77777777" w:rsidR="00CC1403" w:rsidRPr="001575A0" w:rsidRDefault="00624CF1" w:rsidP="00F528B4">
      <w:pPr>
        <w:pStyle w:val="Ttulo1"/>
        <w:rPr>
          <w:rFonts w:cs="Arial"/>
          <w:color w:val="CC0066"/>
          <w:kern w:val="32"/>
          <w:szCs w:val="24"/>
        </w:rPr>
      </w:pPr>
      <w:bookmarkStart w:id="1408" w:name="_Toc210405495"/>
      <w:r w:rsidRPr="001575A0">
        <w:rPr>
          <w:rFonts w:cs="Arial"/>
          <w:color w:val="CC0066"/>
          <w:kern w:val="32"/>
          <w:szCs w:val="24"/>
        </w:rPr>
        <w:lastRenderedPageBreak/>
        <w:t>ANEXO 3 “B”</w:t>
      </w:r>
      <w:bookmarkEnd w:id="1408"/>
    </w:p>
    <w:p w14:paraId="0E9CFE93" w14:textId="4C951214" w:rsidR="00CC1403" w:rsidRPr="00662771" w:rsidRDefault="00624CF1" w:rsidP="00FE388F">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rsidP="00F528B4">
      <w:pPr>
        <w:pStyle w:val="Textosinformato"/>
        <w:ind w:right="281"/>
        <w:jc w:val="both"/>
        <w:rPr>
          <w:rFonts w:ascii="Arial" w:hAnsi="Arial" w:cs="Arial"/>
          <w:b/>
          <w:bCs/>
        </w:rPr>
      </w:pPr>
    </w:p>
    <w:p w14:paraId="048A22E0" w14:textId="77777777" w:rsidR="00CC1403" w:rsidRPr="00662771" w:rsidRDefault="00CC1403" w:rsidP="00F528B4">
      <w:pPr>
        <w:pStyle w:val="Textosinformato"/>
        <w:ind w:right="281"/>
        <w:jc w:val="both"/>
        <w:rPr>
          <w:rFonts w:ascii="Arial" w:hAnsi="Arial" w:cs="Arial"/>
          <w:b/>
          <w:bCs/>
        </w:rPr>
      </w:pPr>
    </w:p>
    <w:p w14:paraId="42689DF4" w14:textId="6156E0F6" w:rsidR="00CC1403" w:rsidRPr="00662771" w:rsidRDefault="00624CF1" w:rsidP="00F528B4">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rsidP="00F528B4">
      <w:pPr>
        <w:pStyle w:val="Textosinformato"/>
        <w:ind w:right="281"/>
        <w:jc w:val="both"/>
        <w:rPr>
          <w:rFonts w:ascii="Arial" w:hAnsi="Arial" w:cs="Arial"/>
          <w:b/>
          <w:bCs/>
        </w:rPr>
      </w:pPr>
    </w:p>
    <w:p w14:paraId="52994159" w14:textId="77777777" w:rsidR="00CC1403" w:rsidRPr="00662771" w:rsidRDefault="00CC1403" w:rsidP="00F528B4">
      <w:pPr>
        <w:pStyle w:val="Textosinformato"/>
        <w:ind w:right="281"/>
        <w:jc w:val="both"/>
        <w:rPr>
          <w:rFonts w:ascii="Arial" w:hAnsi="Arial" w:cs="Arial"/>
          <w:b/>
          <w:bCs/>
        </w:rPr>
      </w:pPr>
    </w:p>
    <w:p w14:paraId="5C6CE36C"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rsidP="00F528B4">
      <w:pPr>
        <w:pStyle w:val="Textosinformato"/>
        <w:ind w:right="281"/>
        <w:jc w:val="both"/>
        <w:rPr>
          <w:rFonts w:ascii="Arial" w:hAnsi="Arial" w:cs="Arial"/>
          <w:bCs/>
        </w:rPr>
      </w:pPr>
    </w:p>
    <w:p w14:paraId="695308BC"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F528B4">
      <w:pPr>
        <w:pStyle w:val="Textosinformato"/>
        <w:spacing w:line="360" w:lineRule="auto"/>
        <w:ind w:right="284"/>
        <w:jc w:val="both"/>
        <w:rPr>
          <w:rFonts w:ascii="Arial" w:hAnsi="Arial" w:cs="Arial"/>
          <w:bCs/>
        </w:rPr>
      </w:pPr>
    </w:p>
    <w:p w14:paraId="094C6B7E" w14:textId="77777777" w:rsidR="00904023" w:rsidRPr="00662771" w:rsidRDefault="00904023" w:rsidP="00F528B4">
      <w:pPr>
        <w:pStyle w:val="Textosinformato"/>
        <w:spacing w:line="360" w:lineRule="auto"/>
        <w:ind w:right="284"/>
        <w:jc w:val="both"/>
        <w:rPr>
          <w:rFonts w:ascii="Arial" w:hAnsi="Arial" w:cs="Arial"/>
          <w:bCs/>
        </w:rPr>
      </w:pPr>
    </w:p>
    <w:p w14:paraId="53C4669D" w14:textId="77777777" w:rsidR="00904023" w:rsidRPr="00662771" w:rsidRDefault="00904023" w:rsidP="00F528B4">
      <w:pPr>
        <w:tabs>
          <w:tab w:val="left" w:pos="5103"/>
          <w:tab w:val="left" w:pos="7655"/>
        </w:tabs>
        <w:jc w:val="center"/>
        <w:rPr>
          <w:rFonts w:ascii="Arial" w:hAnsi="Arial" w:cs="Arial"/>
        </w:rPr>
      </w:pPr>
    </w:p>
    <w:p w14:paraId="03D3343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5886419F"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rsidP="00F528B4">
      <w:pPr>
        <w:pStyle w:val="Textoindependiente"/>
        <w:jc w:val="center"/>
        <w:rPr>
          <w:rFonts w:cs="Arial"/>
          <w:b/>
          <w:bCs/>
          <w:sz w:val="20"/>
        </w:rPr>
      </w:pPr>
    </w:p>
    <w:p w14:paraId="669DCAA8" w14:textId="77777777" w:rsidR="00CC1403" w:rsidRPr="00662771" w:rsidRDefault="00CC1403" w:rsidP="00F528B4">
      <w:pPr>
        <w:pStyle w:val="Textosinformato"/>
        <w:ind w:right="281"/>
        <w:jc w:val="both"/>
        <w:rPr>
          <w:rFonts w:ascii="Arial" w:hAnsi="Arial" w:cs="Arial"/>
          <w:b/>
          <w:bCs/>
        </w:rPr>
      </w:pPr>
    </w:p>
    <w:p w14:paraId="4E748A23" w14:textId="77777777" w:rsidR="00CC1403" w:rsidRPr="00662771" w:rsidRDefault="00CC1403" w:rsidP="00F528B4">
      <w:pPr>
        <w:rPr>
          <w:rFonts w:ascii="Arial" w:hAnsi="Arial" w:cs="Arial"/>
          <w:b/>
        </w:rPr>
      </w:pPr>
    </w:p>
    <w:p w14:paraId="67E44B43" w14:textId="77777777" w:rsidR="00CC1403" w:rsidRPr="00662771" w:rsidRDefault="00CC1403" w:rsidP="00F528B4">
      <w:pPr>
        <w:rPr>
          <w:rFonts w:ascii="Arial" w:hAnsi="Arial" w:cs="Arial"/>
          <w:b/>
        </w:rPr>
      </w:pPr>
    </w:p>
    <w:p w14:paraId="3C282E6B" w14:textId="77777777" w:rsidR="00CC1403" w:rsidRPr="00662771" w:rsidRDefault="00CC1403" w:rsidP="00F528B4">
      <w:pPr>
        <w:rPr>
          <w:rFonts w:ascii="Arial" w:hAnsi="Arial" w:cs="Arial"/>
          <w:b/>
        </w:rPr>
      </w:pPr>
    </w:p>
    <w:p w14:paraId="6C8999FB" w14:textId="77777777" w:rsidR="00CC1403" w:rsidRPr="00662771" w:rsidRDefault="00CC1403" w:rsidP="00F528B4">
      <w:pPr>
        <w:rPr>
          <w:rFonts w:ascii="Arial" w:hAnsi="Arial" w:cs="Arial"/>
          <w:b/>
        </w:rPr>
      </w:pPr>
    </w:p>
    <w:p w14:paraId="75E52D96" w14:textId="77777777" w:rsidR="00CC1403" w:rsidRPr="00662771" w:rsidRDefault="00CC1403" w:rsidP="00F528B4">
      <w:pPr>
        <w:rPr>
          <w:rFonts w:ascii="Arial" w:hAnsi="Arial" w:cs="Arial"/>
          <w:b/>
        </w:rPr>
      </w:pPr>
    </w:p>
    <w:p w14:paraId="7412D9FC" w14:textId="77777777" w:rsidR="00CC1403" w:rsidRPr="00662771" w:rsidRDefault="00CC1403" w:rsidP="00F528B4">
      <w:pPr>
        <w:rPr>
          <w:rFonts w:ascii="Arial" w:hAnsi="Arial" w:cs="Arial"/>
          <w:b/>
        </w:rPr>
      </w:pPr>
    </w:p>
    <w:p w14:paraId="12419A8D" w14:textId="77777777" w:rsidR="00CC1403" w:rsidRPr="00662771" w:rsidRDefault="00CC1403" w:rsidP="00F528B4">
      <w:pPr>
        <w:rPr>
          <w:rFonts w:ascii="Arial" w:hAnsi="Arial" w:cs="Arial"/>
          <w:b/>
        </w:rPr>
      </w:pPr>
    </w:p>
    <w:p w14:paraId="79D2CC64" w14:textId="77777777" w:rsidR="00CC1403" w:rsidRPr="00662771" w:rsidRDefault="00CC1403" w:rsidP="00F528B4">
      <w:pPr>
        <w:rPr>
          <w:rFonts w:ascii="Arial" w:hAnsi="Arial" w:cs="Arial"/>
          <w:b/>
        </w:rPr>
      </w:pPr>
    </w:p>
    <w:p w14:paraId="26F808DF" w14:textId="77777777" w:rsidR="00CC1403" w:rsidRPr="00662771" w:rsidRDefault="00CC1403" w:rsidP="00F528B4">
      <w:pPr>
        <w:rPr>
          <w:rFonts w:ascii="Arial" w:hAnsi="Arial" w:cs="Arial"/>
          <w:b/>
        </w:rPr>
      </w:pPr>
    </w:p>
    <w:p w14:paraId="14792643" w14:textId="77777777" w:rsidR="00CC1403" w:rsidRPr="00662771" w:rsidRDefault="00CC1403" w:rsidP="00F528B4">
      <w:pPr>
        <w:rPr>
          <w:rFonts w:ascii="Arial" w:hAnsi="Arial" w:cs="Arial"/>
          <w:b/>
        </w:rPr>
      </w:pPr>
    </w:p>
    <w:p w14:paraId="06BD8440" w14:textId="77777777" w:rsidR="00CC1403" w:rsidRPr="00662771" w:rsidRDefault="00CC1403" w:rsidP="00F528B4">
      <w:pPr>
        <w:rPr>
          <w:rFonts w:ascii="Arial" w:hAnsi="Arial" w:cs="Arial"/>
          <w:b/>
        </w:rPr>
      </w:pPr>
    </w:p>
    <w:p w14:paraId="2F874FA9" w14:textId="77777777" w:rsidR="00CC1403" w:rsidRPr="00662771" w:rsidRDefault="00CC1403" w:rsidP="00F528B4">
      <w:pPr>
        <w:rPr>
          <w:rFonts w:ascii="Arial" w:hAnsi="Arial" w:cs="Arial"/>
          <w:b/>
        </w:rPr>
      </w:pPr>
    </w:p>
    <w:p w14:paraId="7507DA03" w14:textId="77777777" w:rsidR="00CC1403" w:rsidRDefault="00CC1403" w:rsidP="00F528B4">
      <w:pPr>
        <w:rPr>
          <w:rFonts w:ascii="Arial" w:hAnsi="Arial" w:cs="Arial"/>
          <w:b/>
        </w:rPr>
      </w:pPr>
    </w:p>
    <w:p w14:paraId="7B56477B" w14:textId="77777777" w:rsidR="001575A0" w:rsidRDefault="001575A0" w:rsidP="00F528B4">
      <w:pPr>
        <w:rPr>
          <w:rFonts w:ascii="Arial" w:hAnsi="Arial" w:cs="Arial"/>
          <w:b/>
        </w:rPr>
      </w:pPr>
    </w:p>
    <w:p w14:paraId="2335FE48" w14:textId="77777777" w:rsidR="001575A0" w:rsidRDefault="001575A0" w:rsidP="00F528B4">
      <w:pPr>
        <w:rPr>
          <w:rFonts w:ascii="Arial" w:hAnsi="Arial" w:cs="Arial"/>
          <w:b/>
        </w:rPr>
      </w:pPr>
    </w:p>
    <w:p w14:paraId="759B7333" w14:textId="77777777" w:rsidR="001575A0" w:rsidRPr="00662771" w:rsidRDefault="001575A0" w:rsidP="00F528B4">
      <w:pPr>
        <w:rPr>
          <w:rFonts w:ascii="Arial" w:hAnsi="Arial" w:cs="Arial"/>
          <w:b/>
        </w:rPr>
      </w:pPr>
    </w:p>
    <w:p w14:paraId="49439A34" w14:textId="77777777" w:rsidR="00CC1403" w:rsidRPr="00662771" w:rsidRDefault="00CC1403" w:rsidP="00F528B4">
      <w:pPr>
        <w:rPr>
          <w:rFonts w:ascii="Arial" w:hAnsi="Arial" w:cs="Arial"/>
          <w:b/>
        </w:rPr>
      </w:pPr>
    </w:p>
    <w:p w14:paraId="417F9322" w14:textId="77777777" w:rsidR="00CC1403" w:rsidRPr="00662771" w:rsidRDefault="00CC1403" w:rsidP="00F528B4">
      <w:pPr>
        <w:rPr>
          <w:rFonts w:ascii="Arial" w:hAnsi="Arial" w:cs="Arial"/>
          <w:b/>
        </w:rPr>
      </w:pPr>
    </w:p>
    <w:p w14:paraId="563C5BD0" w14:textId="77777777" w:rsidR="00CC1403" w:rsidRPr="00662771" w:rsidRDefault="00CC1403" w:rsidP="00F528B4">
      <w:pPr>
        <w:rPr>
          <w:rFonts w:ascii="Arial" w:hAnsi="Arial" w:cs="Arial"/>
          <w:b/>
        </w:rPr>
      </w:pPr>
    </w:p>
    <w:p w14:paraId="649B19F2" w14:textId="77777777" w:rsidR="00CC1403" w:rsidRPr="00662771" w:rsidRDefault="00CC1403" w:rsidP="00F528B4">
      <w:pPr>
        <w:rPr>
          <w:rFonts w:ascii="Arial" w:hAnsi="Arial" w:cs="Arial"/>
          <w:b/>
        </w:rPr>
      </w:pPr>
    </w:p>
    <w:p w14:paraId="2D3F3B85" w14:textId="77777777" w:rsidR="00CC1403" w:rsidRPr="00662771" w:rsidRDefault="00CC1403" w:rsidP="00F528B4">
      <w:pPr>
        <w:rPr>
          <w:rFonts w:ascii="Arial" w:hAnsi="Arial" w:cs="Arial"/>
          <w:b/>
        </w:rPr>
      </w:pPr>
    </w:p>
    <w:p w14:paraId="6DDB38A7" w14:textId="77777777" w:rsidR="00CC1403" w:rsidRPr="00662771" w:rsidRDefault="00CC1403" w:rsidP="00F528B4">
      <w:pPr>
        <w:rPr>
          <w:rFonts w:ascii="Arial" w:hAnsi="Arial" w:cs="Arial"/>
          <w:b/>
        </w:rPr>
      </w:pPr>
    </w:p>
    <w:p w14:paraId="0E19489F" w14:textId="77777777" w:rsidR="00CC1403" w:rsidRPr="001575A0" w:rsidRDefault="00624CF1" w:rsidP="00F528B4">
      <w:pPr>
        <w:pStyle w:val="Ttulo1"/>
        <w:rPr>
          <w:rFonts w:cs="Arial"/>
          <w:color w:val="CC0066"/>
          <w:kern w:val="32"/>
          <w:szCs w:val="24"/>
        </w:rPr>
      </w:pPr>
      <w:bookmarkStart w:id="1409" w:name="_Toc210405496"/>
      <w:r w:rsidRPr="001575A0">
        <w:rPr>
          <w:rFonts w:cs="Arial"/>
          <w:color w:val="CC0066"/>
          <w:kern w:val="32"/>
          <w:szCs w:val="24"/>
        </w:rPr>
        <w:lastRenderedPageBreak/>
        <w:t>ANEXO 3 “C”</w:t>
      </w:r>
      <w:bookmarkEnd w:id="1409"/>
    </w:p>
    <w:p w14:paraId="7B03A93D" w14:textId="51A8850E" w:rsidR="00CC1403" w:rsidRPr="00662771" w:rsidRDefault="00624CF1" w:rsidP="00FE388F">
      <w:pPr>
        <w:shd w:val="clear" w:color="auto" w:fill="D9D9D9" w:themeFill="background1" w:themeFillShade="D9"/>
        <w:jc w:val="center"/>
        <w:rPr>
          <w:rFonts w:ascii="Arial" w:hAnsi="Arial" w:cs="Arial"/>
          <w:b/>
        </w:rPr>
      </w:pPr>
      <w:bookmarkStart w:id="1410" w:name="_Toc309618102"/>
      <w:bookmarkStart w:id="1411" w:name="_Toc314094172"/>
      <w:bookmarkStart w:id="1412" w:name="_Toc314085351"/>
      <w:bookmarkStart w:id="1413" w:name="_Toc289064608"/>
      <w:bookmarkStart w:id="1414"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rsidP="00F528B4">
      <w:pPr>
        <w:pStyle w:val="Textosinformato"/>
        <w:ind w:right="281"/>
        <w:jc w:val="both"/>
        <w:rPr>
          <w:rFonts w:ascii="Arial" w:hAnsi="Arial" w:cs="Arial"/>
          <w:b/>
          <w:bCs/>
        </w:rPr>
      </w:pPr>
    </w:p>
    <w:p w14:paraId="1D9B15AB" w14:textId="77777777" w:rsidR="00CC1403" w:rsidRPr="00662771" w:rsidRDefault="00CC1403" w:rsidP="00F528B4">
      <w:pPr>
        <w:pStyle w:val="Textosinformato"/>
        <w:ind w:right="281"/>
        <w:jc w:val="both"/>
        <w:rPr>
          <w:rFonts w:ascii="Arial" w:hAnsi="Arial" w:cs="Arial"/>
          <w:b/>
          <w:bCs/>
        </w:rPr>
      </w:pPr>
    </w:p>
    <w:p w14:paraId="619AFF4F" w14:textId="5AA0763D" w:rsidR="00CC1403" w:rsidRPr="00662771" w:rsidRDefault="00624CF1" w:rsidP="00F528B4">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rsidP="00F528B4">
      <w:pPr>
        <w:pStyle w:val="Textosinformato"/>
        <w:ind w:right="281"/>
        <w:jc w:val="both"/>
        <w:rPr>
          <w:rFonts w:ascii="Arial" w:hAnsi="Arial" w:cs="Arial"/>
          <w:b/>
          <w:bCs/>
        </w:rPr>
      </w:pPr>
    </w:p>
    <w:p w14:paraId="738FB45D" w14:textId="77777777" w:rsidR="00CC1403" w:rsidRPr="00662771" w:rsidRDefault="00CC1403" w:rsidP="00F528B4">
      <w:pPr>
        <w:pStyle w:val="Textosinformato"/>
        <w:ind w:right="281"/>
        <w:jc w:val="both"/>
        <w:rPr>
          <w:rFonts w:ascii="Arial" w:hAnsi="Arial" w:cs="Arial"/>
          <w:b/>
          <w:bCs/>
        </w:rPr>
      </w:pPr>
    </w:p>
    <w:p w14:paraId="6B075795"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rsidP="00F528B4">
      <w:pPr>
        <w:pStyle w:val="Textosinformato"/>
        <w:ind w:right="281"/>
        <w:jc w:val="both"/>
        <w:rPr>
          <w:rFonts w:ascii="Arial" w:hAnsi="Arial" w:cs="Arial"/>
          <w:bCs/>
        </w:rPr>
      </w:pPr>
    </w:p>
    <w:p w14:paraId="017E27D1" w14:textId="77777777" w:rsidR="006A43CF" w:rsidRPr="00662771" w:rsidRDefault="006A43CF"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F528B4">
      <w:pPr>
        <w:pStyle w:val="Textosinformato"/>
        <w:spacing w:line="360" w:lineRule="auto"/>
        <w:ind w:right="284"/>
        <w:jc w:val="both"/>
        <w:rPr>
          <w:rFonts w:ascii="Arial" w:hAnsi="Arial" w:cs="Arial"/>
        </w:rPr>
      </w:pPr>
    </w:p>
    <w:p w14:paraId="6A64F474" w14:textId="77777777" w:rsidR="006A43CF" w:rsidRPr="00662771" w:rsidRDefault="006A43CF" w:rsidP="00F528B4">
      <w:pPr>
        <w:tabs>
          <w:tab w:val="left" w:pos="5103"/>
          <w:tab w:val="left" w:pos="7655"/>
        </w:tabs>
        <w:jc w:val="center"/>
        <w:rPr>
          <w:rFonts w:ascii="Arial" w:hAnsi="Arial" w:cs="Arial"/>
        </w:rPr>
      </w:pPr>
    </w:p>
    <w:p w14:paraId="3E02E30D" w14:textId="77777777" w:rsidR="006A43CF" w:rsidRPr="00662771" w:rsidRDefault="006A43CF" w:rsidP="00F528B4">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F528B4">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F528B4">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rsidP="00F528B4">
      <w:pPr>
        <w:pStyle w:val="Textoindependiente"/>
        <w:jc w:val="center"/>
        <w:rPr>
          <w:rFonts w:cs="Arial"/>
          <w:sz w:val="20"/>
          <w:lang w:val="es-ES"/>
        </w:rPr>
      </w:pPr>
    </w:p>
    <w:p w14:paraId="6D3D73CC" w14:textId="77777777" w:rsidR="00CC1403" w:rsidRPr="00662771" w:rsidRDefault="00CC1403" w:rsidP="00F528B4">
      <w:pPr>
        <w:pStyle w:val="Textoindependiente"/>
        <w:jc w:val="center"/>
        <w:rPr>
          <w:rFonts w:cs="Arial"/>
          <w:b/>
          <w:bCs/>
          <w:sz w:val="20"/>
        </w:rPr>
      </w:pPr>
    </w:p>
    <w:p w14:paraId="69904E98" w14:textId="77777777" w:rsidR="00CC1403" w:rsidRPr="00662771" w:rsidRDefault="00CC1403" w:rsidP="00F528B4">
      <w:pPr>
        <w:pStyle w:val="Ttulo1"/>
        <w:spacing w:before="240" w:after="60"/>
        <w:rPr>
          <w:rFonts w:cs="Arial"/>
          <w:color w:val="CC0066"/>
          <w:kern w:val="32"/>
          <w:sz w:val="20"/>
        </w:rPr>
      </w:pPr>
    </w:p>
    <w:p w14:paraId="6024163A" w14:textId="77777777" w:rsidR="00CC1403" w:rsidRPr="00662771" w:rsidRDefault="00624CF1" w:rsidP="00F528B4">
      <w:pPr>
        <w:rPr>
          <w:rFonts w:ascii="Arial" w:hAnsi="Arial" w:cs="Arial"/>
          <w:lang w:val="es-ES"/>
        </w:rPr>
      </w:pPr>
      <w:r w:rsidRPr="00662771">
        <w:rPr>
          <w:rFonts w:ascii="Arial" w:hAnsi="Arial" w:cs="Arial"/>
          <w:lang w:val="es-ES"/>
        </w:rPr>
        <w:br w:type="page"/>
      </w:r>
    </w:p>
    <w:p w14:paraId="63759652" w14:textId="77777777" w:rsidR="00CC1403" w:rsidRPr="005E2ABE" w:rsidRDefault="00624CF1" w:rsidP="00F528B4">
      <w:pPr>
        <w:pStyle w:val="Ttulo1"/>
        <w:spacing w:before="240" w:after="60"/>
        <w:rPr>
          <w:rFonts w:cs="Arial"/>
          <w:color w:val="CC0066"/>
          <w:kern w:val="32"/>
          <w:szCs w:val="24"/>
        </w:rPr>
      </w:pPr>
      <w:bookmarkStart w:id="1415" w:name="_Toc210405497"/>
      <w:r w:rsidRPr="005E2ABE">
        <w:rPr>
          <w:rFonts w:cs="Arial"/>
          <w:color w:val="CC0066"/>
          <w:kern w:val="32"/>
          <w:szCs w:val="24"/>
        </w:rPr>
        <w:lastRenderedPageBreak/>
        <w:t>ANEXO 4</w:t>
      </w:r>
      <w:bookmarkEnd w:id="1410"/>
      <w:bookmarkEnd w:id="1411"/>
      <w:bookmarkEnd w:id="1412"/>
      <w:bookmarkEnd w:id="1415"/>
    </w:p>
    <w:p w14:paraId="3114AD2B" w14:textId="77777777" w:rsidR="00CC1403" w:rsidRPr="005E2ABE" w:rsidRDefault="00624CF1" w:rsidP="00FE388F">
      <w:pPr>
        <w:pStyle w:val="Ttulo1"/>
        <w:shd w:val="clear" w:color="auto" w:fill="D9D9D9" w:themeFill="background1" w:themeFillShade="D9"/>
        <w:rPr>
          <w:rFonts w:cs="Arial"/>
          <w:szCs w:val="24"/>
        </w:rPr>
      </w:pPr>
      <w:bookmarkStart w:id="1416" w:name="_Toc3539030"/>
      <w:bookmarkStart w:id="1417" w:name="_Toc498523242"/>
      <w:bookmarkStart w:id="1418" w:name="_Toc19704303"/>
      <w:bookmarkStart w:id="1419" w:name="_Toc492377963"/>
      <w:bookmarkStart w:id="1420" w:name="_Toc510612363"/>
      <w:bookmarkStart w:id="1421" w:name="_Toc491181001"/>
      <w:bookmarkStart w:id="1422" w:name="_Toc94701576"/>
      <w:bookmarkStart w:id="1423" w:name="_Toc494211623"/>
      <w:bookmarkStart w:id="1424" w:name="_Toc505704926"/>
      <w:bookmarkStart w:id="1425" w:name="_Toc89112382"/>
      <w:bookmarkStart w:id="1426" w:name="_Toc23410280"/>
      <w:bookmarkStart w:id="1427" w:name="_Toc464498342"/>
      <w:bookmarkStart w:id="1428" w:name="_Toc452121420"/>
      <w:bookmarkStart w:id="1429" w:name="_Toc96092359"/>
      <w:bookmarkStart w:id="1430" w:name="_Toc487209361"/>
      <w:bookmarkStart w:id="1431" w:name="_Toc464498747"/>
      <w:bookmarkStart w:id="1432" w:name="_Toc104199040"/>
      <w:bookmarkStart w:id="1433" w:name="_Toc488428675"/>
      <w:bookmarkStart w:id="1434" w:name="_Toc496883359"/>
      <w:bookmarkStart w:id="1435" w:name="_Toc493501665"/>
      <w:bookmarkStart w:id="1436" w:name="_Toc23958046"/>
      <w:bookmarkStart w:id="1437" w:name="_Toc127378598"/>
      <w:bookmarkStart w:id="1438" w:name="_Toc127981556"/>
      <w:bookmarkStart w:id="1439" w:name="_Toc144317525"/>
      <w:bookmarkStart w:id="1440" w:name="_Toc149156156"/>
      <w:bookmarkStart w:id="1441" w:name="_Toc207296306"/>
      <w:bookmarkStart w:id="1442" w:name="_Toc210405498"/>
      <w:r w:rsidRPr="00FE388F">
        <w:rPr>
          <w:rFonts w:cs="Arial"/>
          <w:kern w:val="32"/>
          <w:szCs w:val="24"/>
          <w:shd w:val="clear" w:color="auto" w:fill="D9D9D9" w:themeFill="background1" w:themeFillShade="D9"/>
        </w:rPr>
        <w:t>Declaración de integridad</w:t>
      </w:r>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p>
    <w:bookmarkEnd w:id="1413"/>
    <w:bookmarkEnd w:id="1414"/>
    <w:p w14:paraId="01441B40" w14:textId="77777777" w:rsidR="00CC1403" w:rsidRPr="00662771" w:rsidRDefault="00CC1403" w:rsidP="00F528B4">
      <w:pPr>
        <w:pStyle w:val="Textosinformato"/>
        <w:ind w:right="281"/>
        <w:jc w:val="both"/>
        <w:rPr>
          <w:rFonts w:ascii="Arial" w:hAnsi="Arial" w:cs="Arial"/>
          <w:b/>
          <w:bCs/>
        </w:rPr>
      </w:pPr>
    </w:p>
    <w:p w14:paraId="2CD60473" w14:textId="77777777" w:rsidR="00CC1403" w:rsidRPr="00662771" w:rsidRDefault="00CC1403" w:rsidP="00F528B4">
      <w:pPr>
        <w:pStyle w:val="Textodebloque"/>
        <w:tabs>
          <w:tab w:val="left" w:pos="0"/>
        </w:tabs>
        <w:ind w:left="0" w:right="0"/>
        <w:jc w:val="center"/>
        <w:rPr>
          <w:rFonts w:cs="Arial"/>
          <w:b/>
          <w:bCs/>
          <w:sz w:val="20"/>
        </w:rPr>
      </w:pPr>
    </w:p>
    <w:p w14:paraId="29756AF9" w14:textId="28905C14" w:rsidR="00CC1403" w:rsidRPr="00662771" w:rsidRDefault="00624CF1" w:rsidP="00F528B4">
      <w:pPr>
        <w:jc w:val="right"/>
        <w:outlineLvl w:val="0"/>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rsidP="00F528B4">
      <w:pPr>
        <w:pStyle w:val="Textosinformato"/>
        <w:ind w:right="281"/>
        <w:jc w:val="both"/>
        <w:rPr>
          <w:rFonts w:ascii="Arial" w:hAnsi="Arial" w:cs="Arial"/>
          <w:b/>
          <w:bCs/>
        </w:rPr>
      </w:pPr>
    </w:p>
    <w:p w14:paraId="3FD34ECC" w14:textId="77777777" w:rsidR="00CC1403" w:rsidRPr="00662771" w:rsidRDefault="00CC1403" w:rsidP="00F528B4">
      <w:pPr>
        <w:pStyle w:val="Textosinformato"/>
        <w:ind w:right="281"/>
        <w:jc w:val="both"/>
        <w:rPr>
          <w:rFonts w:ascii="Arial" w:hAnsi="Arial" w:cs="Arial"/>
          <w:b/>
          <w:bCs/>
        </w:rPr>
      </w:pPr>
    </w:p>
    <w:p w14:paraId="2882B6F9" w14:textId="77777777" w:rsidR="00CC1403" w:rsidRPr="00662771" w:rsidRDefault="00CC1403" w:rsidP="00F528B4">
      <w:pPr>
        <w:pStyle w:val="Textosinformato"/>
        <w:ind w:right="281"/>
        <w:jc w:val="both"/>
        <w:rPr>
          <w:rFonts w:ascii="Arial" w:hAnsi="Arial" w:cs="Arial"/>
          <w:b/>
          <w:bCs/>
        </w:rPr>
      </w:pPr>
    </w:p>
    <w:p w14:paraId="39B23BE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rsidP="00F528B4">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rsidP="00F528B4">
      <w:pPr>
        <w:pStyle w:val="Textosinformato"/>
        <w:ind w:right="281"/>
        <w:jc w:val="both"/>
        <w:rPr>
          <w:rFonts w:ascii="Arial" w:hAnsi="Arial" w:cs="Arial"/>
          <w:bCs/>
        </w:rPr>
      </w:pPr>
    </w:p>
    <w:p w14:paraId="2F39E26D" w14:textId="77777777" w:rsidR="0083225E" w:rsidRPr="00662771" w:rsidRDefault="0083225E" w:rsidP="00F528B4">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F528B4">
      <w:pPr>
        <w:tabs>
          <w:tab w:val="left" w:pos="6175"/>
        </w:tabs>
        <w:spacing w:line="360" w:lineRule="auto"/>
        <w:jc w:val="center"/>
        <w:rPr>
          <w:rFonts w:ascii="Arial" w:hAnsi="Arial" w:cs="Arial"/>
        </w:rPr>
      </w:pPr>
    </w:p>
    <w:p w14:paraId="383D5C84" w14:textId="77777777" w:rsidR="0083225E" w:rsidRPr="00662771" w:rsidRDefault="0083225E" w:rsidP="00F528B4">
      <w:pPr>
        <w:tabs>
          <w:tab w:val="left" w:pos="6175"/>
        </w:tabs>
        <w:spacing w:line="360" w:lineRule="auto"/>
        <w:jc w:val="center"/>
        <w:rPr>
          <w:rFonts w:ascii="Arial" w:hAnsi="Arial" w:cs="Arial"/>
        </w:rPr>
      </w:pPr>
    </w:p>
    <w:p w14:paraId="2512FF68" w14:textId="77777777" w:rsidR="0083225E" w:rsidRPr="00662771" w:rsidRDefault="0083225E" w:rsidP="00F528B4">
      <w:pPr>
        <w:tabs>
          <w:tab w:val="left" w:pos="6175"/>
        </w:tabs>
        <w:spacing w:line="360" w:lineRule="auto"/>
        <w:jc w:val="center"/>
        <w:rPr>
          <w:rFonts w:ascii="Arial" w:hAnsi="Arial" w:cs="Arial"/>
        </w:rPr>
      </w:pPr>
    </w:p>
    <w:p w14:paraId="64DD0F3F" w14:textId="77777777" w:rsidR="0083225E" w:rsidRPr="00662771" w:rsidRDefault="0083225E" w:rsidP="00F528B4">
      <w:pPr>
        <w:tabs>
          <w:tab w:val="left" w:pos="6175"/>
        </w:tabs>
        <w:spacing w:line="360" w:lineRule="auto"/>
        <w:jc w:val="center"/>
        <w:rPr>
          <w:rFonts w:ascii="Arial" w:hAnsi="Arial" w:cs="Arial"/>
        </w:rPr>
      </w:pPr>
    </w:p>
    <w:p w14:paraId="0F9ED542" w14:textId="77777777" w:rsidR="0083225E" w:rsidRPr="00662771" w:rsidRDefault="0083225E" w:rsidP="00F528B4">
      <w:pPr>
        <w:tabs>
          <w:tab w:val="left" w:pos="6175"/>
        </w:tabs>
        <w:spacing w:line="360" w:lineRule="auto"/>
        <w:jc w:val="center"/>
        <w:rPr>
          <w:rFonts w:ascii="Arial" w:hAnsi="Arial" w:cs="Arial"/>
        </w:rPr>
      </w:pPr>
    </w:p>
    <w:p w14:paraId="5B67F1A2" w14:textId="77777777" w:rsidR="0083225E" w:rsidRPr="00662771" w:rsidRDefault="0083225E" w:rsidP="00F528B4">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rsidP="00F528B4">
      <w:pPr>
        <w:pStyle w:val="Textosinformato"/>
        <w:ind w:right="281"/>
        <w:jc w:val="center"/>
        <w:rPr>
          <w:rFonts w:ascii="Arial" w:hAnsi="Arial" w:cs="Arial"/>
          <w:b/>
          <w:bCs/>
        </w:rPr>
      </w:pPr>
    </w:p>
    <w:p w14:paraId="65229B57" w14:textId="77777777" w:rsidR="00CC1403" w:rsidRPr="00662771" w:rsidRDefault="00CC1403" w:rsidP="00F528B4">
      <w:pPr>
        <w:pStyle w:val="Textoindependiente"/>
        <w:spacing w:line="360" w:lineRule="auto"/>
        <w:jc w:val="center"/>
        <w:rPr>
          <w:rFonts w:cs="Arial"/>
          <w:sz w:val="20"/>
        </w:rPr>
      </w:pPr>
    </w:p>
    <w:p w14:paraId="7BAE44B9" w14:textId="77777777" w:rsidR="00CC1403" w:rsidRPr="00662771" w:rsidRDefault="00624CF1" w:rsidP="00F528B4">
      <w:pPr>
        <w:rPr>
          <w:rFonts w:ascii="Arial" w:hAnsi="Arial" w:cs="Arial"/>
        </w:rPr>
      </w:pPr>
      <w:bookmarkStart w:id="1443" w:name="_Toc434004150"/>
      <w:bookmarkStart w:id="1444" w:name="_Toc490562488"/>
      <w:r w:rsidRPr="00662771">
        <w:rPr>
          <w:rFonts w:ascii="Arial" w:hAnsi="Arial" w:cs="Arial"/>
          <w:b/>
        </w:rPr>
        <w:br w:type="page"/>
      </w:r>
    </w:p>
    <w:p w14:paraId="678F7187" w14:textId="77777777" w:rsidR="00CC1403" w:rsidRPr="005E2ABE" w:rsidRDefault="00624CF1" w:rsidP="00F528B4">
      <w:pPr>
        <w:pStyle w:val="Ttulo1"/>
        <w:spacing w:before="240" w:after="60"/>
        <w:rPr>
          <w:rFonts w:cs="Arial"/>
          <w:color w:val="CC0066"/>
          <w:kern w:val="32"/>
          <w:szCs w:val="24"/>
        </w:rPr>
      </w:pPr>
      <w:bookmarkStart w:id="1445" w:name="_Toc210405499"/>
      <w:r w:rsidRPr="005E2ABE">
        <w:rPr>
          <w:rFonts w:cs="Arial"/>
          <w:color w:val="CC0066"/>
          <w:kern w:val="32"/>
          <w:szCs w:val="24"/>
        </w:rPr>
        <w:lastRenderedPageBreak/>
        <w:t>ANEXO 5</w:t>
      </w:r>
      <w:bookmarkEnd w:id="1443"/>
      <w:bookmarkEnd w:id="1444"/>
      <w:bookmarkEnd w:id="1445"/>
    </w:p>
    <w:p w14:paraId="05033FDB" w14:textId="77777777" w:rsidR="00CC1403" w:rsidRPr="005E2ABE" w:rsidRDefault="00624CF1" w:rsidP="00FE388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rsidP="00F528B4">
      <w:pPr>
        <w:jc w:val="both"/>
        <w:rPr>
          <w:rFonts w:ascii="Arial" w:hAnsi="Arial" w:cs="Arial"/>
          <w:b/>
        </w:rPr>
      </w:pPr>
    </w:p>
    <w:p w14:paraId="14F17596" w14:textId="77777777" w:rsidR="00CC1403" w:rsidRPr="00662771" w:rsidRDefault="00CC1403" w:rsidP="00F528B4">
      <w:pPr>
        <w:jc w:val="both"/>
        <w:rPr>
          <w:rFonts w:ascii="Arial" w:hAnsi="Arial" w:cs="Arial"/>
          <w:b/>
        </w:rPr>
      </w:pPr>
    </w:p>
    <w:p w14:paraId="0E38C620" w14:textId="029FB9AB" w:rsidR="00CC1403" w:rsidRPr="00662771" w:rsidRDefault="00624CF1" w:rsidP="00F528B4">
      <w:pPr>
        <w:jc w:val="right"/>
        <w:rPr>
          <w:rFonts w:ascii="Arial" w:hAnsi="Arial" w:cs="Arial"/>
          <w:b/>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331569CE" w14:textId="77777777" w:rsidR="00CC1403" w:rsidRPr="00662771" w:rsidRDefault="00CC1403" w:rsidP="00F528B4">
      <w:pPr>
        <w:jc w:val="both"/>
        <w:rPr>
          <w:rFonts w:ascii="Arial" w:hAnsi="Arial" w:cs="Arial"/>
          <w:b/>
        </w:rPr>
      </w:pPr>
    </w:p>
    <w:p w14:paraId="5788D5CE" w14:textId="77777777" w:rsidR="00CC1403" w:rsidRPr="00662771" w:rsidRDefault="00CC1403" w:rsidP="00F528B4">
      <w:pPr>
        <w:jc w:val="both"/>
        <w:rPr>
          <w:rFonts w:ascii="Arial" w:hAnsi="Arial" w:cs="Arial"/>
          <w:b/>
        </w:rPr>
      </w:pPr>
    </w:p>
    <w:p w14:paraId="377F3519" w14:textId="77777777" w:rsidR="00CC1403" w:rsidRPr="00662771" w:rsidRDefault="00CC1403" w:rsidP="00F528B4">
      <w:pPr>
        <w:jc w:val="both"/>
        <w:rPr>
          <w:rFonts w:ascii="Arial" w:hAnsi="Arial" w:cs="Arial"/>
          <w:b/>
        </w:rPr>
      </w:pPr>
    </w:p>
    <w:p w14:paraId="2624E430"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7052D2B0"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34698E31"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5080C923" w14:textId="77777777" w:rsidR="00CC1403" w:rsidRPr="00662771" w:rsidRDefault="00CC1403" w:rsidP="00F528B4">
      <w:pPr>
        <w:pStyle w:val="Textoindependiente31"/>
        <w:rPr>
          <w:rFonts w:cs="Arial"/>
          <w:b/>
          <w:sz w:val="20"/>
        </w:rPr>
      </w:pPr>
    </w:p>
    <w:p w14:paraId="77B12DA9" w14:textId="77777777" w:rsidR="00CC1403" w:rsidRPr="00662771" w:rsidRDefault="00CC1403" w:rsidP="00F528B4">
      <w:pPr>
        <w:pStyle w:val="Textoindependiente31"/>
        <w:rPr>
          <w:rFonts w:cs="Arial"/>
          <w:b/>
          <w:sz w:val="20"/>
        </w:rPr>
      </w:pPr>
    </w:p>
    <w:p w14:paraId="6331A673" w14:textId="77777777" w:rsidR="00CC1403" w:rsidRPr="00662771" w:rsidRDefault="00CC1403" w:rsidP="00F528B4">
      <w:pPr>
        <w:pStyle w:val="Textoindependiente31"/>
        <w:rPr>
          <w:rFonts w:cs="Arial"/>
          <w:b/>
          <w:sz w:val="20"/>
        </w:rPr>
      </w:pPr>
    </w:p>
    <w:p w14:paraId="02CB85F0" w14:textId="77777777" w:rsidR="00CC1403" w:rsidRPr="00662771" w:rsidRDefault="00CC1403" w:rsidP="00F528B4">
      <w:pPr>
        <w:pStyle w:val="Textoindependiente31"/>
        <w:rPr>
          <w:rFonts w:cs="Arial"/>
          <w:b/>
          <w:sz w:val="20"/>
        </w:rPr>
      </w:pPr>
    </w:p>
    <w:p w14:paraId="54DDFAD7" w14:textId="77777777" w:rsidR="00CC1403" w:rsidRPr="00662771" w:rsidRDefault="00CC1403" w:rsidP="00F528B4">
      <w:pPr>
        <w:pStyle w:val="Textoindependiente31"/>
        <w:rPr>
          <w:rFonts w:cs="Arial"/>
          <w:b/>
          <w:sz w:val="20"/>
        </w:rPr>
      </w:pPr>
    </w:p>
    <w:p w14:paraId="0AC59937" w14:textId="77777777" w:rsidR="0083225E" w:rsidRPr="00662771" w:rsidRDefault="0083225E" w:rsidP="00F528B4">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w:t>
      </w:r>
      <w:r w:rsidRPr="00662771">
        <w:rPr>
          <w:rFonts w:ascii="Arial" w:hAnsi="Arial" w:cs="Arial"/>
        </w:rPr>
        <w:t>, es de nacionalidad mexicana.</w:t>
      </w:r>
    </w:p>
    <w:p w14:paraId="33BB318F" w14:textId="77777777" w:rsidR="00CC1403" w:rsidRPr="00662771" w:rsidRDefault="00CC1403" w:rsidP="00F528B4">
      <w:pPr>
        <w:spacing w:line="360" w:lineRule="auto"/>
        <w:jc w:val="both"/>
        <w:rPr>
          <w:rFonts w:ascii="Arial" w:hAnsi="Arial" w:cs="Arial"/>
          <w:b/>
        </w:rPr>
      </w:pPr>
    </w:p>
    <w:p w14:paraId="2F68FBFD" w14:textId="77777777" w:rsidR="00CC1403" w:rsidRPr="00662771" w:rsidRDefault="00CC1403" w:rsidP="00F528B4">
      <w:pPr>
        <w:jc w:val="both"/>
        <w:rPr>
          <w:rFonts w:ascii="Arial" w:hAnsi="Arial" w:cs="Arial"/>
          <w:b/>
        </w:rPr>
      </w:pPr>
    </w:p>
    <w:p w14:paraId="6997E5DC" w14:textId="77777777" w:rsidR="00CC1403" w:rsidRPr="00662771" w:rsidRDefault="00CC1403" w:rsidP="00F528B4">
      <w:pPr>
        <w:rPr>
          <w:rFonts w:ascii="Arial" w:hAnsi="Arial" w:cs="Arial"/>
        </w:rPr>
      </w:pPr>
    </w:p>
    <w:p w14:paraId="035A17AB" w14:textId="77777777" w:rsidR="00CC1403" w:rsidRPr="00662771" w:rsidRDefault="00CC1403" w:rsidP="00F528B4">
      <w:pPr>
        <w:rPr>
          <w:rFonts w:ascii="Arial" w:hAnsi="Arial" w:cs="Arial"/>
        </w:rPr>
      </w:pPr>
    </w:p>
    <w:p w14:paraId="324AC06E" w14:textId="77777777" w:rsidR="00CC1403" w:rsidRPr="00662771" w:rsidRDefault="00CC1403" w:rsidP="00F528B4">
      <w:pPr>
        <w:rPr>
          <w:rFonts w:ascii="Arial" w:hAnsi="Arial" w:cs="Arial"/>
        </w:rPr>
      </w:pPr>
    </w:p>
    <w:p w14:paraId="78C51679" w14:textId="77777777" w:rsidR="00CC1403" w:rsidRPr="00662771" w:rsidRDefault="00CC1403" w:rsidP="00F528B4">
      <w:pPr>
        <w:rPr>
          <w:rFonts w:ascii="Arial" w:hAnsi="Arial" w:cs="Arial"/>
        </w:rPr>
      </w:pPr>
    </w:p>
    <w:p w14:paraId="3BFC09FB" w14:textId="77777777" w:rsidR="00CC1403" w:rsidRPr="00662771" w:rsidRDefault="00CC1403" w:rsidP="00F528B4">
      <w:pPr>
        <w:rPr>
          <w:rFonts w:ascii="Arial" w:hAnsi="Arial" w:cs="Arial"/>
        </w:rPr>
      </w:pPr>
    </w:p>
    <w:p w14:paraId="4F17BCEC" w14:textId="77777777" w:rsidR="00CC1403" w:rsidRPr="00662771" w:rsidRDefault="00CC1403" w:rsidP="00F528B4">
      <w:pPr>
        <w:rPr>
          <w:rFonts w:ascii="Arial" w:hAnsi="Arial" w:cs="Arial"/>
        </w:rPr>
      </w:pPr>
    </w:p>
    <w:p w14:paraId="31905A56"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09E66C76"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rsidP="00F528B4">
      <w:pPr>
        <w:pStyle w:val="Textosinformato"/>
        <w:ind w:right="281"/>
        <w:jc w:val="center"/>
        <w:rPr>
          <w:rFonts w:ascii="Arial" w:hAnsi="Arial" w:cs="Arial"/>
          <w:b/>
          <w:bCs/>
        </w:rPr>
      </w:pPr>
    </w:p>
    <w:p w14:paraId="6A0046AF" w14:textId="77777777" w:rsidR="00CC1403" w:rsidRPr="00662771" w:rsidRDefault="00CC1403" w:rsidP="00F528B4">
      <w:pPr>
        <w:pStyle w:val="Textosinformato"/>
        <w:ind w:right="281"/>
        <w:jc w:val="both"/>
        <w:rPr>
          <w:rFonts w:ascii="Arial" w:hAnsi="Arial" w:cs="Arial"/>
          <w:b/>
          <w:bCs/>
        </w:rPr>
      </w:pPr>
    </w:p>
    <w:p w14:paraId="27A48EFA" w14:textId="77777777" w:rsidR="00CC1403" w:rsidRPr="00662771" w:rsidRDefault="00CC1403" w:rsidP="00F528B4">
      <w:pPr>
        <w:rPr>
          <w:rFonts w:ascii="Arial" w:hAnsi="Arial" w:cs="Arial"/>
        </w:rPr>
      </w:pPr>
    </w:p>
    <w:p w14:paraId="6F0DD9C5" w14:textId="77777777" w:rsidR="00CC1403" w:rsidRPr="00662771" w:rsidRDefault="00624CF1" w:rsidP="00F528B4">
      <w:pPr>
        <w:rPr>
          <w:rFonts w:ascii="Arial" w:hAnsi="Arial" w:cs="Arial"/>
        </w:rPr>
      </w:pPr>
      <w:bookmarkStart w:id="1446" w:name="_Toc434004151"/>
      <w:r w:rsidRPr="00662771">
        <w:rPr>
          <w:rFonts w:ascii="Arial" w:hAnsi="Arial" w:cs="Arial"/>
          <w:b/>
        </w:rPr>
        <w:br w:type="page"/>
      </w:r>
    </w:p>
    <w:p w14:paraId="01684951" w14:textId="77777777" w:rsidR="00CC1403" w:rsidRPr="005E2ABE" w:rsidRDefault="00624CF1" w:rsidP="00F528B4">
      <w:pPr>
        <w:pStyle w:val="Ttulo1"/>
        <w:spacing w:before="240" w:after="60"/>
        <w:rPr>
          <w:rFonts w:cs="Arial"/>
          <w:color w:val="CC0066"/>
          <w:kern w:val="32"/>
          <w:szCs w:val="24"/>
        </w:rPr>
      </w:pPr>
      <w:bookmarkStart w:id="1447" w:name="_Toc210405500"/>
      <w:r w:rsidRPr="005E2ABE">
        <w:rPr>
          <w:rFonts w:cs="Arial"/>
          <w:color w:val="CC0066"/>
          <w:kern w:val="32"/>
          <w:szCs w:val="24"/>
        </w:rPr>
        <w:lastRenderedPageBreak/>
        <w:t xml:space="preserve">ANEXO </w:t>
      </w:r>
      <w:bookmarkEnd w:id="1446"/>
      <w:r w:rsidRPr="005E2ABE">
        <w:rPr>
          <w:rFonts w:cs="Arial"/>
          <w:color w:val="CC0066"/>
          <w:kern w:val="32"/>
          <w:szCs w:val="24"/>
        </w:rPr>
        <w:t>6</w:t>
      </w:r>
      <w:bookmarkEnd w:id="1447"/>
    </w:p>
    <w:p w14:paraId="18D14786" w14:textId="77777777" w:rsidR="00CC1403" w:rsidRPr="005E2ABE" w:rsidRDefault="00624CF1" w:rsidP="00FE388F">
      <w:pPr>
        <w:shd w:val="clear" w:color="auto" w:fill="D9D9D9" w:themeFill="background1" w:themeFillShade="D9"/>
        <w:jc w:val="center"/>
        <w:rPr>
          <w:rFonts w:ascii="Arial" w:hAnsi="Arial" w:cs="Arial"/>
          <w:b/>
          <w:sz w:val="24"/>
          <w:szCs w:val="24"/>
        </w:rPr>
      </w:pPr>
      <w:bookmarkStart w:id="1448" w:name="_Toc289064610"/>
      <w:r w:rsidRPr="005E2ABE">
        <w:rPr>
          <w:rFonts w:ascii="Arial" w:hAnsi="Arial" w:cs="Arial"/>
          <w:b/>
          <w:sz w:val="24"/>
          <w:szCs w:val="24"/>
        </w:rPr>
        <w:t>Estratificación de micro, pequeñas y medianas empresas</w:t>
      </w:r>
    </w:p>
    <w:p w14:paraId="2FB1A1C5" w14:textId="77777777" w:rsidR="00CC1403" w:rsidRPr="005E2ABE" w:rsidRDefault="00CC1403" w:rsidP="00F528B4">
      <w:pPr>
        <w:pStyle w:val="Textosinformato"/>
        <w:ind w:right="281"/>
        <w:jc w:val="both"/>
        <w:rPr>
          <w:rFonts w:ascii="Arial" w:hAnsi="Arial" w:cs="Arial"/>
          <w:b/>
          <w:bCs/>
          <w:sz w:val="24"/>
          <w:szCs w:val="24"/>
        </w:rPr>
      </w:pPr>
    </w:p>
    <w:p w14:paraId="4C97C97C" w14:textId="77777777" w:rsidR="00CC1403" w:rsidRPr="00662771" w:rsidRDefault="00CC1403" w:rsidP="00F528B4">
      <w:pPr>
        <w:pStyle w:val="Textodebloque"/>
        <w:tabs>
          <w:tab w:val="left" w:pos="0"/>
        </w:tabs>
        <w:ind w:left="0" w:right="0"/>
        <w:jc w:val="center"/>
        <w:rPr>
          <w:rFonts w:cs="Arial"/>
          <w:b/>
          <w:bCs/>
          <w:sz w:val="20"/>
        </w:rPr>
      </w:pPr>
    </w:p>
    <w:p w14:paraId="7619841B" w14:textId="798112B4" w:rsidR="00CC1403" w:rsidRPr="00662771" w:rsidRDefault="00624CF1" w:rsidP="00F528B4">
      <w:pPr>
        <w:jc w:val="right"/>
        <w:outlineLvl w:val="0"/>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rsidP="00F528B4">
      <w:pPr>
        <w:pStyle w:val="Textosinformato"/>
        <w:ind w:right="281"/>
        <w:jc w:val="both"/>
        <w:rPr>
          <w:rFonts w:ascii="Arial" w:hAnsi="Arial" w:cs="Arial"/>
          <w:b/>
          <w:bCs/>
          <w:lang w:val="es-MX"/>
        </w:rPr>
      </w:pPr>
    </w:p>
    <w:p w14:paraId="02473E80" w14:textId="77777777" w:rsidR="00CC1403" w:rsidRPr="00662771" w:rsidRDefault="00CC1403" w:rsidP="00F528B4">
      <w:pPr>
        <w:pStyle w:val="Textosinformato"/>
        <w:ind w:right="281"/>
        <w:jc w:val="both"/>
        <w:rPr>
          <w:rFonts w:ascii="Arial" w:hAnsi="Arial" w:cs="Arial"/>
          <w:b/>
          <w:bCs/>
        </w:rPr>
      </w:pPr>
    </w:p>
    <w:p w14:paraId="023575FE"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28B4">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28B4">
      <w:pPr>
        <w:pStyle w:val="Textoindependiente31"/>
        <w:outlineLvl w:val="0"/>
        <w:rPr>
          <w:rFonts w:cs="Arial"/>
          <w:b/>
          <w:sz w:val="20"/>
        </w:rPr>
      </w:pPr>
    </w:p>
    <w:p w14:paraId="7C96806A" w14:textId="77777777" w:rsidR="00F50DDC" w:rsidRPr="00662771" w:rsidRDefault="00F50DDC" w:rsidP="00F528B4">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empresa licitante (persona física o moral)</w:t>
      </w:r>
      <w:r w:rsidRPr="00662771">
        <w:rPr>
          <w:rFonts w:cs="Arial"/>
          <w:bCs/>
          <w:sz w:val="20"/>
          <w:u w:val="single"/>
        </w:rPr>
        <w:t>_   _]</w:t>
      </w:r>
      <w:r w:rsidRPr="00662771">
        <w:rPr>
          <w:rFonts w:cs="Arial"/>
          <w:bCs/>
          <w:sz w:val="20"/>
        </w:rPr>
        <w:t xml:space="preserve">, </w:t>
      </w:r>
      <w:r w:rsidRPr="00662771">
        <w:rPr>
          <w:rFonts w:cs="Arial"/>
          <w:sz w:val="20"/>
        </w:rPr>
        <w:t>pertenece al rango de [__(</w:t>
      </w:r>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F528B4">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F528B4">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28B4">
      <w:pPr>
        <w:pStyle w:val="Texto0"/>
        <w:spacing w:after="0" w:line="240" w:lineRule="auto"/>
        <w:rPr>
          <w:rFonts w:cs="Arial"/>
          <w:b/>
          <w:sz w:val="20"/>
        </w:rPr>
      </w:pPr>
    </w:p>
    <w:p w14:paraId="6BA6F913" w14:textId="77777777" w:rsidR="00F50DDC" w:rsidRPr="00662771" w:rsidRDefault="00F50DDC" w:rsidP="00F528B4">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28B4">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28B4">
      <w:pPr>
        <w:jc w:val="both"/>
        <w:rPr>
          <w:rFonts w:ascii="Arial" w:hAnsi="Arial" w:cs="Arial"/>
        </w:rPr>
      </w:pPr>
    </w:p>
    <w:p w14:paraId="2ED5BF69" w14:textId="77777777" w:rsidR="00F50DDC" w:rsidRPr="00662771" w:rsidRDefault="00F50DDC" w:rsidP="00F528B4">
      <w:pPr>
        <w:jc w:val="both"/>
        <w:rPr>
          <w:rFonts w:ascii="Arial" w:hAnsi="Arial" w:cs="Arial"/>
        </w:rPr>
      </w:pPr>
      <w:bookmarkStart w:id="1449"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449"/>
    <w:p w14:paraId="591CF190" w14:textId="77777777" w:rsidR="00F50DDC" w:rsidRPr="00662771" w:rsidRDefault="00F50DDC" w:rsidP="00F528B4">
      <w:pPr>
        <w:jc w:val="both"/>
        <w:rPr>
          <w:rFonts w:ascii="Arial" w:hAnsi="Arial" w:cs="Arial"/>
        </w:rPr>
      </w:pPr>
    </w:p>
    <w:p w14:paraId="466C1A06" w14:textId="77777777" w:rsidR="00F50DDC" w:rsidRPr="00662771" w:rsidRDefault="00F50DDC" w:rsidP="00F528B4">
      <w:pPr>
        <w:jc w:val="both"/>
        <w:rPr>
          <w:rFonts w:ascii="Arial" w:hAnsi="Arial" w:cs="Arial"/>
        </w:rPr>
      </w:pPr>
    </w:p>
    <w:p w14:paraId="67DBAED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71CECB30"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28B4">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28B4">
      <w:pPr>
        <w:pStyle w:val="Textosinformato"/>
        <w:ind w:right="-402"/>
        <w:jc w:val="center"/>
        <w:rPr>
          <w:rFonts w:ascii="Arial" w:hAnsi="Arial" w:cs="Arial"/>
          <w:i/>
          <w:lang w:val="es-MX"/>
        </w:rPr>
        <w:sectPr w:rsidR="00F50DDC" w:rsidRPr="00662771" w:rsidSect="00816B43">
          <w:headerReference w:type="default" r:id="rId36"/>
          <w:footerReference w:type="default" r:id="rId37"/>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F528B4">
      <w:pPr>
        <w:pStyle w:val="Ttulo1"/>
        <w:spacing w:before="240" w:after="60"/>
        <w:rPr>
          <w:rFonts w:cs="Arial"/>
          <w:color w:val="CC0066"/>
          <w:kern w:val="32"/>
          <w:szCs w:val="24"/>
        </w:rPr>
      </w:pPr>
      <w:bookmarkStart w:id="1450" w:name="_Toc434004152"/>
      <w:bookmarkStart w:id="1451" w:name="_Toc210405501"/>
      <w:r w:rsidRPr="00662771">
        <w:rPr>
          <w:rFonts w:cs="Arial"/>
          <w:color w:val="CC0066"/>
          <w:kern w:val="32"/>
          <w:szCs w:val="24"/>
        </w:rPr>
        <w:lastRenderedPageBreak/>
        <w:t xml:space="preserve">ANEXO </w:t>
      </w:r>
      <w:bookmarkEnd w:id="1450"/>
      <w:r w:rsidRPr="00662771">
        <w:rPr>
          <w:rFonts w:cs="Arial"/>
          <w:color w:val="CC0066"/>
          <w:kern w:val="32"/>
          <w:szCs w:val="24"/>
        </w:rPr>
        <w:t>7</w:t>
      </w:r>
      <w:bookmarkEnd w:id="1451"/>
    </w:p>
    <w:p w14:paraId="639C079D" w14:textId="66E4B9B5" w:rsidR="006C6D79" w:rsidRPr="00662771" w:rsidRDefault="00624CF1" w:rsidP="00FE388F">
      <w:pPr>
        <w:shd w:val="clear" w:color="auto" w:fill="D9D9D9" w:themeFill="background1" w:themeFillShade="D9"/>
        <w:jc w:val="center"/>
        <w:rPr>
          <w:rFonts w:ascii="Arial" w:hAnsi="Arial" w:cs="Arial"/>
          <w:b/>
        </w:rPr>
      </w:pPr>
      <w:bookmarkStart w:id="1452" w:name="_Toc434004153"/>
      <w:bookmarkEnd w:id="1448"/>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F528B4">
      <w:pPr>
        <w:jc w:val="right"/>
        <w:rPr>
          <w:rFonts w:ascii="Arial" w:hAnsi="Arial" w:cs="Arial"/>
        </w:rPr>
      </w:pPr>
    </w:p>
    <w:p w14:paraId="73DCFF47" w14:textId="1F00B28B" w:rsidR="006C6D79" w:rsidRPr="00662771" w:rsidRDefault="006C6D79" w:rsidP="00F528B4">
      <w:pPr>
        <w:jc w:val="right"/>
        <w:rPr>
          <w:rFonts w:ascii="Arial" w:hAnsi="Arial" w:cs="Arial"/>
        </w:rPr>
      </w:pPr>
      <w:r w:rsidRPr="00662771">
        <w:rPr>
          <w:rFonts w:ascii="Arial" w:hAnsi="Arial" w:cs="Arial"/>
        </w:rPr>
        <w:t>Ciudad de México, a ___ de ____ de 202</w:t>
      </w:r>
      <w:r w:rsidR="004B3889" w:rsidRPr="00662771">
        <w:rPr>
          <w:rFonts w:ascii="Arial" w:hAnsi="Arial" w:cs="Arial"/>
        </w:rPr>
        <w:t>5</w:t>
      </w:r>
      <w:r w:rsidRPr="00662771">
        <w:rPr>
          <w:rFonts w:ascii="Arial" w:hAnsi="Arial" w:cs="Arial"/>
        </w:rPr>
        <w:t>.</w:t>
      </w:r>
    </w:p>
    <w:p w14:paraId="7F0A8846" w14:textId="77777777" w:rsidR="00F66456" w:rsidRPr="00125F07" w:rsidRDefault="00F66456" w:rsidP="00F66456">
      <w:pPr>
        <w:shd w:val="clear" w:color="auto" w:fill="512F73"/>
        <w:spacing w:line="360" w:lineRule="auto"/>
        <w:jc w:val="center"/>
        <w:rPr>
          <w:rFonts w:ascii="Arial" w:hAnsi="Arial" w:cs="Arial"/>
          <w:b/>
          <w:bCs/>
          <w:color w:val="FFFFFF" w:themeColor="background1"/>
        </w:rPr>
      </w:pPr>
      <w:r w:rsidRPr="00125F07">
        <w:rPr>
          <w:rFonts w:ascii="Arial" w:hAnsi="Arial" w:cs="Arial"/>
          <w:b/>
          <w:bCs/>
          <w:color w:val="FFFFFF" w:themeColor="background1"/>
        </w:rPr>
        <w:t>Tabla de costos considerando para el ejercicio 2026, 2027 y 2028</w:t>
      </w:r>
    </w:p>
    <w:p w14:paraId="1D4E51CA" w14:textId="77777777" w:rsidR="00125F07" w:rsidRDefault="00F66456" w:rsidP="00F66456">
      <w:pPr>
        <w:jc w:val="center"/>
        <w:rPr>
          <w:rFonts w:ascii="Arial" w:hAnsi="Arial" w:cs="Arial"/>
        </w:rPr>
      </w:pPr>
      <w:r w:rsidRPr="00125F07">
        <w:rPr>
          <w:rFonts w:ascii="Arial" w:hAnsi="Arial" w:cs="Arial"/>
        </w:rPr>
        <w:t xml:space="preserve"> </w:t>
      </w:r>
    </w:p>
    <w:p w14:paraId="521AEC13" w14:textId="6CD0B21F" w:rsidR="00F66456" w:rsidRPr="00125F07" w:rsidRDefault="00F66456" w:rsidP="00F66456">
      <w:pPr>
        <w:jc w:val="center"/>
        <w:rPr>
          <w:rFonts w:ascii="Arial" w:hAnsi="Arial" w:cs="Arial"/>
          <w:u w:val="single"/>
        </w:rPr>
      </w:pPr>
      <w:r w:rsidRPr="00125F07">
        <w:rPr>
          <w:rFonts w:ascii="Arial" w:hAnsi="Arial" w:cs="Arial"/>
          <w:b/>
          <w:bCs/>
        </w:rPr>
        <w:t>“</w:t>
      </w:r>
      <w:r w:rsidRPr="00125F07">
        <w:rPr>
          <w:rFonts w:ascii="Arial" w:hAnsi="Arial" w:cs="Arial"/>
          <w:b/>
          <w:bCs/>
          <w:u w:val="single"/>
        </w:rPr>
        <w:t>SUSCRIPCIÓN A LA HERRAMIENTA DE REVISIÓN DE CÓDIGO FUENTE</w:t>
      </w:r>
      <w:r w:rsidRPr="00125F07">
        <w:rPr>
          <w:rFonts w:ascii="Arial" w:hAnsi="Arial" w:cs="Arial"/>
          <w:b/>
          <w:u w:val="single"/>
        </w:rPr>
        <w:t>”</w:t>
      </w:r>
      <w:r w:rsidRPr="00125F07">
        <w:rPr>
          <w:rFonts w:ascii="Arial" w:hAnsi="Arial" w:cs="Arial"/>
          <w:u w:val="single"/>
        </w:rPr>
        <w:t>.</w:t>
      </w:r>
    </w:p>
    <w:p w14:paraId="6DDF7E79" w14:textId="77777777" w:rsidR="00F66456" w:rsidRPr="00733DC4" w:rsidRDefault="00F66456" w:rsidP="00F66456">
      <w:pPr>
        <w:jc w:val="center"/>
        <w:rPr>
          <w:rFonts w:ascii="Arial" w:hAnsi="Arial" w:cs="Arial"/>
          <w:i/>
          <w:color w:val="0066FF"/>
        </w:rPr>
      </w:pPr>
    </w:p>
    <w:tbl>
      <w:tblPr>
        <w:tblStyle w:val="Tablaconcuadrcula"/>
        <w:tblW w:w="9920" w:type="dxa"/>
        <w:jc w:val="center"/>
        <w:tblLayout w:type="fixed"/>
        <w:tblLook w:val="04A0" w:firstRow="1" w:lastRow="0" w:firstColumn="1" w:lastColumn="0" w:noHBand="0" w:noVBand="1"/>
      </w:tblPr>
      <w:tblGrid>
        <w:gridCol w:w="837"/>
        <w:gridCol w:w="837"/>
        <w:gridCol w:w="3227"/>
        <w:gridCol w:w="1263"/>
        <w:gridCol w:w="1263"/>
        <w:gridCol w:w="1002"/>
        <w:gridCol w:w="1491"/>
      </w:tblGrid>
      <w:tr w:rsidR="00F66456" w:rsidRPr="00125F07" w14:paraId="06BB56F7" w14:textId="77777777" w:rsidTr="00EB22DC">
        <w:trPr>
          <w:trHeight w:val="304"/>
          <w:jc w:val="center"/>
        </w:trPr>
        <w:tc>
          <w:tcPr>
            <w:tcW w:w="837" w:type="dxa"/>
            <w:tcBorders>
              <w:bottom w:val="single" w:sz="4" w:space="0" w:color="auto"/>
            </w:tcBorders>
            <w:shd w:val="clear" w:color="auto" w:fill="512F73"/>
            <w:vAlign w:val="center"/>
          </w:tcPr>
          <w:p w14:paraId="3203E58A" w14:textId="77777777" w:rsidR="00F66456" w:rsidRPr="00125F07" w:rsidRDefault="00F66456" w:rsidP="00E97943">
            <w:pPr>
              <w:jc w:val="center"/>
              <w:rPr>
                <w:rStyle w:val="normaltextrun"/>
                <w:rFonts w:ascii="Arial" w:hAnsi="Arial" w:cs="Arial"/>
                <w:b/>
                <w:bCs/>
                <w:color w:val="FFFFFF"/>
                <w:sz w:val="16"/>
                <w:szCs w:val="16"/>
              </w:rPr>
            </w:pPr>
            <w:r w:rsidRPr="00125F07">
              <w:rPr>
                <w:rStyle w:val="normaltextrun"/>
                <w:rFonts w:ascii="Arial" w:hAnsi="Arial" w:cs="Arial"/>
                <w:b/>
                <w:bCs/>
                <w:color w:val="FFFFFF"/>
                <w:sz w:val="16"/>
                <w:szCs w:val="16"/>
              </w:rPr>
              <w:t>Año</w:t>
            </w:r>
          </w:p>
        </w:tc>
        <w:tc>
          <w:tcPr>
            <w:tcW w:w="837" w:type="dxa"/>
            <w:tcBorders>
              <w:bottom w:val="single" w:sz="4" w:space="0" w:color="auto"/>
            </w:tcBorders>
            <w:shd w:val="clear" w:color="auto" w:fill="512F73"/>
            <w:vAlign w:val="center"/>
          </w:tcPr>
          <w:p w14:paraId="5A89A317" w14:textId="77777777" w:rsidR="00F66456" w:rsidRPr="00125F07" w:rsidRDefault="00F66456" w:rsidP="00E97943">
            <w:pPr>
              <w:jc w:val="center"/>
              <w:rPr>
                <w:rStyle w:val="normaltextrun"/>
                <w:rFonts w:ascii="Arial" w:hAnsi="Arial" w:cs="Arial"/>
                <w:b/>
                <w:bCs/>
                <w:color w:val="FFFFFF"/>
                <w:sz w:val="16"/>
                <w:szCs w:val="16"/>
              </w:rPr>
            </w:pPr>
            <w:r w:rsidRPr="00125F07">
              <w:rPr>
                <w:rStyle w:val="normaltextrun"/>
                <w:rFonts w:ascii="Arial" w:hAnsi="Arial" w:cs="Arial"/>
                <w:b/>
                <w:bCs/>
                <w:color w:val="FFFFFF"/>
                <w:sz w:val="16"/>
                <w:szCs w:val="16"/>
              </w:rPr>
              <w:t>Partida</w:t>
            </w:r>
          </w:p>
        </w:tc>
        <w:tc>
          <w:tcPr>
            <w:tcW w:w="3227" w:type="dxa"/>
            <w:tcBorders>
              <w:bottom w:val="single" w:sz="4" w:space="0" w:color="auto"/>
            </w:tcBorders>
            <w:shd w:val="clear" w:color="auto" w:fill="512F73"/>
            <w:vAlign w:val="center"/>
          </w:tcPr>
          <w:p w14:paraId="6D429FE4" w14:textId="77777777" w:rsidR="00F66456" w:rsidRPr="00125F07" w:rsidRDefault="00F66456" w:rsidP="00E97943">
            <w:pPr>
              <w:jc w:val="center"/>
              <w:rPr>
                <w:rStyle w:val="normaltextrun"/>
                <w:rFonts w:ascii="Arial" w:hAnsi="Arial" w:cs="Arial"/>
                <w:b/>
                <w:bCs/>
                <w:color w:val="FFFFFF"/>
                <w:sz w:val="16"/>
                <w:szCs w:val="16"/>
              </w:rPr>
            </w:pPr>
            <w:r w:rsidRPr="00125F07">
              <w:rPr>
                <w:rStyle w:val="normaltextrun"/>
                <w:rFonts w:ascii="Arial" w:hAnsi="Arial" w:cs="Arial"/>
                <w:b/>
                <w:bCs/>
                <w:color w:val="FFFFFF"/>
                <w:sz w:val="16"/>
                <w:szCs w:val="16"/>
              </w:rPr>
              <w:t>Nombre de la Suscripción</w:t>
            </w:r>
          </w:p>
        </w:tc>
        <w:tc>
          <w:tcPr>
            <w:tcW w:w="1263" w:type="dxa"/>
            <w:tcBorders>
              <w:bottom w:val="single" w:sz="4" w:space="0" w:color="auto"/>
            </w:tcBorders>
            <w:shd w:val="clear" w:color="auto" w:fill="512F73"/>
          </w:tcPr>
          <w:p w14:paraId="2FFCD54E" w14:textId="77777777" w:rsidR="00F66456" w:rsidRPr="00125F07" w:rsidRDefault="00F66456" w:rsidP="00E97943">
            <w:pPr>
              <w:jc w:val="center"/>
              <w:rPr>
                <w:rStyle w:val="normaltextrun"/>
                <w:rFonts w:ascii="Arial" w:hAnsi="Arial" w:cs="Arial"/>
                <w:b/>
                <w:bCs/>
                <w:color w:val="FFFFFF"/>
                <w:sz w:val="16"/>
                <w:szCs w:val="16"/>
              </w:rPr>
            </w:pPr>
            <w:r w:rsidRPr="00125F07">
              <w:rPr>
                <w:rStyle w:val="normaltextrun"/>
                <w:rFonts w:ascii="Arial" w:hAnsi="Arial" w:cs="Arial"/>
                <w:b/>
                <w:bCs/>
                <w:color w:val="FFFFFF"/>
                <w:sz w:val="16"/>
                <w:szCs w:val="16"/>
              </w:rPr>
              <w:t>Esquema de la solución</w:t>
            </w:r>
          </w:p>
        </w:tc>
        <w:tc>
          <w:tcPr>
            <w:tcW w:w="1263" w:type="dxa"/>
            <w:tcBorders>
              <w:bottom w:val="single" w:sz="4" w:space="0" w:color="auto"/>
            </w:tcBorders>
            <w:shd w:val="clear" w:color="auto" w:fill="512F73"/>
            <w:vAlign w:val="center"/>
          </w:tcPr>
          <w:p w14:paraId="118FE555" w14:textId="77777777" w:rsidR="00F66456" w:rsidRPr="00125F07" w:rsidRDefault="00F66456" w:rsidP="00E97943">
            <w:pPr>
              <w:spacing w:line="276" w:lineRule="auto"/>
              <w:jc w:val="center"/>
              <w:rPr>
                <w:rStyle w:val="normaltextrun"/>
                <w:rFonts w:ascii="Arial" w:hAnsi="Arial" w:cs="Arial"/>
                <w:b/>
                <w:bCs/>
                <w:color w:val="FFFFFF"/>
                <w:sz w:val="16"/>
                <w:szCs w:val="16"/>
              </w:rPr>
            </w:pPr>
            <w:r w:rsidRPr="00125F07">
              <w:rPr>
                <w:rStyle w:val="normaltextrun"/>
                <w:rFonts w:ascii="Arial" w:hAnsi="Arial" w:cs="Arial"/>
                <w:b/>
                <w:bCs/>
                <w:color w:val="FFFFFF"/>
                <w:sz w:val="16"/>
                <w:szCs w:val="16"/>
              </w:rPr>
              <w:t>Unidad de medida</w:t>
            </w:r>
          </w:p>
        </w:tc>
        <w:tc>
          <w:tcPr>
            <w:tcW w:w="1002" w:type="dxa"/>
            <w:tcBorders>
              <w:bottom w:val="single" w:sz="4" w:space="0" w:color="auto"/>
            </w:tcBorders>
            <w:shd w:val="clear" w:color="auto" w:fill="512F73"/>
          </w:tcPr>
          <w:p w14:paraId="585DB91B" w14:textId="77777777" w:rsidR="00F66456" w:rsidRPr="00125F07" w:rsidRDefault="00F66456" w:rsidP="00E97943">
            <w:pPr>
              <w:pStyle w:val="paragraph0"/>
              <w:spacing w:before="0" w:beforeAutospacing="0" w:after="0" w:afterAutospacing="0"/>
              <w:jc w:val="center"/>
              <w:rPr>
                <w:rStyle w:val="normaltextrun"/>
                <w:rFonts w:ascii="Arial" w:eastAsiaTheme="minorEastAsia" w:hAnsi="Arial" w:cs="Arial"/>
                <w:b/>
                <w:bCs/>
                <w:color w:val="FFFFFF" w:themeColor="background1"/>
                <w:sz w:val="16"/>
                <w:szCs w:val="16"/>
              </w:rPr>
            </w:pPr>
          </w:p>
          <w:p w14:paraId="1E9328BD" w14:textId="77777777" w:rsidR="00F66456" w:rsidRPr="00125F07" w:rsidRDefault="00F66456" w:rsidP="00E97943">
            <w:pPr>
              <w:pStyle w:val="paragraph0"/>
              <w:spacing w:before="0" w:beforeAutospacing="0" w:after="0" w:afterAutospacing="0"/>
              <w:jc w:val="center"/>
              <w:rPr>
                <w:rStyle w:val="normaltextrun"/>
                <w:rFonts w:ascii="Arial" w:eastAsiaTheme="minorEastAsia" w:hAnsi="Arial" w:cs="Arial"/>
                <w:b/>
                <w:bCs/>
                <w:color w:val="FFFFFF" w:themeColor="background1"/>
                <w:sz w:val="16"/>
                <w:szCs w:val="16"/>
              </w:rPr>
            </w:pPr>
            <w:r w:rsidRPr="00125F07">
              <w:rPr>
                <w:rStyle w:val="normaltextrun"/>
                <w:rFonts w:ascii="Arial" w:eastAsiaTheme="minorEastAsia" w:hAnsi="Arial" w:cs="Arial"/>
                <w:b/>
                <w:bCs/>
                <w:color w:val="FFFFFF" w:themeColor="background1"/>
                <w:sz w:val="16"/>
                <w:szCs w:val="16"/>
              </w:rPr>
              <w:t>Cantidad</w:t>
            </w:r>
          </w:p>
        </w:tc>
        <w:tc>
          <w:tcPr>
            <w:tcW w:w="1491" w:type="dxa"/>
            <w:tcBorders>
              <w:bottom w:val="single" w:sz="4" w:space="0" w:color="auto"/>
            </w:tcBorders>
            <w:shd w:val="clear" w:color="auto" w:fill="512F73"/>
          </w:tcPr>
          <w:p w14:paraId="0E8E8BAB" w14:textId="77777777" w:rsidR="00F66456" w:rsidRPr="00125F07" w:rsidRDefault="00F66456" w:rsidP="00E97943">
            <w:pPr>
              <w:tabs>
                <w:tab w:val="left" w:pos="4536"/>
              </w:tabs>
              <w:jc w:val="center"/>
              <w:rPr>
                <w:rFonts w:ascii="Arial" w:hAnsi="Arial" w:cs="Arial"/>
                <w:b/>
                <w:color w:val="FFFFFF" w:themeColor="background1"/>
                <w:sz w:val="16"/>
                <w:szCs w:val="16"/>
              </w:rPr>
            </w:pPr>
            <w:r w:rsidRPr="00125F07">
              <w:rPr>
                <w:rFonts w:ascii="Arial" w:hAnsi="Arial" w:cs="Arial"/>
                <w:b/>
                <w:color w:val="FFFFFF" w:themeColor="background1"/>
                <w:sz w:val="16"/>
                <w:szCs w:val="16"/>
              </w:rPr>
              <w:t>Precio Unitario antes de I.V.A.</w:t>
            </w:r>
          </w:p>
          <w:p w14:paraId="0D90CAA8" w14:textId="77777777" w:rsidR="00F66456" w:rsidRPr="00125F07" w:rsidRDefault="00F66456" w:rsidP="00E97943">
            <w:pPr>
              <w:spacing w:line="276" w:lineRule="auto"/>
              <w:jc w:val="center"/>
              <w:rPr>
                <w:rStyle w:val="normaltextrun"/>
                <w:rFonts w:ascii="Arial" w:hAnsi="Arial" w:cs="Arial"/>
                <w:b/>
                <w:bCs/>
                <w:color w:val="FFFFFF"/>
                <w:sz w:val="16"/>
                <w:szCs w:val="16"/>
              </w:rPr>
            </w:pPr>
            <w:r w:rsidRPr="00125F07">
              <w:rPr>
                <w:rFonts w:ascii="Arial" w:hAnsi="Arial" w:cs="Arial"/>
                <w:b/>
                <w:color w:val="FFFFFF" w:themeColor="background1"/>
                <w:sz w:val="16"/>
                <w:szCs w:val="16"/>
              </w:rPr>
              <w:t>(USD)</w:t>
            </w:r>
          </w:p>
        </w:tc>
      </w:tr>
      <w:tr w:rsidR="00F66456" w:rsidRPr="00125F07" w14:paraId="13860BF1" w14:textId="77777777" w:rsidTr="00EB22DC">
        <w:trPr>
          <w:trHeight w:val="518"/>
          <w:jc w:val="center"/>
        </w:trPr>
        <w:tc>
          <w:tcPr>
            <w:tcW w:w="837" w:type="dxa"/>
            <w:tcBorders>
              <w:bottom w:val="single" w:sz="4" w:space="0" w:color="auto"/>
            </w:tcBorders>
            <w:vAlign w:val="center"/>
          </w:tcPr>
          <w:p w14:paraId="5C040397" w14:textId="77777777" w:rsidR="00F66456" w:rsidRPr="00125F07" w:rsidRDefault="00F66456" w:rsidP="00E97943">
            <w:pPr>
              <w:jc w:val="center"/>
              <w:rPr>
                <w:rFonts w:ascii="Arial" w:hAnsi="Arial" w:cs="Arial"/>
                <w:sz w:val="16"/>
                <w:szCs w:val="16"/>
              </w:rPr>
            </w:pPr>
            <w:r w:rsidRPr="00125F07">
              <w:rPr>
                <w:rFonts w:ascii="Arial" w:hAnsi="Arial" w:cs="Arial"/>
                <w:sz w:val="16"/>
                <w:szCs w:val="16"/>
              </w:rPr>
              <w:t>2026</w:t>
            </w:r>
          </w:p>
        </w:tc>
        <w:tc>
          <w:tcPr>
            <w:tcW w:w="837" w:type="dxa"/>
            <w:tcBorders>
              <w:bottom w:val="single" w:sz="4" w:space="0" w:color="auto"/>
            </w:tcBorders>
            <w:vAlign w:val="center"/>
          </w:tcPr>
          <w:p w14:paraId="210AAB19" w14:textId="77777777" w:rsidR="00F66456" w:rsidRPr="00125F07" w:rsidRDefault="00F66456" w:rsidP="00E97943">
            <w:pPr>
              <w:jc w:val="center"/>
              <w:rPr>
                <w:rFonts w:ascii="Arial" w:hAnsi="Arial" w:cs="Arial"/>
                <w:color w:val="0066FF"/>
                <w:sz w:val="16"/>
                <w:szCs w:val="16"/>
              </w:rPr>
            </w:pPr>
            <w:r w:rsidRPr="00125F07">
              <w:rPr>
                <w:rFonts w:ascii="Arial" w:hAnsi="Arial" w:cs="Arial"/>
                <w:sz w:val="16"/>
                <w:szCs w:val="16"/>
              </w:rPr>
              <w:t>única</w:t>
            </w:r>
          </w:p>
        </w:tc>
        <w:tc>
          <w:tcPr>
            <w:tcW w:w="3227" w:type="dxa"/>
            <w:tcBorders>
              <w:bottom w:val="single" w:sz="4" w:space="0" w:color="auto"/>
            </w:tcBorders>
            <w:vAlign w:val="center"/>
          </w:tcPr>
          <w:p w14:paraId="31529F7F" w14:textId="77777777" w:rsidR="00F66456" w:rsidRPr="00125F07" w:rsidRDefault="00F66456" w:rsidP="00E97943">
            <w:pPr>
              <w:jc w:val="both"/>
              <w:rPr>
                <w:rFonts w:ascii="Arial" w:hAnsi="Arial" w:cs="Arial"/>
                <w:i/>
                <w:color w:val="0066FF"/>
                <w:sz w:val="16"/>
                <w:szCs w:val="16"/>
              </w:rPr>
            </w:pPr>
            <w:r w:rsidRPr="00125F07">
              <w:rPr>
                <w:rFonts w:ascii="Arial" w:hAnsi="Arial" w:cs="Arial"/>
                <w:sz w:val="16"/>
                <w:szCs w:val="16"/>
              </w:rPr>
              <w:t>SUSCRIPCIÓN A LA HERRAMIENTA DE REVISIÓN DE CÓDIGO FUENTE</w:t>
            </w:r>
          </w:p>
        </w:tc>
        <w:tc>
          <w:tcPr>
            <w:tcW w:w="1263" w:type="dxa"/>
            <w:tcBorders>
              <w:bottom w:val="single" w:sz="4" w:space="0" w:color="auto"/>
            </w:tcBorders>
            <w:vAlign w:val="center"/>
          </w:tcPr>
          <w:p w14:paraId="49BD9491" w14:textId="77777777" w:rsidR="00F66456" w:rsidRPr="00125F07" w:rsidRDefault="00F66456" w:rsidP="00E97943">
            <w:pPr>
              <w:spacing w:before="240"/>
              <w:jc w:val="center"/>
              <w:rPr>
                <w:rFonts w:ascii="Arial" w:hAnsi="Arial" w:cs="Arial"/>
                <w:i/>
                <w:sz w:val="16"/>
                <w:szCs w:val="16"/>
              </w:rPr>
            </w:pPr>
            <w:r w:rsidRPr="00125F07">
              <w:rPr>
                <w:rFonts w:ascii="Arial" w:eastAsiaTheme="minorHAnsi" w:hAnsi="Arial" w:cs="Arial"/>
                <w:i/>
                <w:color w:val="0066FF"/>
                <w:sz w:val="16"/>
                <w:szCs w:val="16"/>
              </w:rPr>
              <w:t>[On premise / Cloud/Hibrido]</w:t>
            </w:r>
          </w:p>
        </w:tc>
        <w:tc>
          <w:tcPr>
            <w:tcW w:w="1263" w:type="dxa"/>
            <w:tcBorders>
              <w:bottom w:val="single" w:sz="4" w:space="0" w:color="auto"/>
            </w:tcBorders>
            <w:vAlign w:val="center"/>
          </w:tcPr>
          <w:p w14:paraId="08F958D1" w14:textId="77777777" w:rsidR="00F66456" w:rsidRPr="00125F07" w:rsidRDefault="00F66456" w:rsidP="00E97943">
            <w:pPr>
              <w:spacing w:before="240" w:line="276" w:lineRule="auto"/>
              <w:jc w:val="center"/>
              <w:rPr>
                <w:rFonts w:ascii="Arial" w:hAnsi="Arial" w:cs="Arial"/>
                <w:i/>
                <w:color w:val="0066FF"/>
                <w:sz w:val="16"/>
                <w:szCs w:val="16"/>
              </w:rPr>
            </w:pPr>
            <w:r w:rsidRPr="00125F07">
              <w:rPr>
                <w:rFonts w:ascii="Arial" w:hAnsi="Arial" w:cs="Arial"/>
                <w:i/>
                <w:sz w:val="16"/>
                <w:szCs w:val="16"/>
              </w:rPr>
              <w:t>Suscripción</w:t>
            </w:r>
          </w:p>
        </w:tc>
        <w:tc>
          <w:tcPr>
            <w:tcW w:w="1002" w:type="dxa"/>
            <w:tcBorders>
              <w:bottom w:val="single" w:sz="4" w:space="0" w:color="auto"/>
            </w:tcBorders>
          </w:tcPr>
          <w:p w14:paraId="60D1111B" w14:textId="77777777" w:rsidR="00F66456" w:rsidRPr="00125F07" w:rsidRDefault="00F66456" w:rsidP="00E97943">
            <w:pPr>
              <w:spacing w:before="240"/>
              <w:rPr>
                <w:rFonts w:ascii="Arial" w:hAnsi="Arial" w:cs="Arial"/>
                <w:i/>
                <w:color w:val="0066FF"/>
                <w:sz w:val="16"/>
                <w:szCs w:val="16"/>
              </w:rPr>
            </w:pPr>
          </w:p>
          <w:p w14:paraId="4F8A2814" w14:textId="77777777" w:rsidR="00F66456" w:rsidRPr="00125F07" w:rsidRDefault="00F66456" w:rsidP="00E97943">
            <w:pPr>
              <w:spacing w:before="240"/>
              <w:rPr>
                <w:rFonts w:ascii="Arial" w:hAnsi="Arial" w:cs="Arial"/>
                <w:i/>
                <w:color w:val="0066FF"/>
                <w:sz w:val="16"/>
                <w:szCs w:val="16"/>
              </w:rPr>
            </w:pPr>
            <w:r w:rsidRPr="00125F07">
              <w:rPr>
                <w:rFonts w:ascii="Arial" w:hAnsi="Arial" w:cs="Arial"/>
                <w:i/>
                <w:color w:val="0066FF"/>
                <w:sz w:val="16"/>
                <w:szCs w:val="16"/>
              </w:rPr>
              <w:t xml:space="preserve">      1</w:t>
            </w:r>
          </w:p>
        </w:tc>
        <w:tc>
          <w:tcPr>
            <w:tcW w:w="1491" w:type="dxa"/>
            <w:vAlign w:val="center"/>
          </w:tcPr>
          <w:p w14:paraId="023056FE" w14:textId="77777777" w:rsidR="00F66456" w:rsidRPr="00125F07" w:rsidRDefault="00F66456" w:rsidP="00E97943">
            <w:pPr>
              <w:spacing w:before="240" w:after="200" w:line="276" w:lineRule="auto"/>
              <w:rPr>
                <w:rFonts w:ascii="Arial" w:hAnsi="Arial" w:cs="Arial"/>
                <w:i/>
                <w:color w:val="0066FF"/>
                <w:sz w:val="16"/>
                <w:szCs w:val="16"/>
              </w:rPr>
            </w:pPr>
          </w:p>
        </w:tc>
      </w:tr>
      <w:tr w:rsidR="00F66456" w:rsidRPr="00125F07" w14:paraId="7B682F79" w14:textId="77777777" w:rsidTr="00EB22DC">
        <w:trPr>
          <w:trHeight w:val="390"/>
          <w:jc w:val="center"/>
        </w:trPr>
        <w:tc>
          <w:tcPr>
            <w:tcW w:w="837" w:type="dxa"/>
            <w:tcBorders>
              <w:bottom w:val="single" w:sz="4" w:space="0" w:color="auto"/>
            </w:tcBorders>
            <w:vAlign w:val="center"/>
          </w:tcPr>
          <w:p w14:paraId="1884E2D7" w14:textId="77777777" w:rsidR="00F66456" w:rsidRPr="00125F07" w:rsidRDefault="00F66456" w:rsidP="00E97943">
            <w:pPr>
              <w:jc w:val="center"/>
              <w:rPr>
                <w:rFonts w:ascii="Arial" w:hAnsi="Arial" w:cs="Arial"/>
                <w:sz w:val="16"/>
                <w:szCs w:val="16"/>
              </w:rPr>
            </w:pPr>
            <w:r w:rsidRPr="00125F07">
              <w:rPr>
                <w:rFonts w:ascii="Arial" w:hAnsi="Arial" w:cs="Arial"/>
                <w:sz w:val="16"/>
                <w:szCs w:val="16"/>
              </w:rPr>
              <w:t>2027</w:t>
            </w:r>
          </w:p>
        </w:tc>
        <w:tc>
          <w:tcPr>
            <w:tcW w:w="837" w:type="dxa"/>
            <w:tcBorders>
              <w:bottom w:val="single" w:sz="4" w:space="0" w:color="auto"/>
            </w:tcBorders>
            <w:vAlign w:val="center"/>
          </w:tcPr>
          <w:p w14:paraId="3CFF04C2" w14:textId="77777777" w:rsidR="00F66456" w:rsidRPr="00125F07" w:rsidRDefault="00F66456" w:rsidP="00E97943">
            <w:pPr>
              <w:jc w:val="center"/>
              <w:rPr>
                <w:rFonts w:ascii="Arial" w:hAnsi="Arial" w:cs="Arial"/>
                <w:sz w:val="16"/>
                <w:szCs w:val="16"/>
              </w:rPr>
            </w:pPr>
            <w:r w:rsidRPr="00125F07">
              <w:rPr>
                <w:rFonts w:ascii="Arial" w:hAnsi="Arial" w:cs="Arial"/>
                <w:sz w:val="16"/>
                <w:szCs w:val="16"/>
              </w:rPr>
              <w:t>única</w:t>
            </w:r>
          </w:p>
        </w:tc>
        <w:tc>
          <w:tcPr>
            <w:tcW w:w="3227" w:type="dxa"/>
            <w:tcBorders>
              <w:bottom w:val="single" w:sz="4" w:space="0" w:color="auto"/>
            </w:tcBorders>
            <w:vAlign w:val="center"/>
          </w:tcPr>
          <w:p w14:paraId="1E66583A" w14:textId="77777777" w:rsidR="00F66456" w:rsidRPr="00125F07" w:rsidRDefault="00F66456" w:rsidP="00E97943">
            <w:pPr>
              <w:jc w:val="both"/>
              <w:rPr>
                <w:rFonts w:ascii="Arial" w:hAnsi="Arial" w:cs="Arial"/>
                <w:sz w:val="16"/>
                <w:szCs w:val="16"/>
              </w:rPr>
            </w:pPr>
            <w:r w:rsidRPr="00125F07">
              <w:rPr>
                <w:rFonts w:ascii="Arial" w:hAnsi="Arial" w:cs="Arial"/>
                <w:sz w:val="16"/>
                <w:szCs w:val="16"/>
              </w:rPr>
              <w:t>SUSCRIPCIÓN A LA HERRAMIENTA DE REVISIÓN DE CÓDIGO FUENTE</w:t>
            </w:r>
          </w:p>
        </w:tc>
        <w:tc>
          <w:tcPr>
            <w:tcW w:w="1263" w:type="dxa"/>
            <w:tcBorders>
              <w:bottom w:val="single" w:sz="4" w:space="0" w:color="auto"/>
            </w:tcBorders>
            <w:vAlign w:val="center"/>
          </w:tcPr>
          <w:p w14:paraId="57536310" w14:textId="77777777" w:rsidR="00F66456" w:rsidRPr="00125F07" w:rsidRDefault="00F66456" w:rsidP="00E97943">
            <w:pPr>
              <w:spacing w:before="240"/>
              <w:jc w:val="center"/>
              <w:rPr>
                <w:rFonts w:ascii="Arial" w:eastAsiaTheme="minorHAnsi" w:hAnsi="Arial" w:cs="Arial"/>
                <w:i/>
                <w:color w:val="0066FF"/>
                <w:sz w:val="16"/>
                <w:szCs w:val="16"/>
              </w:rPr>
            </w:pPr>
            <w:r w:rsidRPr="00125F07">
              <w:rPr>
                <w:rFonts w:ascii="Arial" w:eastAsiaTheme="minorHAnsi" w:hAnsi="Arial" w:cs="Arial"/>
                <w:i/>
                <w:color w:val="0066FF"/>
                <w:sz w:val="16"/>
                <w:szCs w:val="16"/>
              </w:rPr>
              <w:t>[On premise / Cloud/Hibrido]</w:t>
            </w:r>
          </w:p>
        </w:tc>
        <w:tc>
          <w:tcPr>
            <w:tcW w:w="1263" w:type="dxa"/>
            <w:tcBorders>
              <w:bottom w:val="single" w:sz="4" w:space="0" w:color="auto"/>
            </w:tcBorders>
            <w:vAlign w:val="center"/>
          </w:tcPr>
          <w:p w14:paraId="350C4D48" w14:textId="77777777" w:rsidR="00F66456" w:rsidRPr="00125F07" w:rsidRDefault="00F66456" w:rsidP="00E97943">
            <w:pPr>
              <w:spacing w:before="240"/>
              <w:jc w:val="center"/>
              <w:rPr>
                <w:rFonts w:ascii="Arial" w:hAnsi="Arial" w:cs="Arial"/>
                <w:i/>
                <w:sz w:val="16"/>
                <w:szCs w:val="16"/>
              </w:rPr>
            </w:pPr>
            <w:r w:rsidRPr="00125F07">
              <w:rPr>
                <w:rFonts w:ascii="Arial" w:hAnsi="Arial" w:cs="Arial"/>
                <w:i/>
                <w:sz w:val="16"/>
                <w:szCs w:val="16"/>
              </w:rPr>
              <w:t>Suscripción</w:t>
            </w:r>
          </w:p>
        </w:tc>
        <w:tc>
          <w:tcPr>
            <w:tcW w:w="1002" w:type="dxa"/>
            <w:tcBorders>
              <w:bottom w:val="single" w:sz="4" w:space="0" w:color="auto"/>
            </w:tcBorders>
          </w:tcPr>
          <w:p w14:paraId="33FD8F49" w14:textId="77777777" w:rsidR="00F66456" w:rsidRPr="00125F07" w:rsidRDefault="00F66456" w:rsidP="00E97943">
            <w:pPr>
              <w:spacing w:before="240"/>
              <w:rPr>
                <w:rFonts w:ascii="Arial" w:hAnsi="Arial" w:cs="Arial"/>
                <w:i/>
                <w:color w:val="0066FF"/>
                <w:sz w:val="16"/>
                <w:szCs w:val="16"/>
              </w:rPr>
            </w:pPr>
          </w:p>
          <w:p w14:paraId="216EABFA" w14:textId="77777777" w:rsidR="00F66456" w:rsidRPr="00125F07" w:rsidRDefault="00F66456" w:rsidP="00E97943">
            <w:pPr>
              <w:spacing w:before="240"/>
              <w:rPr>
                <w:rFonts w:ascii="Arial" w:hAnsi="Arial" w:cs="Arial"/>
                <w:i/>
                <w:color w:val="0066FF"/>
                <w:sz w:val="16"/>
                <w:szCs w:val="16"/>
              </w:rPr>
            </w:pPr>
            <w:r w:rsidRPr="00125F07">
              <w:rPr>
                <w:rFonts w:ascii="Arial" w:hAnsi="Arial" w:cs="Arial"/>
                <w:i/>
                <w:color w:val="0066FF"/>
                <w:sz w:val="16"/>
                <w:szCs w:val="16"/>
              </w:rPr>
              <w:t xml:space="preserve">      1</w:t>
            </w:r>
          </w:p>
        </w:tc>
        <w:tc>
          <w:tcPr>
            <w:tcW w:w="1491" w:type="dxa"/>
            <w:vAlign w:val="center"/>
          </w:tcPr>
          <w:p w14:paraId="2DC86219" w14:textId="77777777" w:rsidR="00F66456" w:rsidRPr="00125F07" w:rsidRDefault="00F66456" w:rsidP="00E97943">
            <w:pPr>
              <w:spacing w:before="240"/>
              <w:rPr>
                <w:rFonts w:ascii="Arial" w:hAnsi="Arial" w:cs="Arial"/>
                <w:i/>
                <w:color w:val="0066FF"/>
                <w:sz w:val="16"/>
                <w:szCs w:val="16"/>
              </w:rPr>
            </w:pPr>
          </w:p>
        </w:tc>
      </w:tr>
      <w:tr w:rsidR="00F66456" w:rsidRPr="00125F07" w14:paraId="5AAD19EE" w14:textId="77777777" w:rsidTr="00EB22DC">
        <w:trPr>
          <w:trHeight w:val="585"/>
          <w:jc w:val="center"/>
        </w:trPr>
        <w:tc>
          <w:tcPr>
            <w:tcW w:w="837" w:type="dxa"/>
            <w:tcBorders>
              <w:bottom w:val="single" w:sz="4" w:space="0" w:color="auto"/>
            </w:tcBorders>
            <w:vAlign w:val="center"/>
          </w:tcPr>
          <w:p w14:paraId="66F21F5A" w14:textId="77777777" w:rsidR="00F66456" w:rsidRPr="00125F07" w:rsidRDefault="00F66456" w:rsidP="00E97943">
            <w:pPr>
              <w:jc w:val="center"/>
              <w:rPr>
                <w:rFonts w:ascii="Arial" w:hAnsi="Arial" w:cs="Arial"/>
                <w:sz w:val="16"/>
                <w:szCs w:val="16"/>
              </w:rPr>
            </w:pPr>
            <w:r w:rsidRPr="00125F07">
              <w:rPr>
                <w:rFonts w:ascii="Arial" w:hAnsi="Arial" w:cs="Arial"/>
                <w:sz w:val="16"/>
                <w:szCs w:val="16"/>
              </w:rPr>
              <w:t>2028</w:t>
            </w:r>
          </w:p>
        </w:tc>
        <w:tc>
          <w:tcPr>
            <w:tcW w:w="837" w:type="dxa"/>
            <w:tcBorders>
              <w:bottom w:val="single" w:sz="4" w:space="0" w:color="auto"/>
            </w:tcBorders>
            <w:vAlign w:val="center"/>
          </w:tcPr>
          <w:p w14:paraId="71A9BD33" w14:textId="77777777" w:rsidR="00F66456" w:rsidRPr="00125F07" w:rsidRDefault="00F66456" w:rsidP="00E97943">
            <w:pPr>
              <w:jc w:val="center"/>
              <w:rPr>
                <w:rFonts w:ascii="Arial" w:hAnsi="Arial" w:cs="Arial"/>
                <w:sz w:val="16"/>
                <w:szCs w:val="16"/>
              </w:rPr>
            </w:pPr>
            <w:r w:rsidRPr="00125F07">
              <w:rPr>
                <w:rFonts w:ascii="Arial" w:hAnsi="Arial" w:cs="Arial"/>
                <w:sz w:val="16"/>
                <w:szCs w:val="16"/>
              </w:rPr>
              <w:t>única</w:t>
            </w:r>
          </w:p>
        </w:tc>
        <w:tc>
          <w:tcPr>
            <w:tcW w:w="3227" w:type="dxa"/>
            <w:tcBorders>
              <w:bottom w:val="single" w:sz="4" w:space="0" w:color="auto"/>
            </w:tcBorders>
            <w:vAlign w:val="center"/>
          </w:tcPr>
          <w:p w14:paraId="17CC30E3" w14:textId="77777777" w:rsidR="00F66456" w:rsidRPr="00125F07" w:rsidRDefault="00F66456" w:rsidP="00E97943">
            <w:pPr>
              <w:jc w:val="both"/>
              <w:rPr>
                <w:rFonts w:ascii="Arial" w:hAnsi="Arial" w:cs="Arial"/>
                <w:sz w:val="16"/>
                <w:szCs w:val="16"/>
              </w:rPr>
            </w:pPr>
            <w:r w:rsidRPr="00125F07">
              <w:rPr>
                <w:rFonts w:ascii="Arial" w:hAnsi="Arial" w:cs="Arial"/>
                <w:sz w:val="16"/>
                <w:szCs w:val="16"/>
              </w:rPr>
              <w:t>SUSCRIPCIÓN A LA HERRAMIENTA DE REVISIÓN DE CÓDIGO FUENTE</w:t>
            </w:r>
          </w:p>
        </w:tc>
        <w:tc>
          <w:tcPr>
            <w:tcW w:w="1263" w:type="dxa"/>
            <w:tcBorders>
              <w:bottom w:val="single" w:sz="4" w:space="0" w:color="auto"/>
            </w:tcBorders>
            <w:vAlign w:val="center"/>
          </w:tcPr>
          <w:p w14:paraId="0F7C228D" w14:textId="77777777" w:rsidR="00F66456" w:rsidRPr="00125F07" w:rsidRDefault="00F66456" w:rsidP="00E97943">
            <w:pPr>
              <w:spacing w:before="240"/>
              <w:jc w:val="center"/>
              <w:rPr>
                <w:rFonts w:ascii="Arial" w:eastAsiaTheme="minorHAnsi" w:hAnsi="Arial" w:cs="Arial"/>
                <w:i/>
                <w:color w:val="0066FF"/>
                <w:sz w:val="16"/>
                <w:szCs w:val="16"/>
              </w:rPr>
            </w:pPr>
            <w:r w:rsidRPr="00125F07">
              <w:rPr>
                <w:rFonts w:ascii="Arial" w:eastAsiaTheme="minorHAnsi" w:hAnsi="Arial" w:cs="Arial"/>
                <w:i/>
                <w:color w:val="0066FF"/>
                <w:sz w:val="16"/>
                <w:szCs w:val="16"/>
              </w:rPr>
              <w:t>[On premise / Cloud/Hibrido]</w:t>
            </w:r>
          </w:p>
        </w:tc>
        <w:tc>
          <w:tcPr>
            <w:tcW w:w="1263" w:type="dxa"/>
            <w:tcBorders>
              <w:bottom w:val="single" w:sz="4" w:space="0" w:color="auto"/>
            </w:tcBorders>
            <w:vAlign w:val="center"/>
          </w:tcPr>
          <w:p w14:paraId="28462389" w14:textId="77777777" w:rsidR="00F66456" w:rsidRPr="00125F07" w:rsidRDefault="00F66456" w:rsidP="00E97943">
            <w:pPr>
              <w:spacing w:before="240"/>
              <w:jc w:val="center"/>
              <w:rPr>
                <w:rFonts w:ascii="Arial" w:hAnsi="Arial" w:cs="Arial"/>
                <w:i/>
                <w:sz w:val="16"/>
                <w:szCs w:val="16"/>
              </w:rPr>
            </w:pPr>
            <w:r w:rsidRPr="00125F07">
              <w:rPr>
                <w:rFonts w:ascii="Arial" w:hAnsi="Arial" w:cs="Arial"/>
                <w:i/>
                <w:sz w:val="16"/>
                <w:szCs w:val="16"/>
              </w:rPr>
              <w:t>Suscripción</w:t>
            </w:r>
          </w:p>
        </w:tc>
        <w:tc>
          <w:tcPr>
            <w:tcW w:w="1002" w:type="dxa"/>
            <w:tcBorders>
              <w:bottom w:val="single" w:sz="4" w:space="0" w:color="auto"/>
            </w:tcBorders>
          </w:tcPr>
          <w:p w14:paraId="25CE0DF8" w14:textId="77777777" w:rsidR="00F66456" w:rsidRPr="00125F07" w:rsidRDefault="00F66456" w:rsidP="00E97943">
            <w:pPr>
              <w:spacing w:before="240"/>
              <w:jc w:val="center"/>
              <w:rPr>
                <w:rFonts w:ascii="Arial" w:hAnsi="Arial" w:cs="Arial"/>
                <w:i/>
                <w:color w:val="0066FF"/>
                <w:sz w:val="16"/>
                <w:szCs w:val="16"/>
              </w:rPr>
            </w:pPr>
          </w:p>
          <w:p w14:paraId="6CFABCB5" w14:textId="77777777" w:rsidR="00F66456" w:rsidRPr="00125F07" w:rsidRDefault="00F66456" w:rsidP="00E97943">
            <w:pPr>
              <w:spacing w:before="240"/>
              <w:jc w:val="center"/>
              <w:rPr>
                <w:rFonts w:ascii="Arial" w:hAnsi="Arial" w:cs="Arial"/>
                <w:i/>
                <w:color w:val="0066FF"/>
                <w:sz w:val="16"/>
                <w:szCs w:val="16"/>
              </w:rPr>
            </w:pPr>
            <w:r w:rsidRPr="00125F07">
              <w:rPr>
                <w:rFonts w:ascii="Arial" w:hAnsi="Arial" w:cs="Arial"/>
                <w:i/>
                <w:color w:val="0066FF"/>
                <w:sz w:val="16"/>
                <w:szCs w:val="16"/>
              </w:rPr>
              <w:t>1</w:t>
            </w:r>
          </w:p>
        </w:tc>
        <w:tc>
          <w:tcPr>
            <w:tcW w:w="1491" w:type="dxa"/>
            <w:vAlign w:val="center"/>
          </w:tcPr>
          <w:p w14:paraId="6A264EE2" w14:textId="77777777" w:rsidR="00F66456" w:rsidRPr="00125F07" w:rsidRDefault="00F66456" w:rsidP="00E97943">
            <w:pPr>
              <w:spacing w:before="240"/>
              <w:rPr>
                <w:rFonts w:ascii="Arial" w:hAnsi="Arial" w:cs="Arial"/>
                <w:i/>
                <w:color w:val="0066FF"/>
                <w:sz w:val="16"/>
                <w:szCs w:val="16"/>
              </w:rPr>
            </w:pPr>
          </w:p>
        </w:tc>
      </w:tr>
      <w:tr w:rsidR="00F66456" w:rsidRPr="00125F07" w14:paraId="3A7C80A5" w14:textId="77777777" w:rsidTr="00EB22DC">
        <w:trPr>
          <w:trHeight w:val="421"/>
          <w:jc w:val="center"/>
        </w:trPr>
        <w:tc>
          <w:tcPr>
            <w:tcW w:w="837" w:type="dxa"/>
            <w:tcBorders>
              <w:left w:val="nil"/>
              <w:bottom w:val="nil"/>
              <w:right w:val="nil"/>
            </w:tcBorders>
          </w:tcPr>
          <w:p w14:paraId="3DC89388" w14:textId="77777777" w:rsidR="00F66456" w:rsidRPr="00125F07" w:rsidRDefault="00F66456" w:rsidP="00E97943">
            <w:pPr>
              <w:jc w:val="center"/>
              <w:rPr>
                <w:rFonts w:ascii="Arial" w:hAnsi="Arial" w:cs="Arial"/>
                <w:sz w:val="16"/>
                <w:szCs w:val="16"/>
              </w:rPr>
            </w:pPr>
          </w:p>
        </w:tc>
        <w:tc>
          <w:tcPr>
            <w:tcW w:w="837" w:type="dxa"/>
            <w:tcBorders>
              <w:left w:val="nil"/>
              <w:bottom w:val="nil"/>
              <w:right w:val="nil"/>
            </w:tcBorders>
            <w:vAlign w:val="center"/>
          </w:tcPr>
          <w:p w14:paraId="52D09A9A" w14:textId="77777777" w:rsidR="00F66456" w:rsidRPr="00125F07" w:rsidRDefault="00F66456" w:rsidP="00E97943">
            <w:pPr>
              <w:jc w:val="center"/>
              <w:rPr>
                <w:rFonts w:ascii="Arial" w:hAnsi="Arial" w:cs="Arial"/>
                <w:sz w:val="16"/>
                <w:szCs w:val="16"/>
              </w:rPr>
            </w:pPr>
          </w:p>
        </w:tc>
        <w:tc>
          <w:tcPr>
            <w:tcW w:w="3227" w:type="dxa"/>
            <w:tcBorders>
              <w:left w:val="nil"/>
              <w:bottom w:val="nil"/>
              <w:right w:val="nil"/>
            </w:tcBorders>
            <w:vAlign w:val="center"/>
          </w:tcPr>
          <w:p w14:paraId="27C7E9C0" w14:textId="77777777" w:rsidR="00F66456" w:rsidRPr="00125F07" w:rsidRDefault="00F66456" w:rsidP="00E97943">
            <w:pPr>
              <w:jc w:val="both"/>
              <w:rPr>
                <w:rFonts w:ascii="Arial" w:hAnsi="Arial" w:cs="Arial"/>
                <w:sz w:val="16"/>
                <w:szCs w:val="16"/>
              </w:rPr>
            </w:pPr>
          </w:p>
        </w:tc>
        <w:tc>
          <w:tcPr>
            <w:tcW w:w="1263" w:type="dxa"/>
            <w:tcBorders>
              <w:left w:val="nil"/>
              <w:bottom w:val="nil"/>
              <w:right w:val="nil"/>
            </w:tcBorders>
          </w:tcPr>
          <w:p w14:paraId="3B5F427E" w14:textId="77777777" w:rsidR="00F66456" w:rsidRPr="00125F07" w:rsidRDefault="00F66456" w:rsidP="00E97943">
            <w:pPr>
              <w:spacing w:before="240"/>
              <w:rPr>
                <w:rFonts w:ascii="Arial" w:hAnsi="Arial" w:cs="Arial"/>
                <w:i/>
                <w:sz w:val="16"/>
                <w:szCs w:val="16"/>
              </w:rPr>
            </w:pPr>
          </w:p>
        </w:tc>
        <w:tc>
          <w:tcPr>
            <w:tcW w:w="1263" w:type="dxa"/>
            <w:tcBorders>
              <w:left w:val="nil"/>
              <w:bottom w:val="nil"/>
              <w:right w:val="single" w:sz="4" w:space="0" w:color="auto"/>
            </w:tcBorders>
          </w:tcPr>
          <w:p w14:paraId="5086AA26" w14:textId="77777777" w:rsidR="00F66456" w:rsidRPr="00125F07" w:rsidRDefault="00F66456" w:rsidP="00E97943">
            <w:pPr>
              <w:spacing w:before="240"/>
              <w:rPr>
                <w:rFonts w:ascii="Arial" w:hAnsi="Arial" w:cs="Arial"/>
                <w:i/>
                <w:sz w:val="16"/>
                <w:szCs w:val="16"/>
              </w:rPr>
            </w:pPr>
          </w:p>
        </w:tc>
        <w:tc>
          <w:tcPr>
            <w:tcW w:w="1002" w:type="dxa"/>
            <w:tcBorders>
              <w:left w:val="single" w:sz="4" w:space="0" w:color="auto"/>
              <w:bottom w:val="single" w:sz="4" w:space="0" w:color="auto"/>
            </w:tcBorders>
            <w:vAlign w:val="center"/>
          </w:tcPr>
          <w:p w14:paraId="593A4D7E" w14:textId="77777777" w:rsidR="00F66456" w:rsidRPr="00125F07" w:rsidRDefault="00F66456" w:rsidP="00E97943">
            <w:pPr>
              <w:spacing w:before="240"/>
              <w:rPr>
                <w:rFonts w:ascii="Arial" w:hAnsi="Arial" w:cs="Arial"/>
                <w:i/>
                <w:color w:val="0066FF"/>
                <w:sz w:val="16"/>
                <w:szCs w:val="16"/>
              </w:rPr>
            </w:pPr>
            <w:r w:rsidRPr="00125F07">
              <w:rPr>
                <w:rFonts w:ascii="Arial" w:hAnsi="Arial" w:cs="Arial"/>
                <w:i/>
                <w:color w:val="0066FF"/>
                <w:sz w:val="16"/>
                <w:szCs w:val="16"/>
              </w:rPr>
              <w:t xml:space="preserve">Subtotal </w:t>
            </w:r>
          </w:p>
        </w:tc>
        <w:tc>
          <w:tcPr>
            <w:tcW w:w="1491" w:type="dxa"/>
            <w:vAlign w:val="center"/>
          </w:tcPr>
          <w:p w14:paraId="2CBBC4E0" w14:textId="77777777" w:rsidR="00F66456" w:rsidRPr="00125F07" w:rsidRDefault="00F66456" w:rsidP="00E97943">
            <w:pPr>
              <w:spacing w:before="240"/>
              <w:jc w:val="right"/>
              <w:rPr>
                <w:rFonts w:ascii="Arial" w:hAnsi="Arial" w:cs="Arial"/>
                <w:i/>
                <w:color w:val="0066FF"/>
                <w:sz w:val="16"/>
                <w:szCs w:val="16"/>
              </w:rPr>
            </w:pPr>
          </w:p>
        </w:tc>
      </w:tr>
      <w:tr w:rsidR="00F66456" w:rsidRPr="00125F07" w14:paraId="0BD21081" w14:textId="77777777" w:rsidTr="00EB22DC">
        <w:trPr>
          <w:trHeight w:val="421"/>
          <w:jc w:val="center"/>
        </w:trPr>
        <w:tc>
          <w:tcPr>
            <w:tcW w:w="837" w:type="dxa"/>
            <w:tcBorders>
              <w:top w:val="nil"/>
              <w:left w:val="nil"/>
              <w:bottom w:val="nil"/>
              <w:right w:val="nil"/>
            </w:tcBorders>
          </w:tcPr>
          <w:p w14:paraId="5560076B" w14:textId="77777777" w:rsidR="00F66456" w:rsidRPr="00125F07" w:rsidRDefault="00F66456" w:rsidP="00E97943">
            <w:pPr>
              <w:jc w:val="center"/>
              <w:rPr>
                <w:rFonts w:ascii="Arial" w:hAnsi="Arial" w:cs="Arial"/>
                <w:sz w:val="16"/>
                <w:szCs w:val="16"/>
              </w:rPr>
            </w:pPr>
          </w:p>
        </w:tc>
        <w:tc>
          <w:tcPr>
            <w:tcW w:w="837" w:type="dxa"/>
            <w:tcBorders>
              <w:top w:val="nil"/>
              <w:left w:val="nil"/>
              <w:bottom w:val="nil"/>
              <w:right w:val="nil"/>
            </w:tcBorders>
            <w:vAlign w:val="center"/>
          </w:tcPr>
          <w:p w14:paraId="600966AA" w14:textId="77777777" w:rsidR="00F66456" w:rsidRPr="00125F07" w:rsidRDefault="00F66456" w:rsidP="00E97943">
            <w:pPr>
              <w:jc w:val="center"/>
              <w:rPr>
                <w:rFonts w:ascii="Arial" w:hAnsi="Arial" w:cs="Arial"/>
                <w:sz w:val="16"/>
                <w:szCs w:val="16"/>
              </w:rPr>
            </w:pPr>
          </w:p>
        </w:tc>
        <w:tc>
          <w:tcPr>
            <w:tcW w:w="3227" w:type="dxa"/>
            <w:tcBorders>
              <w:top w:val="nil"/>
              <w:left w:val="nil"/>
              <w:bottom w:val="nil"/>
              <w:right w:val="nil"/>
            </w:tcBorders>
            <w:vAlign w:val="center"/>
          </w:tcPr>
          <w:p w14:paraId="63B47CF2" w14:textId="77777777" w:rsidR="00F66456" w:rsidRPr="00125F07" w:rsidRDefault="00F66456" w:rsidP="00E97943">
            <w:pPr>
              <w:jc w:val="both"/>
              <w:rPr>
                <w:rFonts w:ascii="Arial" w:hAnsi="Arial" w:cs="Arial"/>
                <w:sz w:val="16"/>
                <w:szCs w:val="16"/>
              </w:rPr>
            </w:pPr>
          </w:p>
        </w:tc>
        <w:tc>
          <w:tcPr>
            <w:tcW w:w="1263" w:type="dxa"/>
            <w:tcBorders>
              <w:top w:val="nil"/>
              <w:left w:val="nil"/>
              <w:bottom w:val="nil"/>
              <w:right w:val="nil"/>
            </w:tcBorders>
          </w:tcPr>
          <w:p w14:paraId="1E2A2D0D" w14:textId="77777777" w:rsidR="00F66456" w:rsidRPr="00125F07" w:rsidRDefault="00F66456" w:rsidP="00E97943">
            <w:pPr>
              <w:spacing w:before="240"/>
              <w:rPr>
                <w:rFonts w:ascii="Arial" w:hAnsi="Arial" w:cs="Arial"/>
                <w:i/>
                <w:sz w:val="16"/>
                <w:szCs w:val="16"/>
              </w:rPr>
            </w:pPr>
          </w:p>
        </w:tc>
        <w:tc>
          <w:tcPr>
            <w:tcW w:w="1263" w:type="dxa"/>
            <w:tcBorders>
              <w:top w:val="nil"/>
              <w:left w:val="nil"/>
              <w:bottom w:val="nil"/>
              <w:right w:val="single" w:sz="4" w:space="0" w:color="auto"/>
            </w:tcBorders>
          </w:tcPr>
          <w:p w14:paraId="530F1D18" w14:textId="77777777" w:rsidR="00F66456" w:rsidRPr="00125F07" w:rsidRDefault="00F66456" w:rsidP="00E97943">
            <w:pPr>
              <w:spacing w:before="240"/>
              <w:rPr>
                <w:rFonts w:ascii="Arial" w:hAnsi="Arial" w:cs="Arial"/>
                <w:i/>
                <w:sz w:val="16"/>
                <w:szCs w:val="16"/>
              </w:rPr>
            </w:pPr>
          </w:p>
        </w:tc>
        <w:tc>
          <w:tcPr>
            <w:tcW w:w="1002" w:type="dxa"/>
            <w:tcBorders>
              <w:top w:val="single" w:sz="4" w:space="0" w:color="auto"/>
              <w:left w:val="single" w:sz="4" w:space="0" w:color="auto"/>
              <w:bottom w:val="single" w:sz="4" w:space="0" w:color="auto"/>
            </w:tcBorders>
            <w:vAlign w:val="center"/>
          </w:tcPr>
          <w:p w14:paraId="05DC059A" w14:textId="77777777" w:rsidR="00F66456" w:rsidRPr="00125F07" w:rsidRDefault="00F66456" w:rsidP="00E97943">
            <w:pPr>
              <w:spacing w:before="240"/>
              <w:rPr>
                <w:rFonts w:ascii="Arial" w:hAnsi="Arial" w:cs="Arial"/>
                <w:i/>
                <w:color w:val="0066FF"/>
                <w:sz w:val="16"/>
                <w:szCs w:val="16"/>
              </w:rPr>
            </w:pPr>
            <w:r w:rsidRPr="00125F07">
              <w:rPr>
                <w:rFonts w:ascii="Arial" w:hAnsi="Arial" w:cs="Arial"/>
                <w:i/>
                <w:color w:val="0066FF"/>
                <w:sz w:val="16"/>
                <w:szCs w:val="16"/>
              </w:rPr>
              <w:t>IVA</w:t>
            </w:r>
          </w:p>
        </w:tc>
        <w:tc>
          <w:tcPr>
            <w:tcW w:w="1491" w:type="dxa"/>
            <w:vAlign w:val="center"/>
          </w:tcPr>
          <w:p w14:paraId="64CF9D4A" w14:textId="77777777" w:rsidR="00F66456" w:rsidRPr="00125F07" w:rsidRDefault="00F66456" w:rsidP="00E97943">
            <w:pPr>
              <w:spacing w:before="240"/>
              <w:jc w:val="right"/>
              <w:rPr>
                <w:rFonts w:ascii="Arial" w:hAnsi="Arial" w:cs="Arial"/>
                <w:i/>
                <w:color w:val="0066FF"/>
                <w:sz w:val="16"/>
                <w:szCs w:val="16"/>
              </w:rPr>
            </w:pPr>
          </w:p>
        </w:tc>
      </w:tr>
      <w:tr w:rsidR="00F66456" w:rsidRPr="00125F07" w14:paraId="2E6ECC50" w14:textId="77777777" w:rsidTr="00EB22DC">
        <w:trPr>
          <w:trHeight w:val="421"/>
          <w:jc w:val="center"/>
        </w:trPr>
        <w:tc>
          <w:tcPr>
            <w:tcW w:w="837" w:type="dxa"/>
            <w:tcBorders>
              <w:top w:val="nil"/>
              <w:left w:val="nil"/>
              <w:bottom w:val="nil"/>
              <w:right w:val="nil"/>
            </w:tcBorders>
          </w:tcPr>
          <w:p w14:paraId="14CFD891" w14:textId="77777777" w:rsidR="00F66456" w:rsidRPr="00125F07" w:rsidRDefault="00F66456" w:rsidP="00E97943">
            <w:pPr>
              <w:jc w:val="center"/>
              <w:rPr>
                <w:rFonts w:ascii="Arial" w:hAnsi="Arial" w:cs="Arial"/>
                <w:sz w:val="16"/>
                <w:szCs w:val="16"/>
              </w:rPr>
            </w:pPr>
          </w:p>
        </w:tc>
        <w:tc>
          <w:tcPr>
            <w:tcW w:w="837" w:type="dxa"/>
            <w:tcBorders>
              <w:top w:val="nil"/>
              <w:left w:val="nil"/>
              <w:bottom w:val="nil"/>
              <w:right w:val="nil"/>
            </w:tcBorders>
            <w:vAlign w:val="center"/>
          </w:tcPr>
          <w:p w14:paraId="04B3F2E5" w14:textId="77777777" w:rsidR="00F66456" w:rsidRPr="00125F07" w:rsidRDefault="00F66456" w:rsidP="00E97943">
            <w:pPr>
              <w:jc w:val="center"/>
              <w:rPr>
                <w:rFonts w:ascii="Arial" w:hAnsi="Arial" w:cs="Arial"/>
                <w:sz w:val="16"/>
                <w:szCs w:val="16"/>
              </w:rPr>
            </w:pPr>
          </w:p>
        </w:tc>
        <w:tc>
          <w:tcPr>
            <w:tcW w:w="3227" w:type="dxa"/>
            <w:tcBorders>
              <w:top w:val="nil"/>
              <w:left w:val="nil"/>
              <w:bottom w:val="nil"/>
              <w:right w:val="nil"/>
            </w:tcBorders>
            <w:vAlign w:val="center"/>
          </w:tcPr>
          <w:p w14:paraId="0679E1DC" w14:textId="77777777" w:rsidR="00F66456" w:rsidRPr="00125F07" w:rsidRDefault="00F66456" w:rsidP="00E97943">
            <w:pPr>
              <w:jc w:val="both"/>
              <w:rPr>
                <w:rFonts w:ascii="Arial" w:hAnsi="Arial" w:cs="Arial"/>
                <w:sz w:val="16"/>
                <w:szCs w:val="16"/>
              </w:rPr>
            </w:pPr>
          </w:p>
        </w:tc>
        <w:tc>
          <w:tcPr>
            <w:tcW w:w="1263" w:type="dxa"/>
            <w:tcBorders>
              <w:top w:val="nil"/>
              <w:left w:val="nil"/>
              <w:bottom w:val="nil"/>
              <w:right w:val="nil"/>
            </w:tcBorders>
          </w:tcPr>
          <w:p w14:paraId="0CDA5DE9" w14:textId="77777777" w:rsidR="00F66456" w:rsidRPr="00125F07" w:rsidRDefault="00F66456" w:rsidP="00E97943">
            <w:pPr>
              <w:spacing w:before="240"/>
              <w:rPr>
                <w:rFonts w:ascii="Arial" w:hAnsi="Arial" w:cs="Arial"/>
                <w:i/>
                <w:sz w:val="16"/>
                <w:szCs w:val="16"/>
              </w:rPr>
            </w:pPr>
          </w:p>
        </w:tc>
        <w:tc>
          <w:tcPr>
            <w:tcW w:w="1263" w:type="dxa"/>
            <w:tcBorders>
              <w:top w:val="nil"/>
              <w:left w:val="nil"/>
              <w:bottom w:val="nil"/>
              <w:right w:val="single" w:sz="4" w:space="0" w:color="auto"/>
            </w:tcBorders>
          </w:tcPr>
          <w:p w14:paraId="305174D5" w14:textId="77777777" w:rsidR="00F66456" w:rsidRPr="00125F07" w:rsidRDefault="00F66456" w:rsidP="00E97943">
            <w:pPr>
              <w:spacing w:before="240"/>
              <w:rPr>
                <w:rFonts w:ascii="Arial" w:hAnsi="Arial" w:cs="Arial"/>
                <w:i/>
                <w:sz w:val="16"/>
                <w:szCs w:val="16"/>
              </w:rPr>
            </w:pPr>
          </w:p>
        </w:tc>
        <w:tc>
          <w:tcPr>
            <w:tcW w:w="1002" w:type="dxa"/>
            <w:tcBorders>
              <w:top w:val="single" w:sz="4" w:space="0" w:color="auto"/>
              <w:left w:val="single" w:sz="4" w:space="0" w:color="auto"/>
              <w:bottom w:val="single" w:sz="4" w:space="0" w:color="auto"/>
            </w:tcBorders>
            <w:vAlign w:val="center"/>
          </w:tcPr>
          <w:p w14:paraId="3FFBEA44" w14:textId="77777777" w:rsidR="00F66456" w:rsidRPr="00125F07" w:rsidRDefault="00F66456" w:rsidP="00E97943">
            <w:pPr>
              <w:spacing w:before="240"/>
              <w:rPr>
                <w:rFonts w:ascii="Arial" w:hAnsi="Arial" w:cs="Arial"/>
                <w:i/>
                <w:color w:val="0066FF"/>
                <w:sz w:val="16"/>
                <w:szCs w:val="16"/>
              </w:rPr>
            </w:pPr>
            <w:r w:rsidRPr="00125F07">
              <w:rPr>
                <w:rFonts w:ascii="Arial" w:hAnsi="Arial" w:cs="Arial"/>
                <w:i/>
                <w:color w:val="0066FF"/>
                <w:sz w:val="16"/>
                <w:szCs w:val="16"/>
              </w:rPr>
              <w:t>Total</w:t>
            </w:r>
          </w:p>
        </w:tc>
        <w:tc>
          <w:tcPr>
            <w:tcW w:w="1491" w:type="dxa"/>
            <w:vAlign w:val="center"/>
          </w:tcPr>
          <w:p w14:paraId="3E571935" w14:textId="77777777" w:rsidR="00F66456" w:rsidRPr="00125F07" w:rsidRDefault="00F66456" w:rsidP="00E97943">
            <w:pPr>
              <w:spacing w:before="240"/>
              <w:jc w:val="right"/>
              <w:rPr>
                <w:rFonts w:ascii="Arial" w:hAnsi="Arial" w:cs="Arial"/>
                <w:i/>
                <w:color w:val="0066FF"/>
                <w:sz w:val="16"/>
                <w:szCs w:val="16"/>
              </w:rPr>
            </w:pPr>
          </w:p>
        </w:tc>
      </w:tr>
    </w:tbl>
    <w:p w14:paraId="6BA0EC88" w14:textId="77777777" w:rsidR="00F66456" w:rsidRPr="00733DC4" w:rsidRDefault="00F66456" w:rsidP="00F66456">
      <w:pPr>
        <w:rPr>
          <w:rFonts w:ascii="Arial" w:hAnsi="Arial" w:cs="Arial"/>
        </w:rPr>
      </w:pPr>
    </w:p>
    <w:p w14:paraId="189566FE" w14:textId="77777777" w:rsidR="00F66456" w:rsidRPr="00125F07" w:rsidRDefault="00F66456" w:rsidP="00F66456">
      <w:pPr>
        <w:jc w:val="both"/>
        <w:rPr>
          <w:rFonts w:ascii="Arial" w:hAnsi="Arial" w:cs="Arial"/>
          <w:b/>
          <w:bCs/>
        </w:rPr>
      </w:pPr>
    </w:p>
    <w:p w14:paraId="369CF03F" w14:textId="77777777" w:rsidR="00F66456" w:rsidRPr="00125F07" w:rsidRDefault="00F66456" w:rsidP="00F66456">
      <w:pPr>
        <w:jc w:val="both"/>
        <w:rPr>
          <w:rFonts w:ascii="Arial" w:hAnsi="Arial" w:cs="Arial"/>
          <w:b/>
          <w:bCs/>
        </w:rPr>
      </w:pPr>
      <w:r w:rsidRPr="00125F07">
        <w:rPr>
          <w:rFonts w:ascii="Arial" w:hAnsi="Arial" w:cs="Arial"/>
          <w:b/>
          <w:bCs/>
        </w:rPr>
        <w:t>Monto total antes de I.V.A. (Subtotal) con letra: __________________________________________</w:t>
      </w:r>
    </w:p>
    <w:p w14:paraId="0E025621" w14:textId="7C31C93A" w:rsidR="00F66456" w:rsidRPr="00EB22DC" w:rsidRDefault="00EB22DC" w:rsidP="00EB22DC">
      <w:pPr>
        <w:jc w:val="center"/>
        <w:rPr>
          <w:rFonts w:ascii="Arial" w:hAnsi="Arial" w:cs="Arial"/>
          <w:i/>
          <w:iCs/>
        </w:rPr>
      </w:pPr>
      <w:r w:rsidRPr="00EB22DC">
        <w:rPr>
          <w:rFonts w:ascii="Arial" w:hAnsi="Arial" w:cs="Arial"/>
          <w:i/>
          <w:iCs/>
        </w:rPr>
        <w:t>(Dólares americanos, con cuatro decimales)</w:t>
      </w:r>
    </w:p>
    <w:p w14:paraId="62E8ED8F" w14:textId="77777777" w:rsidR="00EB22DC" w:rsidRDefault="00EB22DC" w:rsidP="00F66456">
      <w:pPr>
        <w:jc w:val="both"/>
        <w:rPr>
          <w:rFonts w:ascii="Arial" w:hAnsi="Arial" w:cs="Arial"/>
          <w:b/>
          <w:bCs/>
        </w:rPr>
      </w:pPr>
    </w:p>
    <w:p w14:paraId="057BD814" w14:textId="77777777" w:rsidR="00EB22DC" w:rsidRDefault="00EB22DC" w:rsidP="00F66456">
      <w:pPr>
        <w:jc w:val="both"/>
        <w:rPr>
          <w:rFonts w:ascii="Arial" w:hAnsi="Arial" w:cs="Arial"/>
          <w:b/>
          <w:bCs/>
        </w:rPr>
      </w:pPr>
    </w:p>
    <w:p w14:paraId="198A53D7" w14:textId="1CEE8548" w:rsidR="00C036D8" w:rsidRPr="00C036D8" w:rsidRDefault="00C036D8" w:rsidP="00F66456">
      <w:pPr>
        <w:jc w:val="both"/>
        <w:rPr>
          <w:rFonts w:ascii="Arial" w:hAnsi="Arial" w:cs="Arial"/>
          <w:b/>
          <w:bCs/>
        </w:rPr>
      </w:pPr>
      <w:r w:rsidRPr="00C036D8">
        <w:rPr>
          <w:rFonts w:ascii="Arial" w:hAnsi="Arial" w:cs="Arial"/>
          <w:b/>
          <w:bCs/>
        </w:rPr>
        <w:t>Notas:</w:t>
      </w:r>
    </w:p>
    <w:p w14:paraId="424C4C5E" w14:textId="77777777" w:rsidR="00C036D8" w:rsidRPr="00C036D8" w:rsidRDefault="00C036D8" w:rsidP="00F66456">
      <w:pPr>
        <w:jc w:val="both"/>
        <w:rPr>
          <w:rFonts w:ascii="Arial" w:hAnsi="Arial" w:cs="Arial"/>
          <w:b/>
          <w:bCs/>
        </w:rPr>
      </w:pPr>
    </w:p>
    <w:p w14:paraId="5A4D1B1A" w14:textId="77777777" w:rsidR="00961A34" w:rsidRDefault="00C036D8" w:rsidP="00F66456">
      <w:pPr>
        <w:jc w:val="both"/>
        <w:rPr>
          <w:rFonts w:ascii="Arial" w:hAnsi="Arial" w:cs="Arial"/>
        </w:rPr>
      </w:pPr>
      <w:r>
        <w:rPr>
          <w:rFonts w:ascii="Arial" w:hAnsi="Arial" w:cs="Arial"/>
        </w:rPr>
        <w:t>Para</w:t>
      </w:r>
      <w:r w:rsidR="00F66456" w:rsidRPr="00125F07">
        <w:rPr>
          <w:rFonts w:ascii="Arial" w:hAnsi="Arial" w:cs="Arial"/>
        </w:rPr>
        <w:t xml:space="preserve"> efecto de evaluación económica se tomará en cuenta el monto Subtotal que es el monto total antes de I.V.A. </w:t>
      </w:r>
    </w:p>
    <w:p w14:paraId="0AAED6E1" w14:textId="69C8E02D" w:rsidR="00F66456" w:rsidRPr="00125F07" w:rsidRDefault="00F66456" w:rsidP="00F66456">
      <w:pPr>
        <w:jc w:val="both"/>
        <w:rPr>
          <w:rFonts w:ascii="Arial" w:hAnsi="Arial" w:cs="Arial"/>
        </w:rPr>
      </w:pPr>
      <w:r w:rsidRPr="00125F07">
        <w:rPr>
          <w:rFonts w:ascii="Arial" w:hAnsi="Arial" w:cs="Arial"/>
        </w:rPr>
        <w:t>Se verificará que los precios unitarios ofertados sean precios aceptables y convenientes.</w:t>
      </w:r>
    </w:p>
    <w:p w14:paraId="124D02F0" w14:textId="77777777" w:rsidR="00F66456" w:rsidRPr="00125F07" w:rsidRDefault="00F66456" w:rsidP="00F66456">
      <w:pPr>
        <w:jc w:val="both"/>
        <w:rPr>
          <w:rFonts w:ascii="Arial" w:hAnsi="Arial" w:cs="Arial"/>
        </w:rPr>
      </w:pPr>
    </w:p>
    <w:p w14:paraId="2F766DBB" w14:textId="77777777" w:rsidR="00F66456" w:rsidRPr="00125F07" w:rsidRDefault="00F66456" w:rsidP="00F66456">
      <w:pPr>
        <w:jc w:val="both"/>
        <w:rPr>
          <w:rFonts w:ascii="Arial" w:hAnsi="Arial" w:cs="Arial"/>
        </w:rPr>
      </w:pPr>
      <w:r w:rsidRPr="00125F07">
        <w:rPr>
          <w:rFonts w:ascii="Arial" w:hAnsi="Arial" w:cs="Arial"/>
        </w:rPr>
        <w:t>En el caso de que el monto total antes de IVA (Subtotal) resulte aceptable y el más bajo; pero alguno o algunos de los conceptos resulte(n) ser un precio no aceptable, dicho(s) concepto(s) que se encuentren en ese supuesto, se adjudicarán hasta por el precio aceptable que resulte de la evaluación económica efectuada en términos de lo dispuesto por el artículo 68 de las POBALINES.</w:t>
      </w:r>
    </w:p>
    <w:p w14:paraId="6D5C7B48" w14:textId="77777777" w:rsidR="00F66456" w:rsidRPr="00125F07" w:rsidRDefault="00F66456" w:rsidP="00F66456">
      <w:pPr>
        <w:jc w:val="both"/>
        <w:rPr>
          <w:rFonts w:ascii="Arial" w:hAnsi="Arial" w:cs="Arial"/>
        </w:rPr>
      </w:pPr>
    </w:p>
    <w:p w14:paraId="0ED1E54A" w14:textId="55CA028C" w:rsidR="00125F07" w:rsidRPr="00EB22DC" w:rsidRDefault="00F66456" w:rsidP="00EB22DC">
      <w:pPr>
        <w:jc w:val="both"/>
        <w:rPr>
          <w:rFonts w:ascii="Arial" w:hAnsi="Arial" w:cs="Arial"/>
        </w:rPr>
      </w:pPr>
      <w:r w:rsidRPr="00125F07">
        <w:rPr>
          <w:rFonts w:ascii="Arial" w:hAnsi="Arial" w:cs="Arial"/>
        </w:rPr>
        <w:t>Entendiéndose que, con la presentación de la propuesta económica por parte de los licitantes, aceptan dicha consideración</w:t>
      </w:r>
      <w:r w:rsidR="00EB22DC">
        <w:rPr>
          <w:rFonts w:ascii="Arial" w:hAnsi="Arial" w:cs="Arial"/>
        </w:rPr>
        <w:t>.</w:t>
      </w:r>
    </w:p>
    <w:p w14:paraId="70EEAF31" w14:textId="77777777" w:rsidR="00125F07" w:rsidRDefault="00125F07" w:rsidP="00F528B4">
      <w:pPr>
        <w:rPr>
          <w:rFonts w:ascii="Arial" w:hAnsi="Arial" w:cs="Arial"/>
          <w:b/>
          <w:bCs/>
        </w:rPr>
      </w:pPr>
    </w:p>
    <w:p w14:paraId="1B08BEC0" w14:textId="77777777" w:rsidR="00125F07" w:rsidRDefault="00125F07" w:rsidP="00F528B4">
      <w:pPr>
        <w:rPr>
          <w:rFonts w:ascii="Arial" w:hAnsi="Arial" w:cs="Arial"/>
          <w:b/>
          <w:bCs/>
        </w:rPr>
      </w:pPr>
    </w:p>
    <w:p w14:paraId="00CEB807" w14:textId="77777777" w:rsidR="00672CFF" w:rsidRPr="00662771" w:rsidRDefault="00672CFF" w:rsidP="00F528B4">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F528B4">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F528B4">
      <w:pPr>
        <w:jc w:val="center"/>
        <w:rPr>
          <w:rFonts w:ascii="Arial" w:hAnsi="Arial" w:cs="Arial"/>
          <w:i/>
        </w:rPr>
      </w:pPr>
    </w:p>
    <w:p w14:paraId="65411ECC" w14:textId="77777777" w:rsidR="00F756EE" w:rsidRDefault="00F756EE" w:rsidP="00F528B4">
      <w:pPr>
        <w:pStyle w:val="Textoindependiente"/>
        <w:jc w:val="center"/>
        <w:rPr>
          <w:rFonts w:cs="Arial"/>
          <w:b/>
          <w:color w:val="FFFFFF"/>
          <w:sz w:val="20"/>
        </w:rPr>
      </w:pPr>
    </w:p>
    <w:p w14:paraId="25374637" w14:textId="77777777" w:rsidR="000A6B71" w:rsidRDefault="000A6B71" w:rsidP="00F528B4">
      <w:pPr>
        <w:pStyle w:val="Textoindependiente"/>
        <w:jc w:val="center"/>
        <w:rPr>
          <w:rFonts w:cs="Arial"/>
          <w:b/>
          <w:color w:val="FFFFFF"/>
          <w:sz w:val="20"/>
        </w:rPr>
      </w:pPr>
    </w:p>
    <w:p w14:paraId="57B1E4D3" w14:textId="77777777" w:rsidR="000A6B71" w:rsidRDefault="000A6B71" w:rsidP="00F528B4">
      <w:pPr>
        <w:pStyle w:val="Textoindependiente"/>
        <w:jc w:val="center"/>
        <w:rPr>
          <w:rFonts w:cs="Arial"/>
          <w:b/>
          <w:color w:val="FFFFFF"/>
          <w:sz w:val="20"/>
        </w:rPr>
      </w:pPr>
    </w:p>
    <w:p w14:paraId="68C5BCF9" w14:textId="77777777" w:rsidR="000A6B71" w:rsidRPr="00662771" w:rsidRDefault="000A6B71" w:rsidP="00F528B4">
      <w:pPr>
        <w:pStyle w:val="Textoindependiente"/>
        <w:jc w:val="center"/>
        <w:rPr>
          <w:rFonts w:cs="Arial"/>
          <w:b/>
          <w:color w:val="FFFFFF"/>
          <w:sz w:val="20"/>
        </w:rPr>
      </w:pPr>
    </w:p>
    <w:p w14:paraId="3B463675" w14:textId="3B9C09CE" w:rsidR="00CC1403" w:rsidRPr="00961A34" w:rsidRDefault="00624CF1" w:rsidP="00961A34">
      <w:pPr>
        <w:pStyle w:val="Ttulo1"/>
        <w:spacing w:before="240" w:after="60"/>
        <w:rPr>
          <w:rFonts w:cs="Arial"/>
          <w:color w:val="CC0066"/>
          <w:kern w:val="32"/>
          <w:szCs w:val="24"/>
        </w:rPr>
      </w:pPr>
      <w:bookmarkStart w:id="1453" w:name="_Toc210405502"/>
      <w:r w:rsidRPr="005E2ABE">
        <w:rPr>
          <w:rFonts w:cs="Arial"/>
          <w:color w:val="CC0066"/>
          <w:kern w:val="32"/>
          <w:szCs w:val="24"/>
        </w:rPr>
        <w:t>ANEXO 8</w:t>
      </w:r>
      <w:bookmarkEnd w:id="1452"/>
      <w:bookmarkEnd w:id="1453"/>
    </w:p>
    <w:p w14:paraId="653DEA72" w14:textId="77777777" w:rsidR="00961A34" w:rsidRPr="0027305A" w:rsidRDefault="00961A34" w:rsidP="00961A34">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13580E41" w14:textId="77777777" w:rsidR="00961A34" w:rsidRPr="0027305A" w:rsidRDefault="00961A34" w:rsidP="00961A34">
      <w:pPr>
        <w:jc w:val="center"/>
        <w:rPr>
          <w:rFonts w:ascii="Arial" w:hAnsi="Arial" w:cs="Arial"/>
          <w:sz w:val="22"/>
          <w:szCs w:val="22"/>
        </w:rPr>
      </w:pPr>
    </w:p>
    <w:p w14:paraId="34278A3D" w14:textId="68870D0E" w:rsidR="00961A34" w:rsidRPr="00584215" w:rsidRDefault="00961A34" w:rsidP="00961A34">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 “</w:t>
      </w:r>
      <w:r>
        <w:rPr>
          <w:rFonts w:ascii="Arial" w:hAnsi="Arial" w:cs="Arial"/>
          <w:lang w:val="es-MX"/>
        </w:rPr>
        <w:t xml:space="preserve">Servicio de </w:t>
      </w:r>
      <w:r w:rsidRPr="00584215">
        <w:rPr>
          <w:rFonts w:ascii="Arial" w:hAnsi="Arial" w:cs="Arial"/>
          <w:lang w:val="es-MX"/>
        </w:rPr>
        <w:t>” No. INE/________/</w:t>
      </w:r>
      <w:r>
        <w:rPr>
          <w:rFonts w:ascii="Arial" w:hAnsi="Arial" w:cs="Arial"/>
          <w:lang w:val="es-MX"/>
        </w:rPr>
        <w:t>2025</w:t>
      </w:r>
      <w:r w:rsidRPr="00584215">
        <w:rPr>
          <w:rFonts w:ascii="Arial" w:hAnsi="Arial" w:cs="Arial"/>
          <w:lang w:val="es-MX"/>
        </w:rPr>
        <w:t xml:space="preserve">, de fecha de firma [____________________] por un </w:t>
      </w:r>
      <w:r w:rsidRPr="0025470A">
        <w:rPr>
          <w:rFonts w:ascii="Arial" w:hAnsi="Arial" w:cs="Arial"/>
          <w:lang w:val="es-MX"/>
        </w:rPr>
        <w:t>monto</w:t>
      </w:r>
      <w:r>
        <w:rPr>
          <w:rFonts w:ascii="Arial" w:hAnsi="Arial" w:cs="Arial"/>
          <w:lang w:val="es-MX"/>
        </w:rPr>
        <w:t xml:space="preserve"> </w:t>
      </w:r>
      <w:r w:rsidRPr="0025470A">
        <w:rPr>
          <w:rFonts w:ascii="Arial" w:hAnsi="Arial" w:cs="Arial"/>
          <w:lang w:val="es-MX"/>
        </w:rPr>
        <w:t>total de $___________________</w:t>
      </w:r>
      <w:r>
        <w:rPr>
          <w:rFonts w:ascii="Arial" w:hAnsi="Arial" w:cs="Arial"/>
          <w:lang w:val="es-MX"/>
        </w:rPr>
        <w:t>U.S.D.</w:t>
      </w:r>
      <w:r w:rsidRPr="00584215">
        <w:rPr>
          <w:rFonts w:ascii="Arial" w:hAnsi="Arial" w:cs="Arial"/>
          <w:lang w:val="es-MX"/>
        </w:rPr>
        <w:t xml:space="preserve"> (____________________________) más I.V.A., relativo a la contratación de (bienes, arrendamiento de bienes muebles o servicios) de acuerdo con las especificaciones contenidas en el citado contrato derivadas de la </w:t>
      </w:r>
      <w:r w:rsidR="000A6B71">
        <w:rPr>
          <w:rFonts w:ascii="Arial" w:hAnsi="Arial" w:cs="Arial"/>
          <w:lang w:val="es-MX"/>
        </w:rPr>
        <w:t>Licitación Pública</w:t>
      </w:r>
      <w:r w:rsidRPr="00584215">
        <w:rPr>
          <w:rFonts w:ascii="Arial" w:hAnsi="Arial" w:cs="Arial"/>
          <w:lang w:val="es-MX"/>
        </w:rPr>
        <w:t xml:space="preserve"> </w:t>
      </w:r>
      <w:r>
        <w:rPr>
          <w:rFonts w:ascii="Arial" w:hAnsi="Arial" w:cs="Arial"/>
          <w:lang w:val="es-MX"/>
        </w:rPr>
        <w:t>Nacional Presencial</w:t>
      </w:r>
      <w:r w:rsidRPr="00584215">
        <w:rPr>
          <w:rFonts w:ascii="Arial" w:hAnsi="Arial" w:cs="Arial"/>
          <w:lang w:val="es-MX"/>
        </w:rPr>
        <w:t xml:space="preserve"> No. ________________.</w:t>
      </w:r>
    </w:p>
    <w:p w14:paraId="6BEF0998" w14:textId="77777777" w:rsidR="00961A34" w:rsidRPr="0027305A" w:rsidRDefault="00961A34" w:rsidP="00961A34">
      <w:pPr>
        <w:spacing w:line="360" w:lineRule="auto"/>
        <w:jc w:val="both"/>
        <w:rPr>
          <w:rFonts w:ascii="Arial" w:hAnsi="Arial" w:cs="Arial"/>
        </w:rPr>
      </w:pPr>
    </w:p>
    <w:p w14:paraId="4C4FF857" w14:textId="77777777" w:rsidR="00961A34" w:rsidRPr="0027305A" w:rsidRDefault="00961A34" w:rsidP="00961A34">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F528B4">
      <w:pPr>
        <w:spacing w:line="360" w:lineRule="auto"/>
        <w:jc w:val="both"/>
        <w:rPr>
          <w:rFonts w:ascii="Arial" w:hAnsi="Arial" w:cs="Arial"/>
        </w:rPr>
      </w:pPr>
    </w:p>
    <w:p w14:paraId="2E86C67F" w14:textId="0C6229C7" w:rsidR="0015679D" w:rsidRPr="00662771" w:rsidRDefault="0015679D" w:rsidP="00F528B4">
      <w:pPr>
        <w:spacing w:line="360" w:lineRule="auto"/>
        <w:jc w:val="both"/>
        <w:rPr>
          <w:rFonts w:ascii="Arial" w:hAnsi="Arial" w:cs="Arial"/>
          <w:b/>
          <w:bCs/>
        </w:rPr>
      </w:pPr>
    </w:p>
    <w:p w14:paraId="6564A1CB" w14:textId="77777777" w:rsidR="00A63C2F" w:rsidRPr="00662771" w:rsidRDefault="00A63C2F" w:rsidP="00A63C2F">
      <w:pPr>
        <w:jc w:val="center"/>
        <w:rPr>
          <w:rFonts w:ascii="Arial" w:hAnsi="Arial" w:cs="Arial"/>
          <w:b/>
          <w:bCs/>
        </w:rPr>
      </w:pPr>
      <w:r w:rsidRPr="00662771">
        <w:rPr>
          <w:rFonts w:ascii="Arial" w:hAnsi="Arial" w:cs="Arial"/>
          <w:b/>
          <w:bCs/>
        </w:rPr>
        <w:t>____________________________________________________________</w:t>
      </w:r>
    </w:p>
    <w:p w14:paraId="609FD8D6" w14:textId="77777777" w:rsidR="00A63C2F" w:rsidRPr="00662771" w:rsidRDefault="00A63C2F" w:rsidP="00A63C2F">
      <w:pPr>
        <w:pStyle w:val="Textoindependiente"/>
        <w:jc w:val="center"/>
        <w:rPr>
          <w:rFonts w:cs="Arial"/>
          <w:i/>
          <w:sz w:val="20"/>
        </w:rPr>
      </w:pPr>
      <w:r w:rsidRPr="00662771">
        <w:rPr>
          <w:rFonts w:cs="Arial"/>
          <w:i/>
          <w:sz w:val="20"/>
        </w:rPr>
        <w:t>(Nombre de la empresa Licitante y nombre y firma del representante legal)</w:t>
      </w:r>
    </w:p>
    <w:p w14:paraId="62F2C3B5" w14:textId="77777777" w:rsidR="00CC1403" w:rsidRDefault="00CC1403" w:rsidP="00F528B4">
      <w:pPr>
        <w:spacing w:line="360" w:lineRule="auto"/>
        <w:jc w:val="both"/>
        <w:rPr>
          <w:rFonts w:ascii="Arial" w:hAnsi="Arial" w:cs="Arial"/>
          <w:b/>
          <w:bCs/>
          <w:sz w:val="24"/>
          <w:szCs w:val="24"/>
        </w:rPr>
      </w:pPr>
    </w:p>
    <w:p w14:paraId="72097DB2" w14:textId="77777777" w:rsidR="009E2F53" w:rsidRDefault="009E2F53" w:rsidP="00F528B4">
      <w:pPr>
        <w:spacing w:line="360" w:lineRule="auto"/>
        <w:jc w:val="both"/>
        <w:rPr>
          <w:rFonts w:ascii="Arial" w:hAnsi="Arial" w:cs="Arial"/>
          <w:b/>
          <w:bCs/>
          <w:sz w:val="24"/>
          <w:szCs w:val="24"/>
        </w:rPr>
      </w:pPr>
    </w:p>
    <w:p w14:paraId="2729D66F" w14:textId="77777777" w:rsidR="009E2F53" w:rsidRDefault="009E2F53" w:rsidP="00F528B4">
      <w:pPr>
        <w:spacing w:line="360" w:lineRule="auto"/>
        <w:jc w:val="both"/>
        <w:rPr>
          <w:rFonts w:ascii="Arial" w:hAnsi="Arial" w:cs="Arial"/>
          <w:b/>
          <w:bCs/>
          <w:sz w:val="24"/>
          <w:szCs w:val="24"/>
        </w:rPr>
      </w:pPr>
    </w:p>
    <w:p w14:paraId="21C33209" w14:textId="77777777" w:rsidR="009E2F53" w:rsidRDefault="009E2F53" w:rsidP="00F528B4">
      <w:pPr>
        <w:spacing w:line="360" w:lineRule="auto"/>
        <w:jc w:val="both"/>
        <w:rPr>
          <w:rFonts w:ascii="Arial" w:hAnsi="Arial" w:cs="Arial"/>
          <w:b/>
          <w:bCs/>
          <w:sz w:val="24"/>
          <w:szCs w:val="24"/>
        </w:rPr>
      </w:pPr>
    </w:p>
    <w:p w14:paraId="7479A98D" w14:textId="77777777" w:rsidR="009E2F53" w:rsidRDefault="009E2F53" w:rsidP="00F528B4">
      <w:pPr>
        <w:spacing w:line="360" w:lineRule="auto"/>
        <w:jc w:val="both"/>
        <w:rPr>
          <w:rFonts w:ascii="Arial" w:hAnsi="Arial" w:cs="Arial"/>
          <w:b/>
          <w:bCs/>
          <w:sz w:val="24"/>
          <w:szCs w:val="24"/>
        </w:rPr>
      </w:pPr>
    </w:p>
    <w:p w14:paraId="62C26035" w14:textId="77777777" w:rsidR="009E2F53" w:rsidRDefault="009E2F53" w:rsidP="00F528B4">
      <w:pPr>
        <w:spacing w:line="360" w:lineRule="auto"/>
        <w:jc w:val="both"/>
        <w:rPr>
          <w:rFonts w:ascii="Arial" w:hAnsi="Arial" w:cs="Arial"/>
          <w:b/>
          <w:bCs/>
          <w:sz w:val="24"/>
          <w:szCs w:val="24"/>
        </w:rPr>
      </w:pPr>
    </w:p>
    <w:p w14:paraId="345CFC76" w14:textId="77777777" w:rsidR="009E2F53" w:rsidRDefault="009E2F53" w:rsidP="00F528B4">
      <w:pPr>
        <w:spacing w:line="360" w:lineRule="auto"/>
        <w:jc w:val="both"/>
        <w:rPr>
          <w:rFonts w:ascii="Arial" w:hAnsi="Arial" w:cs="Arial"/>
          <w:b/>
          <w:bCs/>
          <w:sz w:val="24"/>
          <w:szCs w:val="24"/>
        </w:rPr>
      </w:pPr>
    </w:p>
    <w:p w14:paraId="6CB65F33" w14:textId="69DAE9B7" w:rsidR="007121BB" w:rsidRPr="005D06B0" w:rsidRDefault="00E20405" w:rsidP="00F528B4">
      <w:pPr>
        <w:pStyle w:val="Ttulo1"/>
        <w:spacing w:before="240" w:after="60"/>
        <w:rPr>
          <w:rFonts w:cs="Arial"/>
          <w:color w:val="CC0066"/>
          <w:kern w:val="32"/>
          <w:szCs w:val="24"/>
        </w:rPr>
      </w:pPr>
      <w:bookmarkStart w:id="1454" w:name="_Toc210405503"/>
      <w:r w:rsidRPr="005D06B0">
        <w:rPr>
          <w:rFonts w:cs="Arial"/>
          <w:color w:val="CC0066"/>
          <w:kern w:val="32"/>
          <w:szCs w:val="24"/>
        </w:rPr>
        <w:lastRenderedPageBreak/>
        <w:t xml:space="preserve">ANEXO </w:t>
      </w:r>
      <w:r w:rsidR="005B3A63" w:rsidRPr="005D06B0">
        <w:rPr>
          <w:rFonts w:cs="Arial"/>
          <w:color w:val="CC0066"/>
          <w:kern w:val="32"/>
          <w:szCs w:val="24"/>
        </w:rPr>
        <w:t>9</w:t>
      </w:r>
      <w:bookmarkEnd w:id="1454"/>
    </w:p>
    <w:p w14:paraId="3B7878FB" w14:textId="77777777" w:rsidR="00854471" w:rsidRPr="003A3CE6" w:rsidRDefault="00854471" w:rsidP="00854471">
      <w:pPr>
        <w:keepNext/>
        <w:shd w:val="clear" w:color="auto" w:fill="D9D9D9" w:themeFill="background1" w:themeFillShade="D9"/>
        <w:jc w:val="center"/>
        <w:outlineLvl w:val="0"/>
        <w:rPr>
          <w:rFonts w:ascii="Arial" w:hAnsi="Arial" w:cs="Arial"/>
          <w:b/>
          <w:kern w:val="32"/>
          <w:sz w:val="28"/>
          <w:szCs w:val="32"/>
          <w:lang w:val="es-ES"/>
        </w:rPr>
      </w:pPr>
      <w:r w:rsidRPr="003A3CE6">
        <w:rPr>
          <w:rFonts w:ascii="Arial" w:hAnsi="Arial" w:cs="Arial"/>
          <w:b/>
          <w:kern w:val="32"/>
          <w:sz w:val="28"/>
          <w:szCs w:val="32"/>
          <w:lang w:val="es-ES"/>
        </w:rPr>
        <w:t xml:space="preserve">Tipo y modelo de contrato </w:t>
      </w:r>
    </w:p>
    <w:p w14:paraId="17C5F9AC" w14:textId="77777777" w:rsidR="00854471" w:rsidRDefault="00854471" w:rsidP="00854471">
      <w:pPr>
        <w:rPr>
          <w:lang w:val="es-ES"/>
        </w:rPr>
      </w:pPr>
    </w:p>
    <w:p w14:paraId="2107EFB6" w14:textId="77777777" w:rsidR="00854471" w:rsidRPr="00AB43AC" w:rsidRDefault="00854471" w:rsidP="00854471">
      <w:pPr>
        <w:ind w:right="22"/>
        <w:jc w:val="both"/>
        <w:rPr>
          <w:rFonts w:ascii="Arial" w:hAnsi="Arial" w:cs="Arial"/>
          <w:sz w:val="18"/>
          <w:szCs w:val="18"/>
        </w:rPr>
      </w:pPr>
      <w:r w:rsidRPr="00AB43AC">
        <w:rPr>
          <w:rFonts w:ascii="Arial" w:hAnsi="Arial" w:cs="Arial"/>
          <w:sz w:val="18"/>
          <w:szCs w:val="18"/>
        </w:rPr>
        <w:t xml:space="preserve">Contrato </w:t>
      </w:r>
      <w:r w:rsidRPr="00AB43AC">
        <w:rPr>
          <w:rFonts w:ascii="Arial" w:hAnsi="Arial" w:cs="Arial"/>
          <w:sz w:val="18"/>
          <w:szCs w:val="18"/>
          <w:shd w:val="clear" w:color="auto" w:fill="FFFFFF"/>
        </w:rPr>
        <w:t>(abierto y/o plurianual si aplica)</w:t>
      </w:r>
      <w:r w:rsidRPr="00AB43AC">
        <w:rPr>
          <w:rFonts w:ascii="Arial" w:hAnsi="Arial" w:cs="Arial"/>
          <w:sz w:val="18"/>
          <w:szCs w:val="18"/>
        </w:rPr>
        <w:t xml:space="preserve"> de (adquisición de bienes y/o prestación de servicios, según sea el caso), que celebran por una parte, el </w:t>
      </w:r>
      <w:r w:rsidRPr="00AB43AC">
        <w:rPr>
          <w:rFonts w:ascii="Arial" w:hAnsi="Arial" w:cs="Arial"/>
          <w:b/>
          <w:sz w:val="18"/>
          <w:szCs w:val="18"/>
        </w:rPr>
        <w:t>Instituto Nacional Electoral</w:t>
      </w:r>
      <w:r w:rsidRPr="00AB43AC">
        <w:rPr>
          <w:rFonts w:ascii="Arial" w:hAnsi="Arial" w:cs="Arial"/>
          <w:sz w:val="18"/>
          <w:szCs w:val="18"/>
        </w:rPr>
        <w:t xml:space="preserve">, a quien en lo sucesivo se le denominará 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 representado por (</w:t>
      </w:r>
      <w:r w:rsidRPr="00AB43AC">
        <w:rPr>
          <w:rFonts w:ascii="Arial" w:hAnsi="Arial" w:cs="Arial"/>
          <w:bCs/>
          <w:sz w:val="18"/>
          <w:szCs w:val="18"/>
          <w:u w:val="dotted"/>
        </w:rPr>
        <w:t xml:space="preserve">cuando aplique, según el monto) su Apoderada (o) Legal, </w:t>
      </w:r>
      <w:r w:rsidRPr="00AB43AC">
        <w:rPr>
          <w:rFonts w:ascii="Arial" w:hAnsi="Arial" w:cs="Arial"/>
          <w:sz w:val="18"/>
          <w:szCs w:val="18"/>
          <w:u w:val="dotted"/>
        </w:rPr>
        <w:t>el Mtro. Jesús Octavio García González, asistido por el Lic. Mario Alfonso Burciaga Esparza, Director de Recursos Materiales y Servicios</w:t>
      </w:r>
      <w:r w:rsidRPr="00AB43AC">
        <w:rPr>
          <w:rFonts w:ascii="Arial" w:hAnsi="Arial" w:cs="Arial"/>
          <w:sz w:val="18"/>
          <w:szCs w:val="18"/>
        </w:rPr>
        <w:t>; por el ______________, como titular del Área Requirente,  por el __________, como Administrador del Contrato y por el __________, como Supervisor del Contrato; y por la otra, ____</w:t>
      </w:r>
      <w:r w:rsidRPr="00AB43AC">
        <w:rPr>
          <w:rFonts w:ascii="Arial" w:hAnsi="Arial" w:cs="Arial"/>
          <w:sz w:val="18"/>
          <w:szCs w:val="18"/>
          <w:u w:val="single"/>
        </w:rPr>
        <w:t>____________</w:t>
      </w:r>
      <w:r w:rsidRPr="00AB43AC">
        <w:rPr>
          <w:rFonts w:ascii="Arial" w:hAnsi="Arial" w:cs="Arial"/>
          <w:sz w:val="18"/>
          <w:szCs w:val="18"/>
        </w:rPr>
        <w:t xml:space="preserve">, a quien en lo sucesivo se le denominará el </w:t>
      </w:r>
      <w:r w:rsidRPr="00AB43AC">
        <w:rPr>
          <w:rFonts w:ascii="Arial" w:hAnsi="Arial" w:cs="Arial"/>
          <w:b/>
          <w:bCs/>
          <w:sz w:val="18"/>
          <w:szCs w:val="18"/>
        </w:rPr>
        <w:t>“Proveedor”</w:t>
      </w:r>
      <w:r w:rsidRPr="00AB43AC">
        <w:rPr>
          <w:rFonts w:ascii="Arial" w:hAnsi="Arial" w:cs="Arial"/>
          <w:bCs/>
          <w:sz w:val="18"/>
          <w:szCs w:val="18"/>
        </w:rPr>
        <w:t>,</w:t>
      </w:r>
      <w:r w:rsidRPr="00AB43AC">
        <w:rPr>
          <w:rFonts w:ascii="Arial" w:hAnsi="Arial" w:cs="Arial"/>
          <w:b/>
          <w:bCs/>
          <w:sz w:val="18"/>
          <w:szCs w:val="18"/>
        </w:rPr>
        <w:t xml:space="preserve"> </w:t>
      </w:r>
      <w:r w:rsidRPr="00AB43AC">
        <w:rPr>
          <w:rFonts w:ascii="Arial" w:hAnsi="Arial" w:cs="Arial"/>
          <w:sz w:val="18"/>
          <w:szCs w:val="18"/>
        </w:rPr>
        <w:t>representado por el C. ____________, en su carácter de -Apoderado o Representante Legal-  o -por su propio derecho (según aplique), al tenor de las declaraciones y cláusulas siguientes:</w:t>
      </w:r>
    </w:p>
    <w:p w14:paraId="4883E3BF" w14:textId="77777777" w:rsidR="00854471" w:rsidRPr="00AB43AC" w:rsidRDefault="00854471" w:rsidP="00854471">
      <w:pPr>
        <w:ind w:right="22"/>
        <w:jc w:val="both"/>
        <w:rPr>
          <w:rFonts w:ascii="Arial" w:hAnsi="Arial" w:cs="Arial"/>
          <w:sz w:val="18"/>
          <w:szCs w:val="18"/>
        </w:rPr>
      </w:pPr>
    </w:p>
    <w:p w14:paraId="06C4ECEF" w14:textId="77777777" w:rsidR="00854471" w:rsidRPr="00AB43AC" w:rsidRDefault="00854471" w:rsidP="00854471">
      <w:pPr>
        <w:tabs>
          <w:tab w:val="center" w:pos="4702"/>
          <w:tab w:val="left" w:pos="7465"/>
        </w:tabs>
        <w:autoSpaceDN w:val="0"/>
        <w:ind w:right="22"/>
        <w:jc w:val="center"/>
        <w:outlineLvl w:val="0"/>
        <w:rPr>
          <w:rFonts w:ascii="Arial" w:hAnsi="Arial" w:cs="Arial"/>
          <w:b/>
          <w:sz w:val="18"/>
          <w:szCs w:val="18"/>
        </w:rPr>
      </w:pPr>
      <w:r w:rsidRPr="00AB43AC">
        <w:rPr>
          <w:rFonts w:ascii="Arial" w:hAnsi="Arial" w:cs="Arial"/>
          <w:b/>
          <w:sz w:val="18"/>
          <w:szCs w:val="18"/>
        </w:rPr>
        <w:t>Declaraciones</w:t>
      </w:r>
    </w:p>
    <w:p w14:paraId="4BC2386F" w14:textId="77777777" w:rsidR="00854471" w:rsidRPr="00AB43AC" w:rsidRDefault="00854471" w:rsidP="00854471">
      <w:pPr>
        <w:tabs>
          <w:tab w:val="center" w:pos="4702"/>
          <w:tab w:val="left" w:pos="7465"/>
        </w:tabs>
        <w:autoSpaceDN w:val="0"/>
        <w:ind w:right="22"/>
        <w:jc w:val="center"/>
        <w:outlineLvl w:val="0"/>
        <w:rPr>
          <w:rFonts w:ascii="Arial" w:hAnsi="Arial" w:cs="Arial"/>
          <w:b/>
          <w:sz w:val="18"/>
          <w:szCs w:val="18"/>
        </w:rPr>
      </w:pPr>
    </w:p>
    <w:p w14:paraId="74FBC939" w14:textId="77777777" w:rsidR="00854471" w:rsidRPr="00AB43AC" w:rsidRDefault="00854471" w:rsidP="00854471">
      <w:pPr>
        <w:ind w:right="22"/>
        <w:rPr>
          <w:rFonts w:ascii="Arial" w:hAnsi="Arial" w:cs="Arial"/>
          <w:b/>
          <w:bCs/>
          <w:sz w:val="18"/>
          <w:szCs w:val="18"/>
        </w:rPr>
      </w:pPr>
      <w:r w:rsidRPr="00AB43AC">
        <w:rPr>
          <w:rFonts w:ascii="Arial" w:hAnsi="Arial" w:cs="Arial"/>
          <w:b/>
          <w:sz w:val="18"/>
          <w:szCs w:val="18"/>
        </w:rPr>
        <w:t xml:space="preserve">I. </w:t>
      </w:r>
      <w:r w:rsidRPr="00AB43AC">
        <w:rPr>
          <w:rFonts w:ascii="Arial" w:hAnsi="Arial" w:cs="Arial"/>
          <w:sz w:val="18"/>
          <w:szCs w:val="18"/>
        </w:rPr>
        <w:t xml:space="preserve">Del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w:t>
      </w:r>
    </w:p>
    <w:p w14:paraId="7A6373CF" w14:textId="77777777" w:rsidR="00854471" w:rsidRPr="00AB43AC" w:rsidRDefault="00854471" w:rsidP="00854471">
      <w:pPr>
        <w:ind w:right="22"/>
        <w:jc w:val="both"/>
        <w:rPr>
          <w:rFonts w:ascii="Arial" w:hAnsi="Arial" w:cs="Arial"/>
          <w:bCs/>
          <w:sz w:val="18"/>
          <w:szCs w:val="18"/>
        </w:rPr>
      </w:pPr>
    </w:p>
    <w:p w14:paraId="545EBFD0" w14:textId="77777777" w:rsidR="00854471" w:rsidRPr="00AB43AC" w:rsidRDefault="00854471" w:rsidP="00854471">
      <w:pPr>
        <w:ind w:right="22"/>
        <w:jc w:val="both"/>
        <w:rPr>
          <w:rFonts w:ascii="Arial" w:hAnsi="Arial" w:cs="Arial"/>
          <w:bCs/>
          <w:sz w:val="18"/>
          <w:szCs w:val="18"/>
        </w:rPr>
      </w:pPr>
      <w:r w:rsidRPr="00AB43AC">
        <w:rPr>
          <w:rFonts w:ascii="Arial" w:hAnsi="Arial" w:cs="Arial"/>
          <w:b/>
          <w:bCs/>
          <w:sz w:val="18"/>
          <w:szCs w:val="18"/>
        </w:rPr>
        <w:t>I.1</w:t>
      </w:r>
      <w:r w:rsidRPr="00AB43AC">
        <w:rPr>
          <w:rFonts w:ascii="Arial" w:hAnsi="Arial" w:cs="Arial"/>
          <w:bCs/>
          <w:sz w:val="18"/>
          <w:szCs w:val="18"/>
        </w:rPr>
        <w:t xml:space="preserve"> </w:t>
      </w:r>
      <w:r w:rsidRPr="00AB43AC">
        <w:rPr>
          <w:rFonts w:ascii="Arial" w:hAnsi="Arial" w:cs="Arial"/>
          <w:bCs/>
          <w:color w:val="000000" w:themeColor="text1"/>
          <w:sz w:val="18"/>
          <w:szCs w:val="18"/>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AB43AC">
        <w:rPr>
          <w:rFonts w:ascii="Arial" w:hAnsi="Arial" w:cs="Arial"/>
          <w:b/>
          <w:bCs/>
          <w:color w:val="000000" w:themeColor="text1"/>
          <w:sz w:val="18"/>
          <w:szCs w:val="18"/>
        </w:rPr>
        <w:t>“LGIPE”</w:t>
      </w:r>
      <w:r w:rsidRPr="00AB43AC">
        <w:rPr>
          <w:rFonts w:ascii="Arial" w:hAnsi="Arial" w:cs="Arial"/>
          <w:bCs/>
          <w:color w:val="000000" w:themeColor="text1"/>
          <w:sz w:val="18"/>
          <w:szCs w:val="18"/>
        </w:rPr>
        <w:t>, publicada en el Diario Oficial de la Federación el 23 de mayo de 2014,</w:t>
      </w:r>
      <w:r w:rsidRPr="00AB43AC">
        <w:rPr>
          <w:rFonts w:ascii="Arial" w:hAnsi="Arial" w:cs="Arial"/>
          <w:b/>
          <w:bCs/>
          <w:color w:val="000000" w:themeColor="text1"/>
          <w:sz w:val="18"/>
          <w:szCs w:val="18"/>
        </w:rPr>
        <w:t xml:space="preserve"> </w:t>
      </w:r>
      <w:r w:rsidRPr="00AB43AC">
        <w:rPr>
          <w:rFonts w:ascii="Arial" w:hAnsi="Arial" w:cs="Arial"/>
          <w:bCs/>
          <w:color w:val="000000" w:themeColor="text1"/>
          <w:sz w:val="18"/>
          <w:szCs w:val="18"/>
        </w:rPr>
        <w:t>es un organismo público autónomo, con personalidad jurídica y patrimonio propios.</w:t>
      </w:r>
    </w:p>
    <w:p w14:paraId="51F172E4" w14:textId="77777777" w:rsidR="00854471" w:rsidRPr="00EF352C" w:rsidRDefault="00854471" w:rsidP="00854471">
      <w:pPr>
        <w:ind w:right="22"/>
        <w:jc w:val="both"/>
        <w:rPr>
          <w:rFonts w:ascii="Arial" w:hAnsi="Arial" w:cs="Arial"/>
          <w:bCs/>
          <w:sz w:val="18"/>
          <w:szCs w:val="18"/>
        </w:rPr>
      </w:pPr>
    </w:p>
    <w:p w14:paraId="36D176FC" w14:textId="77777777" w:rsidR="00854471" w:rsidRPr="00EF352C" w:rsidRDefault="00854471" w:rsidP="00854471">
      <w:pPr>
        <w:ind w:right="22"/>
        <w:jc w:val="both"/>
        <w:rPr>
          <w:rFonts w:ascii="Arial" w:hAnsi="Arial" w:cs="Arial"/>
          <w:sz w:val="18"/>
          <w:szCs w:val="18"/>
        </w:rPr>
      </w:pPr>
      <w:r w:rsidRPr="00EF352C">
        <w:rPr>
          <w:rFonts w:ascii="Arial" w:hAnsi="Arial" w:cs="Arial"/>
          <w:b/>
          <w:sz w:val="18"/>
          <w:szCs w:val="18"/>
        </w:rPr>
        <w:t>I.2</w:t>
      </w:r>
      <w:r w:rsidRPr="00EF352C">
        <w:rPr>
          <w:rFonts w:ascii="Arial" w:hAnsi="Arial" w:cs="Arial"/>
          <w:sz w:val="18"/>
          <w:szCs w:val="18"/>
        </w:rPr>
        <w:t xml:space="preserve"> Con fundamento en los artículos </w:t>
      </w:r>
      <w:r w:rsidRPr="00EF352C">
        <w:rPr>
          <w:rFonts w:ascii="Arial" w:hAnsi="Arial" w:cs="Arial"/>
          <w:bCs/>
          <w:sz w:val="18"/>
          <w:szCs w:val="18"/>
        </w:rPr>
        <w:t xml:space="preserve">134, párrafo </w:t>
      </w:r>
      <w:r w:rsidRPr="00EF352C">
        <w:rPr>
          <w:rFonts w:ascii="Arial" w:hAnsi="Arial" w:cs="Arial"/>
          <w:bCs/>
          <w:sz w:val="18"/>
          <w:szCs w:val="18"/>
          <w:highlight w:val="lightGray"/>
          <w:u w:val="single"/>
        </w:rPr>
        <w:t>(según corresponda)</w:t>
      </w:r>
      <w:r w:rsidRPr="00EF352C">
        <w:rPr>
          <w:rFonts w:ascii="Arial" w:hAnsi="Arial" w:cs="Arial"/>
          <w:bCs/>
          <w:sz w:val="18"/>
          <w:szCs w:val="18"/>
        </w:rPr>
        <w:t xml:space="preserve"> de la Constitución Política de los Estados Unidos Mexicanos;</w:t>
      </w:r>
      <w:r w:rsidRPr="00EF352C">
        <w:rPr>
          <w:rFonts w:ascii="Arial" w:hAnsi="Arial" w:cs="Arial"/>
          <w:sz w:val="18"/>
          <w:szCs w:val="18"/>
        </w:rPr>
        <w:t xml:space="preserve"> 31, fracción </w:t>
      </w:r>
      <w:r w:rsidRPr="00EF352C">
        <w:rPr>
          <w:rFonts w:ascii="Arial" w:hAnsi="Arial" w:cs="Arial"/>
          <w:sz w:val="18"/>
          <w:szCs w:val="18"/>
          <w:highlight w:val="lightGray"/>
        </w:rPr>
        <w:t>__</w:t>
      </w:r>
      <w:r w:rsidRPr="00EF352C">
        <w:rPr>
          <w:rFonts w:ascii="Arial" w:hAnsi="Arial" w:cs="Arial"/>
          <w:sz w:val="18"/>
          <w:szCs w:val="18"/>
        </w:rPr>
        <w:t xml:space="preserve">, </w:t>
      </w:r>
      <w:r w:rsidRPr="00EF352C">
        <w:rPr>
          <w:rFonts w:ascii="Arial" w:hAnsi="Arial" w:cs="Arial"/>
          <w:sz w:val="18"/>
          <w:szCs w:val="18"/>
          <w:highlight w:val="lightGray"/>
        </w:rPr>
        <w:t>(y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
          <w:sz w:val="18"/>
          <w:szCs w:val="18"/>
        </w:rPr>
        <w:t xml:space="preserve"> </w:t>
      </w:r>
      <w:r w:rsidRPr="00EF352C">
        <w:rPr>
          <w:rFonts w:ascii="Arial" w:hAnsi="Arial" w:cs="Arial"/>
          <w:sz w:val="18"/>
          <w:szCs w:val="18"/>
        </w:rPr>
        <w:t xml:space="preserve">el </w:t>
      </w:r>
      <w:r w:rsidRPr="00EF352C">
        <w:rPr>
          <w:rFonts w:ascii="Arial" w:hAnsi="Arial" w:cs="Arial"/>
          <w:b/>
          <w:sz w:val="18"/>
          <w:szCs w:val="18"/>
        </w:rPr>
        <w:t>“Instituto”</w:t>
      </w:r>
      <w:r w:rsidRPr="00EF352C">
        <w:rPr>
          <w:rFonts w:ascii="Arial" w:hAnsi="Arial" w:cs="Arial"/>
          <w:sz w:val="18"/>
          <w:szCs w:val="18"/>
        </w:rPr>
        <w:t xml:space="preserve"> llevó a cabo el procedimiento de </w:t>
      </w:r>
      <w:r w:rsidRPr="00EF352C">
        <w:rPr>
          <w:rFonts w:ascii="Arial" w:hAnsi="Arial" w:cs="Arial"/>
          <w:sz w:val="18"/>
          <w:szCs w:val="18"/>
          <w:highlight w:val="lightGray"/>
          <w:u w:val="single"/>
        </w:rPr>
        <w:t>(procedimiento de contratación según corresponda, Licitación Pública o Invitación a Cuando Menos Tres Personas)</w:t>
      </w:r>
      <w:r w:rsidRPr="00EF352C">
        <w:rPr>
          <w:rFonts w:ascii="Arial" w:hAnsi="Arial" w:cs="Arial"/>
          <w:sz w:val="18"/>
          <w:szCs w:val="18"/>
        </w:rPr>
        <w:t xml:space="preserve"> número </w:t>
      </w:r>
      <w:r w:rsidRPr="00EF352C">
        <w:rPr>
          <w:rFonts w:ascii="Arial" w:hAnsi="Arial" w:cs="Arial"/>
          <w:sz w:val="18"/>
          <w:szCs w:val="18"/>
          <w:highlight w:val="lightGray"/>
        </w:rPr>
        <w:t>__________</w:t>
      </w:r>
      <w:r w:rsidRPr="00EF352C">
        <w:rPr>
          <w:rFonts w:ascii="Arial" w:hAnsi="Arial" w:cs="Arial"/>
          <w:sz w:val="18"/>
          <w:szCs w:val="18"/>
        </w:rPr>
        <w:t xml:space="preserve">, en la que se adjudicó al </w:t>
      </w:r>
      <w:r w:rsidRPr="00EF352C">
        <w:rPr>
          <w:rFonts w:ascii="Arial" w:hAnsi="Arial" w:cs="Arial"/>
          <w:b/>
          <w:sz w:val="18"/>
          <w:szCs w:val="18"/>
        </w:rPr>
        <w:t>“Proveedor”</w:t>
      </w:r>
      <w:r w:rsidRPr="00EF352C">
        <w:rPr>
          <w:rFonts w:ascii="Arial" w:hAnsi="Arial" w:cs="Arial"/>
          <w:sz w:val="18"/>
          <w:szCs w:val="18"/>
        </w:rPr>
        <w:t xml:space="preserve"> la presente contratación, mediante el acta de fallo de fecha </w:t>
      </w:r>
      <w:r w:rsidRPr="00EF352C">
        <w:rPr>
          <w:rFonts w:ascii="Arial" w:hAnsi="Arial" w:cs="Arial"/>
          <w:sz w:val="18"/>
          <w:szCs w:val="18"/>
          <w:highlight w:val="lightGray"/>
        </w:rPr>
        <w:t>___________</w:t>
      </w:r>
      <w:r w:rsidRPr="00EF352C">
        <w:rPr>
          <w:rFonts w:ascii="Arial" w:hAnsi="Arial" w:cs="Arial"/>
          <w:sz w:val="18"/>
          <w:szCs w:val="18"/>
        </w:rPr>
        <w:t>.</w:t>
      </w:r>
    </w:p>
    <w:p w14:paraId="1CCE7971" w14:textId="77777777" w:rsidR="00854471" w:rsidRPr="00EF352C" w:rsidRDefault="00854471" w:rsidP="00854471">
      <w:pPr>
        <w:ind w:right="22"/>
        <w:jc w:val="both"/>
        <w:rPr>
          <w:rFonts w:ascii="Arial" w:hAnsi="Arial" w:cs="Arial"/>
          <w:sz w:val="18"/>
          <w:szCs w:val="18"/>
        </w:rPr>
      </w:pPr>
    </w:p>
    <w:p w14:paraId="38159A00" w14:textId="77777777" w:rsidR="00854471" w:rsidRPr="00EF352C" w:rsidRDefault="00854471" w:rsidP="00854471">
      <w:pPr>
        <w:ind w:right="22"/>
        <w:jc w:val="both"/>
        <w:rPr>
          <w:rFonts w:ascii="Arial" w:hAnsi="Arial" w:cs="Arial"/>
          <w:bCs/>
          <w:i/>
          <w:iCs/>
          <w:sz w:val="18"/>
          <w:szCs w:val="18"/>
          <w:u w:val="single"/>
        </w:rPr>
      </w:pPr>
      <w:r w:rsidRPr="00EF352C">
        <w:rPr>
          <w:rFonts w:ascii="Arial" w:hAnsi="Arial" w:cs="Arial"/>
          <w:bCs/>
          <w:i/>
          <w:iCs/>
          <w:sz w:val="18"/>
          <w:szCs w:val="18"/>
          <w:u w:val="single"/>
        </w:rPr>
        <w:t>(Si es adjudicación directa)</w:t>
      </w:r>
    </w:p>
    <w:p w14:paraId="2FC1C373" w14:textId="77777777" w:rsidR="00854471" w:rsidRPr="00EF352C" w:rsidRDefault="00854471" w:rsidP="00854471">
      <w:pPr>
        <w:ind w:right="22"/>
        <w:jc w:val="both"/>
        <w:rPr>
          <w:rFonts w:ascii="Arial" w:hAnsi="Arial" w:cs="Arial"/>
          <w:bCs/>
          <w:sz w:val="18"/>
          <w:szCs w:val="18"/>
        </w:rPr>
      </w:pPr>
      <w:r w:rsidRPr="00EF352C">
        <w:rPr>
          <w:rFonts w:ascii="Arial" w:hAnsi="Arial" w:cs="Arial"/>
          <w:bCs/>
          <w:sz w:val="18"/>
          <w:szCs w:val="18"/>
        </w:rPr>
        <w:t>Que c</w:t>
      </w:r>
      <w:r w:rsidRPr="00EF352C">
        <w:rPr>
          <w:rFonts w:ascii="Arial" w:hAnsi="Arial" w:cs="Arial"/>
          <w:sz w:val="18"/>
          <w:szCs w:val="18"/>
        </w:rPr>
        <w:t xml:space="preserve">on fundamento en los artículos 134, </w:t>
      </w:r>
      <w:r w:rsidRPr="00EF352C">
        <w:rPr>
          <w:rFonts w:ascii="Arial" w:hAnsi="Arial" w:cs="Arial"/>
          <w:bCs/>
          <w:sz w:val="18"/>
          <w:szCs w:val="18"/>
        </w:rPr>
        <w:t xml:space="preserve">párrafo cuarto </w:t>
      </w:r>
      <w:r w:rsidRPr="00EF352C">
        <w:rPr>
          <w:rFonts w:ascii="Arial" w:hAnsi="Arial" w:cs="Arial"/>
          <w:sz w:val="18"/>
          <w:szCs w:val="18"/>
        </w:rPr>
        <w:t xml:space="preserve">de la Constitución Política de los Estados Unidos Mexicanos; 21, fracción II, 23, 31, fracción III, 49, 50, fracción </w:t>
      </w:r>
      <w:r w:rsidRPr="00EF352C">
        <w:rPr>
          <w:rFonts w:ascii="Arial" w:hAnsi="Arial" w:cs="Arial"/>
          <w:sz w:val="18"/>
          <w:szCs w:val="18"/>
          <w:highlight w:val="lightGray"/>
        </w:rPr>
        <w:t>___</w:t>
      </w:r>
      <w:r w:rsidRPr="00EF352C">
        <w:rPr>
          <w:rFonts w:ascii="Arial" w:hAnsi="Arial" w:cs="Arial"/>
          <w:sz w:val="18"/>
          <w:szCs w:val="18"/>
        </w:rPr>
        <w:t xml:space="preserve"> </w:t>
      </w:r>
      <w:r w:rsidRPr="00EF352C">
        <w:rPr>
          <w:rFonts w:ascii="Arial" w:hAnsi="Arial" w:cs="Arial"/>
          <w:sz w:val="18"/>
          <w:szCs w:val="18"/>
          <w:highlight w:val="lightGray"/>
        </w:rPr>
        <w:t>y (y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 xml:space="preserve">, </w:t>
      </w:r>
      <w:r w:rsidRPr="00EF352C">
        <w:rPr>
          <w:rFonts w:ascii="Arial" w:hAnsi="Arial" w:cs="Arial"/>
          <w:bCs/>
          <w:sz w:val="18"/>
          <w:szCs w:val="18"/>
        </w:rPr>
        <w:t xml:space="preserve">el </w:t>
      </w:r>
      <w:r w:rsidRPr="00EF352C">
        <w:rPr>
          <w:rFonts w:ascii="Arial" w:hAnsi="Arial" w:cs="Arial"/>
          <w:b/>
          <w:bCs/>
          <w:sz w:val="18"/>
          <w:szCs w:val="18"/>
        </w:rPr>
        <w:t xml:space="preserve">“Instituto” </w:t>
      </w:r>
      <w:r w:rsidRPr="00EF352C">
        <w:rPr>
          <w:rFonts w:ascii="Arial" w:hAnsi="Arial" w:cs="Arial"/>
          <w:sz w:val="18"/>
          <w:szCs w:val="18"/>
        </w:rPr>
        <w:t xml:space="preserve">aprobó la excepción a la Licitación Pública para la contratación del servicio objeto del presente contrato, a través del procedimiento de adjudicación directa, mediante el </w:t>
      </w:r>
      <w:bookmarkStart w:id="1455" w:name="_Hlk121330278"/>
      <w:r w:rsidRPr="00EF352C">
        <w:rPr>
          <w:rFonts w:ascii="Arial" w:hAnsi="Arial" w:cs="Arial"/>
          <w:sz w:val="18"/>
          <w:szCs w:val="18"/>
        </w:rPr>
        <w:t xml:space="preserve">Acuerdo número </w:t>
      </w:r>
      <w:r w:rsidRPr="00EF352C">
        <w:rPr>
          <w:rFonts w:ascii="Arial" w:hAnsi="Arial" w:cs="Arial"/>
          <w:sz w:val="18"/>
          <w:szCs w:val="18"/>
          <w:highlight w:val="lightGray"/>
        </w:rPr>
        <w:t>__,</w:t>
      </w:r>
      <w:r w:rsidRPr="00EF352C">
        <w:rPr>
          <w:rFonts w:ascii="Arial" w:hAnsi="Arial" w:cs="Arial"/>
          <w:sz w:val="18"/>
          <w:szCs w:val="18"/>
        </w:rPr>
        <w:t xml:space="preserve"> tomado en la </w:t>
      </w:r>
      <w:r w:rsidRPr="00EF352C">
        <w:rPr>
          <w:rFonts w:ascii="Arial" w:hAnsi="Arial" w:cs="Arial"/>
          <w:sz w:val="18"/>
          <w:szCs w:val="18"/>
          <w:highlight w:val="lightGray"/>
        </w:rPr>
        <w:t>___</w:t>
      </w:r>
      <w:r w:rsidRPr="00EF352C">
        <w:rPr>
          <w:rFonts w:ascii="Arial" w:hAnsi="Arial" w:cs="Arial"/>
          <w:sz w:val="18"/>
          <w:szCs w:val="18"/>
        </w:rPr>
        <w:t xml:space="preserve"> Sesión </w:t>
      </w:r>
      <w:r w:rsidRPr="00EF352C">
        <w:rPr>
          <w:rFonts w:ascii="Arial" w:hAnsi="Arial" w:cs="Arial"/>
          <w:sz w:val="18"/>
          <w:szCs w:val="18"/>
          <w:highlight w:val="lightGray"/>
        </w:rPr>
        <w:t>___________</w:t>
      </w:r>
      <w:r w:rsidRPr="00EF352C">
        <w:rPr>
          <w:rFonts w:ascii="Arial" w:hAnsi="Arial" w:cs="Arial"/>
          <w:sz w:val="18"/>
          <w:szCs w:val="18"/>
        </w:rPr>
        <w:t xml:space="preserve"> del Comité de Adquisiciones, Arrendamientos y Servicios</w:t>
      </w:r>
      <w:bookmarkEnd w:id="1455"/>
      <w:r w:rsidRPr="00EF352C">
        <w:rPr>
          <w:rFonts w:ascii="Arial" w:hAnsi="Arial" w:cs="Arial"/>
          <w:sz w:val="18"/>
          <w:szCs w:val="18"/>
        </w:rPr>
        <w:t xml:space="preserve">, celebrada 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_______</w:t>
      </w:r>
      <w:r w:rsidRPr="00EF352C">
        <w:rPr>
          <w:rFonts w:ascii="Arial" w:hAnsi="Arial" w:cs="Arial"/>
          <w:sz w:val="18"/>
          <w:szCs w:val="18"/>
        </w:rPr>
        <w:t xml:space="preserve"> de 20</w:t>
      </w:r>
      <w:r w:rsidRPr="00EF352C">
        <w:rPr>
          <w:rFonts w:ascii="Arial" w:hAnsi="Arial" w:cs="Arial"/>
          <w:sz w:val="18"/>
          <w:szCs w:val="18"/>
          <w:highlight w:val="lightGray"/>
        </w:rPr>
        <w:t>__,</w:t>
      </w:r>
      <w:r w:rsidRPr="00EF352C">
        <w:rPr>
          <w:rFonts w:ascii="Arial" w:hAnsi="Arial" w:cs="Arial"/>
          <w:sz w:val="18"/>
          <w:szCs w:val="18"/>
        </w:rPr>
        <w:t xml:space="preserve"> cuya adjudicación se notificó al </w:t>
      </w:r>
      <w:r w:rsidRPr="00EF352C">
        <w:rPr>
          <w:rFonts w:ascii="Arial" w:hAnsi="Arial" w:cs="Arial"/>
          <w:b/>
          <w:sz w:val="18"/>
          <w:szCs w:val="18"/>
        </w:rPr>
        <w:t xml:space="preserve">“Proveedor” </w:t>
      </w:r>
      <w:r w:rsidRPr="00EF352C">
        <w:rPr>
          <w:rFonts w:ascii="Arial" w:hAnsi="Arial" w:cs="Arial"/>
          <w:sz w:val="18"/>
          <w:szCs w:val="18"/>
        </w:rPr>
        <w:t xml:space="preserve">en el </w:t>
      </w:r>
      <w:r w:rsidRPr="00EF352C">
        <w:rPr>
          <w:rFonts w:ascii="Arial" w:hAnsi="Arial" w:cs="Arial"/>
          <w:sz w:val="18"/>
          <w:szCs w:val="18"/>
          <w:highlight w:val="lightGray"/>
        </w:rPr>
        <w:t>______</w:t>
      </w:r>
      <w:r w:rsidRPr="00EF352C">
        <w:rPr>
          <w:rFonts w:ascii="Arial" w:hAnsi="Arial" w:cs="Arial"/>
          <w:sz w:val="18"/>
          <w:szCs w:val="18"/>
        </w:rPr>
        <w:t xml:space="preserve"> y, la cual fue aceptada por el </w:t>
      </w:r>
      <w:r w:rsidRPr="00EF352C">
        <w:rPr>
          <w:rFonts w:ascii="Arial" w:hAnsi="Arial" w:cs="Arial"/>
          <w:b/>
          <w:sz w:val="18"/>
          <w:szCs w:val="18"/>
        </w:rPr>
        <w:t xml:space="preserve">“Proveedor” </w:t>
      </w:r>
      <w:r w:rsidRPr="00EF352C">
        <w:rPr>
          <w:rFonts w:ascii="Arial" w:hAnsi="Arial" w:cs="Arial"/>
          <w:bCs/>
          <w:sz w:val="18"/>
          <w:szCs w:val="18"/>
        </w:rPr>
        <w:t xml:space="preserve">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de 20</w:t>
      </w:r>
      <w:r w:rsidRPr="00EF352C">
        <w:rPr>
          <w:rFonts w:ascii="Arial" w:hAnsi="Arial" w:cs="Arial"/>
          <w:sz w:val="18"/>
          <w:szCs w:val="18"/>
          <w:highlight w:val="lightGray"/>
        </w:rPr>
        <w:t>____.</w:t>
      </w:r>
    </w:p>
    <w:p w14:paraId="3773D743" w14:textId="77777777" w:rsidR="00854471" w:rsidRPr="00EF352C" w:rsidRDefault="00854471" w:rsidP="00854471">
      <w:pPr>
        <w:ind w:right="22"/>
        <w:jc w:val="both"/>
        <w:rPr>
          <w:rFonts w:ascii="Arial" w:hAnsi="Arial" w:cs="Arial"/>
          <w:bCs/>
          <w:sz w:val="18"/>
          <w:szCs w:val="18"/>
        </w:rPr>
      </w:pPr>
    </w:p>
    <w:p w14:paraId="7215FFED" w14:textId="77777777" w:rsidR="00854471" w:rsidRPr="00EF352C" w:rsidRDefault="00854471" w:rsidP="00854471">
      <w:pPr>
        <w:ind w:right="22"/>
        <w:jc w:val="both"/>
        <w:rPr>
          <w:rFonts w:ascii="Arial" w:hAnsi="Arial" w:cs="Arial"/>
          <w:bCs/>
          <w:sz w:val="18"/>
          <w:szCs w:val="18"/>
        </w:rPr>
      </w:pPr>
      <w:r w:rsidRPr="00EF352C">
        <w:rPr>
          <w:rFonts w:ascii="Arial" w:hAnsi="Arial" w:cs="Arial"/>
          <w:b/>
          <w:sz w:val="18"/>
          <w:szCs w:val="18"/>
        </w:rPr>
        <w:t xml:space="preserve">I.3 </w:t>
      </w:r>
      <w:r w:rsidRPr="00EF352C">
        <w:rPr>
          <w:rFonts w:ascii="Arial" w:hAnsi="Arial" w:cs="Arial"/>
          <w:bCs/>
          <w:color w:val="000000" w:themeColor="text1"/>
          <w:sz w:val="18"/>
          <w:szCs w:val="18"/>
        </w:rPr>
        <w:t xml:space="preserve">Que de conformidad con lo determinado por los incisos a), b) y h) del artículo 59 de la </w:t>
      </w:r>
      <w:r w:rsidRPr="00EF352C">
        <w:rPr>
          <w:rFonts w:ascii="Arial" w:hAnsi="Arial" w:cs="Arial"/>
          <w:b/>
          <w:bCs/>
          <w:color w:val="000000" w:themeColor="text1"/>
          <w:sz w:val="18"/>
          <w:szCs w:val="18"/>
        </w:rPr>
        <w:t>“LGIPE”</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w:t>
      </w:r>
      <w:r w:rsidRPr="00EF352C">
        <w:rPr>
          <w:rFonts w:ascii="Arial" w:hAnsi="Arial" w:cs="Arial"/>
          <w:bCs/>
          <w:color w:val="000000" w:themeColor="text1"/>
          <w:sz w:val="18"/>
          <w:szCs w:val="18"/>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EF352C">
        <w:rPr>
          <w:rFonts w:ascii="Arial" w:hAnsi="Arial" w:cs="Arial"/>
          <w:b/>
          <w:bCs/>
          <w:color w:val="000000" w:themeColor="text1"/>
          <w:sz w:val="18"/>
          <w:szCs w:val="18"/>
        </w:rPr>
        <w:t xml:space="preserve"> “Instituto”</w:t>
      </w:r>
      <w:r w:rsidRPr="00EF352C">
        <w:rPr>
          <w:rFonts w:ascii="Arial" w:hAnsi="Arial" w:cs="Arial"/>
          <w:bCs/>
          <w:color w:val="000000" w:themeColor="text1"/>
          <w:sz w:val="18"/>
          <w:szCs w:val="18"/>
        </w:rPr>
        <w:t>.</w:t>
      </w:r>
    </w:p>
    <w:p w14:paraId="51081817" w14:textId="77777777" w:rsidR="00854471" w:rsidRPr="00EF352C" w:rsidRDefault="00854471" w:rsidP="00854471">
      <w:pPr>
        <w:ind w:right="22"/>
        <w:jc w:val="both"/>
        <w:rPr>
          <w:rFonts w:ascii="Arial" w:hAnsi="Arial" w:cs="Arial"/>
          <w:bCs/>
          <w:sz w:val="18"/>
          <w:szCs w:val="18"/>
        </w:rPr>
      </w:pPr>
    </w:p>
    <w:p w14:paraId="3E9100E6" w14:textId="77777777" w:rsidR="00854471" w:rsidRPr="00EF352C" w:rsidRDefault="00854471" w:rsidP="00854471">
      <w:pPr>
        <w:ind w:right="22"/>
        <w:jc w:val="both"/>
        <w:outlineLvl w:val="0"/>
        <w:rPr>
          <w:rFonts w:ascii="Arial" w:hAnsi="Arial" w:cs="Arial"/>
          <w:b/>
          <w:bCs/>
          <w:i/>
          <w:sz w:val="18"/>
          <w:szCs w:val="18"/>
          <w:u w:val="single"/>
        </w:rPr>
      </w:pPr>
      <w:r w:rsidRPr="00EF352C">
        <w:rPr>
          <w:rFonts w:ascii="Arial" w:hAnsi="Arial" w:cs="Arial"/>
          <w:b/>
          <w:bCs/>
          <w:i/>
          <w:sz w:val="18"/>
          <w:szCs w:val="18"/>
          <w:u w:val="single"/>
        </w:rPr>
        <w:t>CUANDO APLIQUE (según monto):</w:t>
      </w:r>
    </w:p>
    <w:p w14:paraId="5BDC4986" w14:textId="77777777" w:rsidR="00854471" w:rsidRPr="00EF352C" w:rsidRDefault="00854471" w:rsidP="00854471">
      <w:pPr>
        <w:ind w:right="22"/>
        <w:jc w:val="both"/>
        <w:rPr>
          <w:rFonts w:ascii="Arial" w:hAnsi="Arial" w:cs="Arial"/>
          <w:sz w:val="18"/>
          <w:szCs w:val="18"/>
          <w:u w:val="single"/>
        </w:rPr>
      </w:pPr>
      <w:r w:rsidRPr="00EF352C">
        <w:rPr>
          <w:rFonts w:ascii="Arial" w:hAnsi="Arial" w:cs="Arial"/>
          <w:b/>
          <w:sz w:val="18"/>
          <w:szCs w:val="18"/>
          <w:u w:val="dotted"/>
        </w:rPr>
        <w:t xml:space="preserve">I.4 </w:t>
      </w:r>
      <w:r w:rsidRPr="00EF352C">
        <w:rPr>
          <w:rFonts w:ascii="Arial" w:hAnsi="Arial" w:cs="Arial"/>
          <w:sz w:val="18"/>
          <w:szCs w:val="18"/>
          <w:u w:val="dotted"/>
        </w:rPr>
        <w:t xml:space="preserve">Que el </w:t>
      </w:r>
      <w:r w:rsidRPr="00EF352C">
        <w:rPr>
          <w:rFonts w:ascii="Arial" w:hAnsi="Arial" w:cs="Arial"/>
          <w:sz w:val="18"/>
          <w:szCs w:val="18"/>
          <w:u w:val="single"/>
        </w:rPr>
        <w:t>___ ________________,</w:t>
      </w:r>
      <w:r w:rsidRPr="00EF352C">
        <w:rPr>
          <w:rFonts w:ascii="Arial" w:hAnsi="Arial" w:cs="Arial"/>
          <w:sz w:val="18"/>
          <w:szCs w:val="18"/>
          <w:u w:val="dotted"/>
        </w:rPr>
        <w:t xml:space="preserve"> Director </w:t>
      </w:r>
      <w:r w:rsidRPr="00EF352C">
        <w:rPr>
          <w:rFonts w:ascii="Arial" w:hAnsi="Arial" w:cs="Arial"/>
          <w:sz w:val="18"/>
          <w:szCs w:val="18"/>
          <w:highlight w:val="lightGray"/>
          <w:u w:val="dotted"/>
        </w:rPr>
        <w:t>(a)</w:t>
      </w:r>
      <w:r w:rsidRPr="00EF352C">
        <w:rPr>
          <w:rFonts w:ascii="Arial" w:hAnsi="Arial" w:cs="Arial"/>
          <w:sz w:val="18"/>
          <w:szCs w:val="18"/>
          <w:u w:val="dotted"/>
        </w:rPr>
        <w:t xml:space="preserve"> Ejecutivo </w:t>
      </w:r>
      <w:r w:rsidRPr="00EF352C">
        <w:rPr>
          <w:rFonts w:ascii="Arial" w:hAnsi="Arial" w:cs="Arial"/>
          <w:sz w:val="18"/>
          <w:szCs w:val="18"/>
          <w:highlight w:val="lightGray"/>
          <w:u w:val="dotted"/>
        </w:rPr>
        <w:t>(a)</w:t>
      </w:r>
      <w:r w:rsidRPr="00EF352C">
        <w:rPr>
          <w:rFonts w:ascii="Arial" w:hAnsi="Arial" w:cs="Arial"/>
          <w:sz w:val="18"/>
          <w:szCs w:val="18"/>
          <w:u w:val="dotted"/>
        </w:rPr>
        <w:t xml:space="preserve"> de Administración, cuenta con las facultades suficientes para celebrar el presente contrato, según consta en el poder contenido en la escritura pública número </w:t>
      </w:r>
      <w:r w:rsidRPr="00EF352C">
        <w:rPr>
          <w:rFonts w:ascii="Arial" w:hAnsi="Arial" w:cs="Arial"/>
          <w:sz w:val="18"/>
          <w:szCs w:val="18"/>
          <w:highlight w:val="lightGray"/>
          <w:u w:val="dotted"/>
        </w:rPr>
        <w:t>____ de fecha __ de ____ de 20__, otorgada ante la fe del Licenciado ________, Notario Público número _____ de la Ciudad de México</w:t>
      </w:r>
      <w:r w:rsidRPr="00EF352C">
        <w:rPr>
          <w:rFonts w:ascii="Arial" w:hAnsi="Arial" w:cs="Arial"/>
          <w:sz w:val="18"/>
          <w:szCs w:val="18"/>
          <w:u w:val="dotted"/>
        </w:rPr>
        <w:t>, y manifiesta que sus facultades no le han sido modificadas, revocadas, ni limitadas en forma alguna</w:t>
      </w:r>
      <w:r w:rsidRPr="00EF352C">
        <w:rPr>
          <w:rFonts w:ascii="Arial" w:hAnsi="Arial" w:cs="Arial"/>
          <w:sz w:val="18"/>
          <w:szCs w:val="18"/>
          <w:u w:val="single"/>
        </w:rPr>
        <w:t xml:space="preserve">. </w:t>
      </w:r>
    </w:p>
    <w:p w14:paraId="2CFD8EF2" w14:textId="77777777" w:rsidR="00854471" w:rsidRPr="00EF352C" w:rsidRDefault="00854471" w:rsidP="00854471">
      <w:pPr>
        <w:ind w:right="22"/>
        <w:jc w:val="both"/>
        <w:rPr>
          <w:rFonts w:ascii="Arial" w:hAnsi="Arial" w:cs="Arial"/>
          <w:bCs/>
          <w:sz w:val="18"/>
          <w:szCs w:val="18"/>
        </w:rPr>
      </w:pPr>
    </w:p>
    <w:p w14:paraId="166197A8" w14:textId="77777777" w:rsidR="00854471" w:rsidRPr="00EF352C" w:rsidRDefault="00854471" w:rsidP="00854471">
      <w:pPr>
        <w:ind w:right="22"/>
        <w:jc w:val="both"/>
        <w:rPr>
          <w:rFonts w:ascii="Arial" w:hAnsi="Arial" w:cs="Arial"/>
          <w:sz w:val="18"/>
          <w:szCs w:val="18"/>
          <w:highlight w:val="yellow"/>
        </w:rPr>
      </w:pPr>
      <w:r w:rsidRPr="00EF352C">
        <w:rPr>
          <w:rFonts w:ascii="Arial" w:hAnsi="Arial" w:cs="Arial"/>
          <w:b/>
          <w:sz w:val="18"/>
          <w:szCs w:val="18"/>
        </w:rPr>
        <w:t>I.5</w:t>
      </w:r>
      <w:r w:rsidRPr="00EF352C">
        <w:rPr>
          <w:rFonts w:ascii="Arial" w:hAnsi="Arial" w:cs="Arial"/>
          <w:sz w:val="18"/>
          <w:szCs w:val="18"/>
        </w:rPr>
        <w:t xml:space="preserve"> La celebración del presente contrato permitirá que la </w:t>
      </w:r>
      <w:r w:rsidRPr="00EF352C">
        <w:rPr>
          <w:rFonts w:ascii="Arial" w:hAnsi="Arial" w:cs="Arial"/>
          <w:sz w:val="18"/>
          <w:szCs w:val="18"/>
          <w:highlight w:val="lightGray"/>
        </w:rPr>
        <w:t>(</w:t>
      </w:r>
      <w:r w:rsidRPr="00EF352C">
        <w:rPr>
          <w:rFonts w:ascii="Arial" w:hAnsi="Arial" w:cs="Arial"/>
          <w:sz w:val="18"/>
          <w:szCs w:val="18"/>
          <w:highlight w:val="lightGray"/>
          <w:u w:val="single"/>
        </w:rPr>
        <w:t>nombre del Área Requirente</w:t>
      </w:r>
      <w:r w:rsidRPr="00EF352C">
        <w:rPr>
          <w:rFonts w:ascii="Arial" w:hAnsi="Arial" w:cs="Arial"/>
          <w:sz w:val="18"/>
          <w:szCs w:val="18"/>
          <w:highlight w:val="lightGray"/>
        </w:rPr>
        <w:t>)</w:t>
      </w:r>
      <w:r w:rsidRPr="00EF352C">
        <w:rPr>
          <w:rFonts w:ascii="Arial" w:hAnsi="Arial" w:cs="Arial"/>
          <w:sz w:val="18"/>
          <w:szCs w:val="18"/>
        </w:rPr>
        <w:t>, cumpla con las atribuciones que tiene encomendadas, en términos de los artículos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 la </w:t>
      </w:r>
      <w:r w:rsidRPr="00EF352C">
        <w:rPr>
          <w:rFonts w:ascii="Arial" w:hAnsi="Arial" w:cs="Arial"/>
          <w:b/>
          <w:sz w:val="18"/>
          <w:szCs w:val="18"/>
        </w:rPr>
        <w:t>“LGIPE”</w:t>
      </w:r>
      <w:r w:rsidRPr="00EF352C">
        <w:rPr>
          <w:rFonts w:ascii="Arial" w:hAnsi="Arial" w:cs="Arial"/>
          <w:sz w:val="18"/>
          <w:szCs w:val="18"/>
        </w:rPr>
        <w:t xml:space="preserve"> y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del Reglamento Interior del </w:t>
      </w:r>
      <w:r w:rsidRPr="00EF352C">
        <w:rPr>
          <w:rFonts w:ascii="Arial" w:hAnsi="Arial" w:cs="Arial"/>
          <w:b/>
          <w:sz w:val="18"/>
          <w:szCs w:val="18"/>
        </w:rPr>
        <w:t>“Instituto”</w:t>
      </w:r>
      <w:r w:rsidRPr="00EF352C">
        <w:rPr>
          <w:rFonts w:ascii="Arial" w:hAnsi="Arial" w:cs="Arial"/>
          <w:sz w:val="18"/>
          <w:szCs w:val="18"/>
        </w:rPr>
        <w:t>.</w:t>
      </w:r>
    </w:p>
    <w:p w14:paraId="3903D548" w14:textId="77777777" w:rsidR="00854471" w:rsidRPr="00EF352C" w:rsidRDefault="00854471" w:rsidP="00854471">
      <w:pPr>
        <w:ind w:right="22"/>
        <w:jc w:val="both"/>
        <w:rPr>
          <w:rFonts w:ascii="Arial" w:hAnsi="Arial" w:cs="Arial"/>
          <w:bCs/>
          <w:sz w:val="18"/>
          <w:szCs w:val="18"/>
        </w:rPr>
      </w:pPr>
    </w:p>
    <w:p w14:paraId="631A0F69" w14:textId="77777777" w:rsidR="00854471" w:rsidRPr="00EF352C" w:rsidRDefault="00854471" w:rsidP="00854471">
      <w:pPr>
        <w:ind w:right="22"/>
        <w:jc w:val="both"/>
        <w:rPr>
          <w:rFonts w:ascii="Arial" w:hAnsi="Arial" w:cs="Arial"/>
          <w:sz w:val="18"/>
          <w:szCs w:val="18"/>
        </w:rPr>
      </w:pPr>
      <w:r w:rsidRPr="00EF352C">
        <w:rPr>
          <w:rFonts w:ascii="Arial" w:hAnsi="Arial" w:cs="Arial"/>
          <w:b/>
          <w:sz w:val="18"/>
          <w:szCs w:val="18"/>
        </w:rPr>
        <w:t>I.6</w:t>
      </w:r>
      <w:r w:rsidRPr="00EF352C">
        <w:rPr>
          <w:rFonts w:ascii="Arial" w:hAnsi="Arial" w:cs="Arial"/>
          <w:sz w:val="18"/>
          <w:szCs w:val="18"/>
        </w:rPr>
        <w:t xml:space="preserve"> </w:t>
      </w:r>
      <w:r w:rsidRPr="00EF352C">
        <w:rPr>
          <w:rFonts w:ascii="Arial" w:hAnsi="Arial" w:cs="Arial"/>
          <w:color w:val="000000" w:themeColor="text1"/>
          <w:sz w:val="18"/>
          <w:szCs w:val="18"/>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EF352C">
        <w:rPr>
          <w:rFonts w:ascii="Arial" w:hAnsi="Arial" w:cs="Arial"/>
          <w:b/>
          <w:color w:val="000000" w:themeColor="text1"/>
          <w:sz w:val="18"/>
          <w:szCs w:val="18"/>
        </w:rPr>
        <w:t>“LGIPE”</w:t>
      </w:r>
      <w:r w:rsidRPr="00EF352C">
        <w:rPr>
          <w:rFonts w:ascii="Arial" w:hAnsi="Arial" w:cs="Arial"/>
          <w:color w:val="000000" w:themeColor="text1"/>
          <w:sz w:val="18"/>
          <w:szCs w:val="18"/>
        </w:rPr>
        <w:t xml:space="preserve">, en lo sucesivo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p>
    <w:p w14:paraId="79CE0A54" w14:textId="77777777" w:rsidR="00854471" w:rsidRPr="00EF352C" w:rsidRDefault="00854471" w:rsidP="00854471">
      <w:pPr>
        <w:ind w:right="22"/>
        <w:jc w:val="both"/>
        <w:rPr>
          <w:rFonts w:ascii="Arial" w:hAnsi="Arial" w:cs="Arial"/>
          <w:bCs/>
          <w:sz w:val="18"/>
          <w:szCs w:val="18"/>
        </w:rPr>
      </w:pPr>
    </w:p>
    <w:p w14:paraId="706F3AE3" w14:textId="77777777" w:rsidR="00854471" w:rsidRPr="00EF352C" w:rsidRDefault="00854471" w:rsidP="00854471">
      <w:pPr>
        <w:ind w:right="22"/>
        <w:jc w:val="both"/>
        <w:rPr>
          <w:rFonts w:ascii="Arial" w:hAnsi="Arial" w:cs="Arial"/>
          <w:sz w:val="18"/>
          <w:szCs w:val="18"/>
        </w:rPr>
      </w:pPr>
      <w:r w:rsidRPr="00EF352C">
        <w:rPr>
          <w:rFonts w:ascii="Arial" w:hAnsi="Arial" w:cs="Arial"/>
          <w:b/>
          <w:bCs/>
          <w:sz w:val="18"/>
          <w:szCs w:val="18"/>
        </w:rPr>
        <w:t>I.7</w:t>
      </w:r>
      <w:r w:rsidRPr="00EF352C">
        <w:rPr>
          <w:rFonts w:ascii="Arial" w:hAnsi="Arial" w:cs="Arial"/>
          <w:sz w:val="18"/>
          <w:szCs w:val="18"/>
        </w:rPr>
        <w:t xml:space="preserve"> Que cuenta con la suficiencia presupuestal en la partida específica </w:t>
      </w:r>
      <w:r w:rsidRPr="00EF352C">
        <w:rPr>
          <w:rFonts w:ascii="Arial" w:hAnsi="Arial" w:cs="Arial"/>
          <w:sz w:val="18"/>
          <w:szCs w:val="18"/>
          <w:highlight w:val="lightGray"/>
        </w:rPr>
        <w:t>(señalar partida)</w:t>
      </w:r>
      <w:r w:rsidRPr="00EF352C">
        <w:rPr>
          <w:rFonts w:ascii="Arial" w:hAnsi="Arial" w:cs="Arial"/>
          <w:sz w:val="18"/>
          <w:szCs w:val="18"/>
        </w:rPr>
        <w:t xml:space="preserve"> para cubrir el compromiso derivado del presente contrato, según consta en el Sistema Integral para la Gestión Administrativa con número de solicitud interna </w:t>
      </w:r>
      <w:r w:rsidRPr="00EF352C">
        <w:rPr>
          <w:rFonts w:ascii="Arial" w:hAnsi="Arial" w:cs="Arial"/>
          <w:sz w:val="18"/>
          <w:szCs w:val="18"/>
          <w:highlight w:val="lightGray"/>
        </w:rPr>
        <w:t>____</w:t>
      </w:r>
      <w:r w:rsidRPr="00EF352C">
        <w:rPr>
          <w:rFonts w:ascii="Arial" w:hAnsi="Arial" w:cs="Arial"/>
          <w:sz w:val="18"/>
          <w:szCs w:val="18"/>
          <w:highlight w:val="lightGray"/>
          <w:u w:val="single"/>
        </w:rPr>
        <w:t xml:space="preserve"> ____</w:t>
      </w:r>
      <w:r w:rsidRPr="00EF352C">
        <w:rPr>
          <w:rFonts w:ascii="Arial" w:hAnsi="Arial" w:cs="Arial"/>
          <w:sz w:val="18"/>
          <w:szCs w:val="18"/>
        </w:rPr>
        <w:t>debidamente aprobada.</w:t>
      </w:r>
    </w:p>
    <w:p w14:paraId="763318C3" w14:textId="77777777" w:rsidR="00854471" w:rsidRPr="00EF352C" w:rsidRDefault="00854471" w:rsidP="00854471">
      <w:pPr>
        <w:ind w:right="22"/>
        <w:jc w:val="both"/>
        <w:rPr>
          <w:rFonts w:ascii="Arial" w:hAnsi="Arial" w:cs="Arial"/>
          <w:sz w:val="18"/>
          <w:szCs w:val="18"/>
        </w:rPr>
      </w:pPr>
    </w:p>
    <w:p w14:paraId="2149EC40" w14:textId="77777777" w:rsidR="00854471" w:rsidRPr="00EF352C" w:rsidRDefault="00854471" w:rsidP="00854471">
      <w:pPr>
        <w:ind w:right="22"/>
        <w:jc w:val="both"/>
        <w:rPr>
          <w:rFonts w:ascii="Arial" w:hAnsi="Arial" w:cs="Arial"/>
          <w:sz w:val="18"/>
          <w:szCs w:val="18"/>
          <w:u w:val="dotted"/>
        </w:rPr>
      </w:pPr>
      <w:r w:rsidRPr="00EF352C">
        <w:rPr>
          <w:rFonts w:ascii="Arial" w:hAnsi="Arial" w:cs="Arial"/>
          <w:sz w:val="18"/>
          <w:szCs w:val="18"/>
          <w:u w:val="dotted"/>
        </w:rPr>
        <w:lastRenderedPageBreak/>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BF90D05" w14:textId="77777777" w:rsidR="00854471" w:rsidRPr="00EF352C" w:rsidRDefault="00854471" w:rsidP="00854471">
      <w:pPr>
        <w:ind w:right="22"/>
        <w:jc w:val="both"/>
        <w:rPr>
          <w:rFonts w:ascii="Arial" w:hAnsi="Arial" w:cs="Arial"/>
          <w:sz w:val="18"/>
          <w:szCs w:val="18"/>
          <w:u w:val="dotted"/>
        </w:rPr>
      </w:pPr>
    </w:p>
    <w:p w14:paraId="0C755462" w14:textId="77777777" w:rsidR="00854471" w:rsidRPr="00EF352C" w:rsidRDefault="00854471" w:rsidP="00854471">
      <w:pPr>
        <w:ind w:right="22"/>
        <w:jc w:val="both"/>
        <w:rPr>
          <w:rFonts w:ascii="Arial" w:hAnsi="Arial" w:cs="Arial"/>
          <w:sz w:val="18"/>
          <w:szCs w:val="18"/>
          <w:u w:val="dotted"/>
        </w:rPr>
      </w:pPr>
      <w:r w:rsidRPr="00EF352C">
        <w:rPr>
          <w:rFonts w:ascii="Arial" w:hAnsi="Arial" w:cs="Arial"/>
          <w:sz w:val="18"/>
          <w:szCs w:val="18"/>
          <w:u w:val="dotted"/>
        </w:rPr>
        <w:t>(Si aplica)</w:t>
      </w:r>
    </w:p>
    <w:p w14:paraId="0C32E5BB" w14:textId="77777777" w:rsidR="00854471" w:rsidRPr="00EF352C" w:rsidRDefault="00854471" w:rsidP="00854471">
      <w:pPr>
        <w:ind w:right="22"/>
        <w:jc w:val="both"/>
        <w:rPr>
          <w:rFonts w:ascii="Arial" w:hAnsi="Arial" w:cs="Arial"/>
          <w:sz w:val="18"/>
          <w:szCs w:val="18"/>
          <w:u w:val="dotted"/>
        </w:rPr>
      </w:pPr>
      <w:r w:rsidRPr="00EF352C">
        <w:rPr>
          <w:rFonts w:ascii="Arial" w:hAnsi="Arial" w:cs="Arial"/>
          <w:sz w:val="18"/>
          <w:szCs w:val="18"/>
          <w:u w:val="dotted"/>
        </w:rPr>
        <w:t xml:space="preserve">Que la ___________ ha contemplado en el anteproyecto de presupuesto para el ejercicio fiscal 20___, aprobado por el Consejo General del </w:t>
      </w:r>
      <w:r w:rsidRPr="00EF352C">
        <w:rPr>
          <w:rFonts w:ascii="Arial" w:hAnsi="Arial" w:cs="Arial"/>
          <w:b/>
          <w:bCs/>
          <w:sz w:val="18"/>
          <w:szCs w:val="18"/>
          <w:u w:val="dotted"/>
        </w:rPr>
        <w:t>“Instituto”</w:t>
      </w:r>
      <w:r w:rsidRPr="00EF352C">
        <w:rPr>
          <w:rFonts w:ascii="Arial" w:hAnsi="Arial" w:cs="Arial"/>
          <w:sz w:val="18"/>
          <w:szCs w:val="18"/>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EF352C">
        <w:rPr>
          <w:rFonts w:ascii="Arial" w:hAnsi="Arial" w:cs="Arial"/>
          <w:b/>
          <w:bCs/>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17A3FE45" w14:textId="77777777" w:rsidR="00854471" w:rsidRPr="00EF352C" w:rsidRDefault="00854471" w:rsidP="00854471">
      <w:pPr>
        <w:ind w:right="22"/>
        <w:jc w:val="both"/>
        <w:rPr>
          <w:rFonts w:ascii="Arial" w:hAnsi="Arial" w:cs="Arial"/>
          <w:sz w:val="18"/>
          <w:szCs w:val="18"/>
          <w:u w:val="dotted"/>
        </w:rPr>
      </w:pPr>
    </w:p>
    <w:p w14:paraId="095E4D8C" w14:textId="77777777" w:rsidR="00854471" w:rsidRPr="00EF352C" w:rsidRDefault="00854471" w:rsidP="00854471">
      <w:pPr>
        <w:ind w:right="22"/>
        <w:jc w:val="both"/>
        <w:rPr>
          <w:rFonts w:ascii="Arial" w:hAnsi="Arial" w:cs="Arial"/>
          <w:sz w:val="18"/>
          <w:szCs w:val="18"/>
          <w:u w:val="dotted"/>
        </w:rPr>
      </w:pPr>
      <w:r w:rsidRPr="00EF352C">
        <w:rPr>
          <w:rFonts w:ascii="Arial" w:hAnsi="Arial" w:cs="Arial"/>
          <w:sz w:val="18"/>
          <w:szCs w:val="18"/>
          <w:u w:val="dotted"/>
        </w:rPr>
        <w:t xml:space="preserve">La erogación de los recursos para el ejercicio fiscal </w:t>
      </w:r>
      <w:r w:rsidRPr="00EF352C">
        <w:rPr>
          <w:rFonts w:ascii="Arial" w:hAnsi="Arial" w:cs="Arial"/>
          <w:sz w:val="18"/>
          <w:szCs w:val="18"/>
          <w:highlight w:val="lightGray"/>
          <w:u w:val="dotted"/>
        </w:rPr>
        <w:t>20__</w:t>
      </w:r>
      <w:r w:rsidRPr="00EF352C">
        <w:rPr>
          <w:rFonts w:ascii="Arial" w:hAnsi="Arial" w:cs="Arial"/>
          <w:sz w:val="18"/>
          <w:szCs w:val="18"/>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EF352C">
        <w:rPr>
          <w:rFonts w:ascii="Arial" w:hAnsi="Arial" w:cs="Arial"/>
          <w:b/>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01D1BB58" w14:textId="77777777" w:rsidR="00854471" w:rsidRPr="00EF352C" w:rsidRDefault="00854471" w:rsidP="00854471">
      <w:pPr>
        <w:ind w:right="22"/>
        <w:jc w:val="both"/>
        <w:rPr>
          <w:rFonts w:ascii="Arial" w:hAnsi="Arial" w:cs="Arial"/>
          <w:sz w:val="18"/>
          <w:szCs w:val="18"/>
          <w:u w:val="dotted"/>
        </w:rPr>
      </w:pPr>
    </w:p>
    <w:p w14:paraId="660CDD62" w14:textId="77777777" w:rsidR="00854471" w:rsidRPr="00EF352C" w:rsidRDefault="00854471" w:rsidP="00854471">
      <w:pPr>
        <w:ind w:right="22"/>
        <w:jc w:val="both"/>
        <w:outlineLvl w:val="0"/>
        <w:rPr>
          <w:rFonts w:ascii="Arial" w:hAnsi="Arial" w:cs="Arial"/>
          <w:b/>
          <w:i/>
          <w:sz w:val="18"/>
          <w:szCs w:val="18"/>
          <w:u w:val="single"/>
        </w:rPr>
      </w:pPr>
      <w:r w:rsidRPr="00EF352C">
        <w:rPr>
          <w:rFonts w:ascii="Arial" w:hAnsi="Arial" w:cs="Arial"/>
          <w:b/>
          <w:i/>
          <w:sz w:val="18"/>
          <w:szCs w:val="18"/>
          <w:u w:val="single"/>
        </w:rPr>
        <w:t>CUANDO APLIQUE:</w:t>
      </w:r>
    </w:p>
    <w:p w14:paraId="1695DE36" w14:textId="77777777" w:rsidR="00854471" w:rsidRPr="00EF352C" w:rsidRDefault="00854471" w:rsidP="00854471">
      <w:pPr>
        <w:pStyle w:val="Textoindependiente"/>
        <w:ind w:right="22"/>
        <w:rPr>
          <w:rFonts w:cs="Arial"/>
          <w:sz w:val="18"/>
          <w:szCs w:val="18"/>
          <w:u w:val="thick"/>
        </w:rPr>
      </w:pPr>
      <w:r w:rsidRPr="00EF352C">
        <w:rPr>
          <w:rFonts w:cs="Arial"/>
          <w:color w:val="000000"/>
          <w:sz w:val="18"/>
          <w:szCs w:val="18"/>
          <w:u w:val="dotted"/>
        </w:rPr>
        <w:t>*</w:t>
      </w:r>
      <w:r w:rsidRPr="00EF352C">
        <w:rPr>
          <w:rFonts w:cs="Arial"/>
          <w:sz w:val="18"/>
          <w:szCs w:val="18"/>
          <w:u w:val="dotted"/>
        </w:rPr>
        <w:t xml:space="preserve">Que cuenta con el Acuerdo o Actualización de Autorización del Director Ejecutivo de Administración, para llevar a cabo adquisiciones, arrendamientos y servicios, cuya vigencia rebase un ejercicio presupuestario, de fecha </w:t>
      </w:r>
      <w:r w:rsidRPr="00EF352C">
        <w:rPr>
          <w:rFonts w:cs="Arial"/>
          <w:sz w:val="18"/>
          <w:szCs w:val="18"/>
          <w:highlight w:val="lightGray"/>
          <w:u w:val="single"/>
        </w:rPr>
        <w:t>__________________</w:t>
      </w:r>
      <w:r w:rsidRPr="00EF352C">
        <w:rPr>
          <w:rFonts w:cs="Arial"/>
          <w:sz w:val="18"/>
          <w:szCs w:val="18"/>
        </w:rPr>
        <w:t>.</w:t>
      </w:r>
    </w:p>
    <w:p w14:paraId="0E7A6D6D" w14:textId="77777777" w:rsidR="00854471" w:rsidRPr="00EF352C" w:rsidRDefault="00854471" w:rsidP="00854471">
      <w:pPr>
        <w:pStyle w:val="Textoindependiente"/>
        <w:ind w:right="22"/>
        <w:rPr>
          <w:rFonts w:cs="Arial"/>
          <w:sz w:val="18"/>
          <w:szCs w:val="18"/>
        </w:rPr>
      </w:pPr>
    </w:p>
    <w:p w14:paraId="09C49DBB" w14:textId="77777777" w:rsidR="00854471" w:rsidRPr="00EF352C" w:rsidRDefault="00854471" w:rsidP="00854471">
      <w:pPr>
        <w:pStyle w:val="Textoindependiente"/>
        <w:ind w:right="22"/>
        <w:rPr>
          <w:rFonts w:cs="Arial"/>
          <w:sz w:val="18"/>
          <w:szCs w:val="18"/>
          <w:u w:val="dotted"/>
        </w:rPr>
      </w:pPr>
      <w:r w:rsidRPr="00EF352C">
        <w:rPr>
          <w:rFonts w:cs="Arial"/>
          <w:sz w:val="18"/>
          <w:szCs w:val="18"/>
        </w:rPr>
        <w:t>*</w:t>
      </w:r>
      <w:r w:rsidRPr="00EF352C">
        <w:rPr>
          <w:rFonts w:cs="Arial"/>
          <w:sz w:val="18"/>
          <w:szCs w:val="18"/>
          <w:u w:val="dotted"/>
        </w:rPr>
        <w:t>Que cuenta con la Autorización</w:t>
      </w:r>
      <w:r w:rsidRPr="00EF352C">
        <w:rPr>
          <w:rFonts w:cs="Arial"/>
          <w:sz w:val="18"/>
          <w:szCs w:val="18"/>
        </w:rPr>
        <w:t xml:space="preserve"> </w:t>
      </w:r>
      <w:r w:rsidRPr="00EF352C">
        <w:rPr>
          <w:rFonts w:cs="Arial"/>
          <w:sz w:val="18"/>
          <w:szCs w:val="18"/>
          <w:u w:val="dotted"/>
        </w:rPr>
        <w:t xml:space="preserve">o Actualización para la Procedencia del Pago Anticipado, solicitada el </w:t>
      </w:r>
      <w:r w:rsidRPr="00EF352C">
        <w:rPr>
          <w:rFonts w:cs="Arial"/>
          <w:sz w:val="18"/>
          <w:szCs w:val="18"/>
          <w:highlight w:val="lightGray"/>
          <w:u w:val="dotted"/>
        </w:rPr>
        <w:t>__ de __ de 20__,</w:t>
      </w:r>
      <w:r w:rsidRPr="00EF352C">
        <w:rPr>
          <w:rFonts w:cs="Arial"/>
          <w:sz w:val="18"/>
          <w:szCs w:val="18"/>
          <w:u w:val="dotted"/>
        </w:rPr>
        <w:t xml:space="preserve"> emitida por la Dirección Ejecutiva de Administración.</w:t>
      </w:r>
    </w:p>
    <w:p w14:paraId="56E3CC13" w14:textId="77777777" w:rsidR="00854471" w:rsidRPr="00EF352C" w:rsidRDefault="00854471" w:rsidP="00854471">
      <w:pPr>
        <w:pStyle w:val="Textoindependiente"/>
        <w:ind w:right="22"/>
        <w:rPr>
          <w:rFonts w:cs="Arial"/>
          <w:sz w:val="18"/>
          <w:szCs w:val="18"/>
          <w:u w:val="dotted"/>
        </w:rPr>
      </w:pPr>
    </w:p>
    <w:p w14:paraId="7C18D721" w14:textId="77777777" w:rsidR="00854471" w:rsidRPr="00EF352C" w:rsidRDefault="00854471" w:rsidP="00854471">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Que cuenta con el Acuerdo</w:t>
      </w:r>
      <w:r w:rsidRPr="00EF352C">
        <w:rPr>
          <w:rFonts w:ascii="Arial" w:hAnsi="Arial" w:cs="Arial"/>
          <w:sz w:val="18"/>
          <w:szCs w:val="18"/>
        </w:rPr>
        <w:t xml:space="preserve"> </w:t>
      </w:r>
      <w:r w:rsidRPr="00EF352C">
        <w:rPr>
          <w:rFonts w:ascii="Arial" w:hAnsi="Arial" w:cs="Arial"/>
          <w:sz w:val="18"/>
          <w:szCs w:val="18"/>
          <w:u w:val="dotted"/>
        </w:rPr>
        <w:t xml:space="preserve">o Actualización de Autorización para ejercer recursos de la partida restringida </w:t>
      </w:r>
      <w:r w:rsidRPr="00EF352C">
        <w:rPr>
          <w:rFonts w:ascii="Arial" w:hAnsi="Arial" w:cs="Arial"/>
          <w:sz w:val="18"/>
          <w:szCs w:val="18"/>
          <w:highlight w:val="lightGray"/>
          <w:u w:val="single"/>
        </w:rPr>
        <w:t>(señalar partida y descripción)</w:t>
      </w:r>
      <w:r w:rsidRPr="00EF352C">
        <w:rPr>
          <w:rFonts w:ascii="Arial" w:hAnsi="Arial" w:cs="Arial"/>
          <w:sz w:val="18"/>
          <w:szCs w:val="18"/>
          <w:u w:val="dotted"/>
        </w:rPr>
        <w:t xml:space="preserve">, emitido por el Director Ejecutivo de Administración, de fecha </w:t>
      </w:r>
      <w:r w:rsidRPr="00EF352C">
        <w:rPr>
          <w:rFonts w:ascii="Arial" w:hAnsi="Arial" w:cs="Arial"/>
          <w:sz w:val="18"/>
          <w:szCs w:val="18"/>
          <w:highlight w:val="lightGray"/>
          <w:u w:val="dotted"/>
        </w:rPr>
        <w:t>__________________</w:t>
      </w:r>
      <w:r w:rsidRPr="00EF352C">
        <w:rPr>
          <w:rFonts w:ascii="Arial" w:hAnsi="Arial" w:cs="Arial"/>
          <w:sz w:val="18"/>
          <w:szCs w:val="18"/>
          <w:u w:val="dotted"/>
        </w:rPr>
        <w:t>.</w:t>
      </w:r>
    </w:p>
    <w:p w14:paraId="60021236" w14:textId="77777777" w:rsidR="00854471" w:rsidRPr="00EF352C" w:rsidRDefault="00854471" w:rsidP="00854471">
      <w:pPr>
        <w:ind w:right="22"/>
        <w:jc w:val="both"/>
        <w:rPr>
          <w:rFonts w:ascii="Arial" w:hAnsi="Arial" w:cs="Arial"/>
          <w:color w:val="000000"/>
          <w:sz w:val="18"/>
          <w:szCs w:val="18"/>
          <w:u w:val="dotted"/>
        </w:rPr>
      </w:pPr>
    </w:p>
    <w:p w14:paraId="4A8179F5" w14:textId="77777777" w:rsidR="00854471" w:rsidRPr="00EF352C" w:rsidRDefault="00854471" w:rsidP="00854471">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 xml:space="preserve">Que cuenta con el Dictamen de Procedencia Técnica </w:t>
      </w:r>
      <w:r w:rsidRPr="00EF352C">
        <w:rPr>
          <w:rFonts w:ascii="Arial" w:hAnsi="Arial" w:cs="Arial"/>
          <w:sz w:val="18"/>
          <w:szCs w:val="18"/>
          <w:highlight w:val="lightGray"/>
          <w:u w:val="dotted"/>
        </w:rPr>
        <w:t>(número)</w:t>
      </w:r>
      <w:r w:rsidRPr="00EF352C">
        <w:rPr>
          <w:rFonts w:ascii="Arial" w:hAnsi="Arial" w:cs="Arial"/>
          <w:sz w:val="18"/>
          <w:szCs w:val="18"/>
          <w:u w:val="dotted"/>
        </w:rPr>
        <w:t xml:space="preserve">, emitido por la Unidad Técnica de Servicios de Informática, de fecha </w:t>
      </w:r>
      <w:r w:rsidRPr="00EF352C">
        <w:rPr>
          <w:rFonts w:ascii="Arial" w:hAnsi="Arial" w:cs="Arial"/>
          <w:sz w:val="18"/>
          <w:szCs w:val="18"/>
          <w:highlight w:val="lightGray"/>
          <w:u w:val="dotted"/>
        </w:rPr>
        <w:t>______________.</w:t>
      </w:r>
    </w:p>
    <w:p w14:paraId="64308BC3" w14:textId="77777777" w:rsidR="00854471" w:rsidRPr="00EF352C" w:rsidRDefault="00854471" w:rsidP="00854471">
      <w:pPr>
        <w:ind w:right="22"/>
        <w:jc w:val="both"/>
        <w:rPr>
          <w:rFonts w:ascii="Arial" w:hAnsi="Arial" w:cs="Arial"/>
          <w:color w:val="000000"/>
          <w:sz w:val="18"/>
          <w:szCs w:val="18"/>
          <w:u w:val="single"/>
        </w:rPr>
      </w:pPr>
    </w:p>
    <w:p w14:paraId="356E96ED" w14:textId="77777777" w:rsidR="00854471" w:rsidRPr="00EF352C" w:rsidRDefault="00854471" w:rsidP="00854471">
      <w:pPr>
        <w:ind w:right="22"/>
        <w:jc w:val="both"/>
        <w:rPr>
          <w:rFonts w:ascii="Arial" w:hAnsi="Arial" w:cs="Arial"/>
          <w:color w:val="000000"/>
          <w:sz w:val="18"/>
          <w:szCs w:val="18"/>
          <w:u w:val="dotted"/>
        </w:rPr>
      </w:pPr>
      <w:r w:rsidRPr="00EF352C">
        <w:rPr>
          <w:rFonts w:ascii="Arial" w:hAnsi="Arial" w:cs="Arial"/>
          <w:color w:val="000000"/>
          <w:sz w:val="18"/>
          <w:szCs w:val="18"/>
          <w:u w:val="dotted"/>
        </w:rPr>
        <w:t xml:space="preserve">*Que cuenta con el Dictamen de Procedencia Técnica número </w:t>
      </w:r>
      <w:r w:rsidRPr="00EF352C">
        <w:rPr>
          <w:rFonts w:ascii="Arial" w:hAnsi="Arial" w:cs="Arial"/>
          <w:sz w:val="18"/>
          <w:szCs w:val="18"/>
          <w:highlight w:val="lightGray"/>
          <w:u w:val="single"/>
        </w:rPr>
        <w:t>__________</w:t>
      </w:r>
      <w:r w:rsidRPr="00EF352C">
        <w:rPr>
          <w:rFonts w:ascii="Arial" w:hAnsi="Arial" w:cs="Arial"/>
          <w:sz w:val="18"/>
          <w:szCs w:val="18"/>
        </w:rPr>
        <w:t xml:space="preserve"> </w:t>
      </w:r>
      <w:r w:rsidRPr="00EF352C">
        <w:rPr>
          <w:rFonts w:ascii="Arial" w:hAnsi="Arial" w:cs="Arial"/>
          <w:color w:val="000000"/>
          <w:sz w:val="18"/>
          <w:szCs w:val="18"/>
          <w:u w:val="dotted"/>
        </w:rPr>
        <w:t>emitido por la Coordinación Nacional de Comunicación Social, de fecha</w:t>
      </w:r>
      <w:r w:rsidRPr="00EF352C">
        <w:rPr>
          <w:rFonts w:ascii="Arial" w:hAnsi="Arial" w:cs="Arial"/>
          <w:color w:val="000000"/>
          <w:sz w:val="18"/>
          <w:szCs w:val="18"/>
          <w:highlight w:val="lightGray"/>
          <w:u w:val="dotted"/>
        </w:rPr>
        <w:t>__________</w:t>
      </w:r>
      <w:r w:rsidRPr="00EF352C">
        <w:rPr>
          <w:rFonts w:ascii="Arial" w:hAnsi="Arial" w:cs="Arial"/>
          <w:color w:val="000000"/>
          <w:sz w:val="18"/>
          <w:szCs w:val="18"/>
          <w:highlight w:val="lightGray"/>
          <w:u w:val="single"/>
        </w:rPr>
        <w:t>___</w:t>
      </w:r>
      <w:r w:rsidRPr="00EF352C">
        <w:rPr>
          <w:rFonts w:ascii="Arial" w:hAnsi="Arial" w:cs="Arial"/>
          <w:color w:val="000000"/>
          <w:sz w:val="18"/>
          <w:szCs w:val="18"/>
          <w:u w:val="dotted"/>
        </w:rPr>
        <w:t>.</w:t>
      </w:r>
    </w:p>
    <w:p w14:paraId="6EA0C8D4" w14:textId="77777777" w:rsidR="00854471" w:rsidRPr="00EF352C" w:rsidRDefault="00854471" w:rsidP="00854471">
      <w:pPr>
        <w:ind w:right="22"/>
        <w:jc w:val="both"/>
        <w:rPr>
          <w:rFonts w:ascii="Arial" w:hAnsi="Arial" w:cs="Arial"/>
          <w:color w:val="000000"/>
          <w:sz w:val="18"/>
          <w:szCs w:val="18"/>
          <w:u w:val="single"/>
        </w:rPr>
      </w:pPr>
    </w:p>
    <w:p w14:paraId="294558D7" w14:textId="77777777" w:rsidR="00854471" w:rsidRPr="00EF352C" w:rsidRDefault="00854471" w:rsidP="00854471">
      <w:pPr>
        <w:shd w:val="clear" w:color="auto" w:fill="FFFFFF"/>
        <w:ind w:right="22"/>
        <w:jc w:val="both"/>
        <w:rPr>
          <w:rFonts w:ascii="Arial" w:hAnsi="Arial" w:cs="Arial"/>
          <w:sz w:val="18"/>
          <w:szCs w:val="18"/>
        </w:rPr>
      </w:pPr>
      <w:r w:rsidRPr="00EF352C">
        <w:rPr>
          <w:rFonts w:ascii="Arial" w:hAnsi="Arial" w:cs="Arial"/>
          <w:b/>
          <w:bCs/>
          <w:sz w:val="18"/>
          <w:szCs w:val="18"/>
        </w:rPr>
        <w:t>I.8</w:t>
      </w:r>
      <w:r w:rsidRPr="00EF352C">
        <w:rPr>
          <w:rFonts w:ascii="Arial" w:hAnsi="Arial" w:cs="Arial"/>
          <w:bCs/>
          <w:sz w:val="18"/>
          <w:szCs w:val="18"/>
        </w:rPr>
        <w:t xml:space="preserve"> </w:t>
      </w:r>
      <w:r w:rsidRPr="00EF352C">
        <w:rPr>
          <w:rFonts w:ascii="Arial" w:hAnsi="Arial" w:cs="Arial"/>
          <w:sz w:val="18"/>
          <w:szCs w:val="18"/>
        </w:rPr>
        <w:t xml:space="preserve">Que su Registro Federal de Contribuyentes inscrito ante la Secretaría de Hacienda y Crédito Público es INE140404NI0, y señala como su domicilio fiscal el ubicado en Viaducto Tlalpan número 100, Colonia Arenal Tepepan, </w:t>
      </w:r>
      <w:r w:rsidRPr="00EF352C">
        <w:rPr>
          <w:rFonts w:ascii="Arial" w:hAnsi="Arial" w:cs="Arial"/>
          <w:b/>
          <w:sz w:val="18"/>
          <w:szCs w:val="18"/>
        </w:rPr>
        <w:t>Demarcación Territorial</w:t>
      </w:r>
      <w:r w:rsidRPr="00EF352C">
        <w:rPr>
          <w:rFonts w:ascii="Arial" w:hAnsi="Arial" w:cs="Arial"/>
          <w:sz w:val="18"/>
          <w:szCs w:val="18"/>
        </w:rPr>
        <w:t xml:space="preserve"> Tlalpan, código postal 14610, Ciudad de México.</w:t>
      </w:r>
    </w:p>
    <w:p w14:paraId="646DF244" w14:textId="77777777" w:rsidR="00854471" w:rsidRPr="00EF352C" w:rsidRDefault="00854471" w:rsidP="00854471">
      <w:pPr>
        <w:ind w:left="708" w:right="22" w:hanging="708"/>
        <w:jc w:val="both"/>
        <w:rPr>
          <w:rFonts w:ascii="Arial" w:hAnsi="Arial" w:cs="Arial"/>
          <w:sz w:val="18"/>
          <w:szCs w:val="18"/>
        </w:rPr>
      </w:pPr>
    </w:p>
    <w:p w14:paraId="68F40373" w14:textId="77777777" w:rsidR="00854471" w:rsidRPr="00EF352C" w:rsidRDefault="00854471" w:rsidP="00854471">
      <w:pPr>
        <w:ind w:right="22"/>
        <w:jc w:val="both"/>
        <w:rPr>
          <w:rFonts w:ascii="Arial" w:hAnsi="Arial" w:cs="Arial"/>
          <w:bCs/>
          <w:sz w:val="18"/>
          <w:szCs w:val="18"/>
        </w:rPr>
      </w:pPr>
      <w:r w:rsidRPr="00EF352C">
        <w:rPr>
          <w:rFonts w:ascii="Arial" w:hAnsi="Arial" w:cs="Arial"/>
          <w:b/>
          <w:sz w:val="18"/>
          <w:szCs w:val="18"/>
        </w:rPr>
        <w:t>II.</w:t>
      </w:r>
      <w:r w:rsidRPr="00EF352C">
        <w:rPr>
          <w:rFonts w:ascii="Arial" w:hAnsi="Arial" w:cs="Arial"/>
          <w:sz w:val="18"/>
          <w:szCs w:val="18"/>
        </w:rPr>
        <w:t xml:space="preserve"> Del </w:t>
      </w:r>
      <w:r w:rsidRPr="00EF352C">
        <w:rPr>
          <w:rFonts w:ascii="Arial" w:hAnsi="Arial" w:cs="Arial"/>
          <w:b/>
          <w:bCs/>
          <w:sz w:val="18"/>
          <w:szCs w:val="18"/>
        </w:rPr>
        <w:t>“Proveedor”</w:t>
      </w:r>
      <w:r w:rsidRPr="00EF352C">
        <w:rPr>
          <w:rFonts w:ascii="Arial" w:hAnsi="Arial" w:cs="Arial"/>
          <w:sz w:val="18"/>
          <w:szCs w:val="18"/>
        </w:rPr>
        <w:t>:</w:t>
      </w:r>
    </w:p>
    <w:p w14:paraId="7435506E" w14:textId="77777777" w:rsidR="00854471" w:rsidRPr="00EF352C" w:rsidRDefault="00854471" w:rsidP="00854471">
      <w:pPr>
        <w:ind w:right="22"/>
        <w:rPr>
          <w:rFonts w:ascii="Arial" w:hAnsi="Arial" w:cs="Arial"/>
          <w:sz w:val="18"/>
          <w:szCs w:val="18"/>
        </w:rPr>
      </w:pPr>
    </w:p>
    <w:p w14:paraId="3C5B7D41" w14:textId="77777777" w:rsidR="00854471" w:rsidRPr="00EF352C" w:rsidRDefault="00854471" w:rsidP="00854471">
      <w:pPr>
        <w:ind w:right="22"/>
        <w:outlineLvl w:val="0"/>
        <w:rPr>
          <w:rFonts w:ascii="Arial" w:hAnsi="Arial" w:cs="Arial"/>
          <w:b/>
          <w:i/>
          <w:sz w:val="18"/>
          <w:szCs w:val="18"/>
          <w:u w:val="single"/>
        </w:rPr>
      </w:pPr>
      <w:r w:rsidRPr="00EF352C">
        <w:rPr>
          <w:rFonts w:ascii="Arial" w:hAnsi="Arial" w:cs="Arial"/>
          <w:b/>
          <w:i/>
          <w:sz w:val="18"/>
          <w:szCs w:val="18"/>
          <w:u w:val="single"/>
        </w:rPr>
        <w:t>SI ES PERSONA MORAL</w:t>
      </w:r>
    </w:p>
    <w:p w14:paraId="1CE0F2AB" w14:textId="77777777" w:rsidR="00854471" w:rsidRPr="00EF352C" w:rsidRDefault="00854471" w:rsidP="00854471">
      <w:pPr>
        <w:ind w:right="22"/>
        <w:rPr>
          <w:rFonts w:ascii="Arial" w:hAnsi="Arial" w:cs="Arial"/>
          <w:b/>
          <w:i/>
          <w:sz w:val="18"/>
          <w:szCs w:val="18"/>
        </w:rPr>
      </w:pPr>
    </w:p>
    <w:p w14:paraId="7CCA4B9B" w14:textId="77777777" w:rsidR="00854471" w:rsidRPr="00EF352C" w:rsidRDefault="00854471" w:rsidP="00854471">
      <w:pPr>
        <w:ind w:right="22"/>
        <w:jc w:val="both"/>
        <w:rPr>
          <w:rFonts w:ascii="Arial" w:hAnsi="Arial" w:cs="Arial"/>
          <w:sz w:val="18"/>
          <w:szCs w:val="18"/>
        </w:rPr>
      </w:pPr>
      <w:r w:rsidRPr="00EF352C">
        <w:rPr>
          <w:rFonts w:ascii="Arial" w:hAnsi="Arial" w:cs="Arial"/>
          <w:b/>
          <w:sz w:val="18"/>
          <w:szCs w:val="18"/>
        </w:rPr>
        <w:t xml:space="preserve">II.1 </w:t>
      </w:r>
      <w:r w:rsidRPr="00EF352C">
        <w:rPr>
          <w:rFonts w:ascii="Arial" w:hAnsi="Arial" w:cs="Arial"/>
          <w:sz w:val="18"/>
          <w:szCs w:val="18"/>
        </w:rPr>
        <w:t xml:space="preserve">Que es una sociedad constituida conforme a la legislación mexicana, según consta en la escritura pública número </w:t>
      </w:r>
      <w:r w:rsidRPr="00EF352C">
        <w:rPr>
          <w:rFonts w:ascii="Arial" w:hAnsi="Arial" w:cs="Arial"/>
          <w:sz w:val="18"/>
          <w:szCs w:val="18"/>
          <w:highlight w:val="lightGray"/>
        </w:rPr>
        <w:t>________</w:t>
      </w:r>
      <w:r w:rsidRPr="00EF352C">
        <w:rPr>
          <w:rFonts w:ascii="Arial" w:hAnsi="Arial" w:cs="Arial"/>
          <w:sz w:val="18"/>
          <w:szCs w:val="18"/>
        </w:rPr>
        <w:t xml:space="preserve"> de fecha </w:t>
      </w:r>
      <w:r w:rsidRPr="00EF352C">
        <w:rPr>
          <w:rFonts w:ascii="Arial" w:hAnsi="Arial" w:cs="Arial"/>
          <w:sz w:val="18"/>
          <w:szCs w:val="18"/>
          <w:highlight w:val="lightGray"/>
        </w:rPr>
        <w:t>___________</w:t>
      </w:r>
      <w:r w:rsidRPr="00EF352C">
        <w:rPr>
          <w:rFonts w:ascii="Arial" w:hAnsi="Arial" w:cs="Arial"/>
          <w:sz w:val="18"/>
          <w:szCs w:val="18"/>
        </w:rPr>
        <w:t xml:space="preserve">, otorgada ante la fe del </w:t>
      </w:r>
      <w:r w:rsidRPr="00EF352C">
        <w:rPr>
          <w:rFonts w:ascii="Arial" w:hAnsi="Arial" w:cs="Arial"/>
          <w:sz w:val="18"/>
          <w:szCs w:val="18"/>
          <w:highlight w:val="lightGray"/>
        </w:rPr>
        <w:t>(l</w:t>
      </w:r>
      <w:r w:rsidRPr="00EF352C">
        <w:rPr>
          <w:rFonts w:ascii="Arial" w:hAnsi="Arial" w:cs="Arial"/>
          <w:sz w:val="18"/>
          <w:szCs w:val="18"/>
          <w:highlight w:val="lightGray"/>
          <w:u w:val="single"/>
        </w:rPr>
        <w:t>a</w:t>
      </w:r>
      <w:r w:rsidRPr="00EF352C">
        <w:rPr>
          <w:rFonts w:ascii="Arial" w:hAnsi="Arial" w:cs="Arial"/>
          <w:sz w:val="18"/>
          <w:szCs w:val="18"/>
          <w:highlight w:val="lightGray"/>
        </w:rPr>
        <w:t>)</w:t>
      </w:r>
      <w:r w:rsidRPr="00EF352C">
        <w:rPr>
          <w:rFonts w:ascii="Arial" w:hAnsi="Arial" w:cs="Arial"/>
          <w:sz w:val="18"/>
          <w:szCs w:val="18"/>
        </w:rPr>
        <w:t xml:space="preserve"> Licenciado </w:t>
      </w:r>
      <w:r w:rsidRPr="00EF352C">
        <w:rPr>
          <w:rFonts w:ascii="Arial" w:hAnsi="Arial" w:cs="Arial"/>
          <w:sz w:val="18"/>
          <w:szCs w:val="18"/>
          <w:highlight w:val="lightGray"/>
        </w:rPr>
        <w:t>(a) ______________</w:t>
      </w:r>
      <w:r w:rsidRPr="00EF352C">
        <w:rPr>
          <w:rFonts w:ascii="Arial" w:hAnsi="Arial" w:cs="Arial"/>
          <w:sz w:val="18"/>
          <w:szCs w:val="18"/>
        </w:rPr>
        <w:t>, (</w:t>
      </w:r>
      <w:r w:rsidRPr="00EF352C">
        <w:rPr>
          <w:rFonts w:ascii="Arial" w:hAnsi="Arial" w:cs="Arial"/>
          <w:sz w:val="18"/>
          <w:szCs w:val="18"/>
          <w:highlight w:val="lightGray"/>
          <w:u w:val="single"/>
        </w:rPr>
        <w:t>tipo de fedatario</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 xml:space="preserve"> 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misma que fue inscrita en el Registro Público de la Propiedad y de Comercio de </w:t>
      </w:r>
      <w:r w:rsidRPr="00EF352C">
        <w:rPr>
          <w:rFonts w:ascii="Arial" w:hAnsi="Arial" w:cs="Arial"/>
          <w:sz w:val="18"/>
          <w:szCs w:val="18"/>
          <w:highlight w:val="lightGray"/>
        </w:rPr>
        <w:t>________</w:t>
      </w:r>
      <w:r w:rsidRPr="00EF352C">
        <w:rPr>
          <w:rFonts w:ascii="Arial" w:hAnsi="Arial" w:cs="Arial"/>
          <w:sz w:val="18"/>
          <w:szCs w:val="18"/>
        </w:rPr>
        <w:t xml:space="preserve">, en el folio mercantil electrónico número </w:t>
      </w:r>
      <w:r w:rsidRPr="00EF352C">
        <w:rPr>
          <w:rFonts w:ascii="Arial" w:hAnsi="Arial" w:cs="Arial"/>
          <w:sz w:val="18"/>
          <w:szCs w:val="18"/>
          <w:highlight w:val="lightGray"/>
        </w:rPr>
        <w:t>_____</w:t>
      </w:r>
      <w:r w:rsidRPr="00EF352C">
        <w:rPr>
          <w:rFonts w:ascii="Arial" w:hAnsi="Arial" w:cs="Arial"/>
          <w:sz w:val="18"/>
          <w:szCs w:val="18"/>
        </w:rPr>
        <w:t xml:space="preserve">, el </w:t>
      </w:r>
      <w:r w:rsidRPr="00EF352C">
        <w:rPr>
          <w:rFonts w:ascii="Arial" w:hAnsi="Arial" w:cs="Arial"/>
          <w:sz w:val="18"/>
          <w:szCs w:val="18"/>
          <w:highlight w:val="lightGray"/>
        </w:rPr>
        <w:t>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w:t>
      </w:r>
    </w:p>
    <w:p w14:paraId="77C37011" w14:textId="77777777" w:rsidR="00854471" w:rsidRPr="00EF352C" w:rsidRDefault="00854471" w:rsidP="00854471">
      <w:pPr>
        <w:ind w:right="22"/>
        <w:jc w:val="both"/>
        <w:rPr>
          <w:rFonts w:ascii="Arial" w:hAnsi="Arial" w:cs="Arial"/>
          <w:sz w:val="18"/>
          <w:szCs w:val="18"/>
        </w:rPr>
      </w:pPr>
    </w:p>
    <w:p w14:paraId="1FAF38A2" w14:textId="77777777" w:rsidR="00854471" w:rsidRPr="00EF352C" w:rsidRDefault="00854471" w:rsidP="00854471">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su objeto social es, entre otros, </w:t>
      </w:r>
      <w:r w:rsidRPr="00EF352C">
        <w:rPr>
          <w:rFonts w:ascii="Arial" w:hAnsi="Arial" w:cs="Arial"/>
          <w:sz w:val="18"/>
          <w:szCs w:val="18"/>
          <w:highlight w:val="lightGray"/>
          <w:u w:val="single"/>
        </w:rPr>
        <w:t>(señalar el objeto acorde al servicio contratado)</w:t>
      </w:r>
      <w:r w:rsidRPr="00EF352C">
        <w:rPr>
          <w:rFonts w:ascii="Arial" w:hAnsi="Arial" w:cs="Arial"/>
          <w:sz w:val="18"/>
          <w:szCs w:val="18"/>
          <w:u w:val="single"/>
        </w:rPr>
        <w:t>, según consta en</w:t>
      </w:r>
      <w:r w:rsidRPr="00EF352C">
        <w:rPr>
          <w:rFonts w:ascii="Arial" w:hAnsi="Arial" w:cs="Arial"/>
          <w:sz w:val="18"/>
          <w:szCs w:val="18"/>
          <w:shd w:val="clear" w:color="auto" w:fill="FFFFFF"/>
        </w:rPr>
        <w:t xml:space="preserve">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u w:val="single"/>
        </w:rPr>
        <w:t>.</w:t>
      </w:r>
    </w:p>
    <w:p w14:paraId="201C6D74" w14:textId="77777777" w:rsidR="00854471" w:rsidRPr="00EF352C" w:rsidRDefault="00854471" w:rsidP="00854471">
      <w:pPr>
        <w:ind w:right="22"/>
        <w:jc w:val="both"/>
        <w:rPr>
          <w:rFonts w:ascii="Arial" w:hAnsi="Arial" w:cs="Arial"/>
          <w:sz w:val="18"/>
          <w:szCs w:val="18"/>
        </w:rPr>
      </w:pPr>
    </w:p>
    <w:p w14:paraId="7D9FC35E" w14:textId="77777777" w:rsidR="00854471" w:rsidRPr="00EF352C" w:rsidRDefault="00854471" w:rsidP="00854471">
      <w:pPr>
        <w:ind w:right="22"/>
        <w:jc w:val="both"/>
        <w:rPr>
          <w:rFonts w:ascii="Arial" w:hAnsi="Arial" w:cs="Arial"/>
          <w:sz w:val="18"/>
          <w:szCs w:val="18"/>
          <w:shd w:val="clear" w:color="auto" w:fill="FFFFFF"/>
        </w:rPr>
      </w:pPr>
      <w:r w:rsidRPr="00EF352C">
        <w:rPr>
          <w:rFonts w:ascii="Arial" w:hAnsi="Arial" w:cs="Arial"/>
          <w:b/>
          <w:sz w:val="18"/>
          <w:szCs w:val="18"/>
        </w:rPr>
        <w:t xml:space="preserve">II.3 </w:t>
      </w:r>
      <w:r w:rsidRPr="00EF352C">
        <w:rPr>
          <w:rFonts w:ascii="Arial" w:hAnsi="Arial" w:cs="Arial"/>
          <w:sz w:val="18"/>
          <w:szCs w:val="18"/>
        </w:rPr>
        <w:t xml:space="preserve">Que el C. </w:t>
      </w:r>
      <w:r w:rsidRPr="00EF352C">
        <w:rPr>
          <w:rFonts w:ascii="Arial" w:hAnsi="Arial" w:cs="Arial"/>
          <w:sz w:val="18"/>
          <w:szCs w:val="18"/>
          <w:highlight w:val="lightGray"/>
        </w:rPr>
        <w:t>_________________, Apoderado o Representante</w:t>
      </w:r>
      <w:r w:rsidRPr="00EF352C">
        <w:rPr>
          <w:rFonts w:ascii="Arial" w:hAnsi="Arial" w:cs="Arial"/>
          <w:sz w:val="18"/>
          <w:szCs w:val="18"/>
        </w:rPr>
        <w:t xml:space="preserve">, se identifica con folletos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shd w:val="clear" w:color="auto" w:fill="FFFFFF"/>
        </w:rPr>
        <w:t xml:space="preserve">, y cuenta con facultades suficientes para celebrar el presente contrato, según consta en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w:t>
      </w:r>
      <w:r w:rsidRPr="00EF352C">
        <w:rPr>
          <w:rFonts w:ascii="Arial" w:hAnsi="Arial" w:cs="Arial"/>
          <w:sz w:val="18"/>
          <w:szCs w:val="18"/>
          <w:shd w:val="clear" w:color="auto" w:fill="FFFFFF"/>
        </w:rPr>
        <w:t>y manifiesta que dichas facultades no le han sido modificadas, revocadas, ni limitadas en forma alguna.</w:t>
      </w:r>
    </w:p>
    <w:p w14:paraId="7516F13E" w14:textId="77777777" w:rsidR="00854471" w:rsidRPr="00EF352C" w:rsidRDefault="00854471" w:rsidP="00854471">
      <w:pPr>
        <w:ind w:right="22"/>
        <w:jc w:val="both"/>
        <w:rPr>
          <w:rFonts w:ascii="Arial" w:hAnsi="Arial" w:cs="Arial"/>
          <w:sz w:val="18"/>
          <w:szCs w:val="18"/>
          <w:shd w:val="clear" w:color="auto" w:fill="FFFFFF"/>
        </w:rPr>
      </w:pPr>
    </w:p>
    <w:p w14:paraId="0C31E0B8" w14:textId="77777777" w:rsidR="00854471" w:rsidRPr="00EF352C" w:rsidRDefault="00854471" w:rsidP="00854471">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_____________</w:t>
      </w:r>
      <w:r w:rsidRPr="00EF352C">
        <w:rPr>
          <w:rFonts w:ascii="Arial" w:hAnsi="Arial" w:cs="Arial"/>
          <w:sz w:val="18"/>
          <w:szCs w:val="18"/>
        </w:rPr>
        <w:t>.</w:t>
      </w:r>
    </w:p>
    <w:p w14:paraId="7086BCCC" w14:textId="77777777" w:rsidR="00854471" w:rsidRPr="00EF352C" w:rsidRDefault="00854471" w:rsidP="00854471">
      <w:pPr>
        <w:ind w:right="22"/>
        <w:jc w:val="both"/>
        <w:rPr>
          <w:rFonts w:ascii="Arial" w:hAnsi="Arial" w:cs="Arial"/>
          <w:sz w:val="18"/>
          <w:szCs w:val="18"/>
        </w:rPr>
      </w:pPr>
    </w:p>
    <w:p w14:paraId="7C05C2A9" w14:textId="77777777" w:rsidR="00854471" w:rsidRPr="00EF352C" w:rsidRDefault="00854471" w:rsidP="00854471">
      <w:pPr>
        <w:pStyle w:val="Prrafodelista"/>
        <w:ind w:left="0" w:right="22"/>
        <w:jc w:val="both"/>
        <w:rPr>
          <w:rFonts w:ascii="Arial" w:hAnsi="Arial" w:cs="Arial"/>
          <w:sz w:val="18"/>
          <w:szCs w:val="18"/>
        </w:rPr>
      </w:pPr>
      <w:r w:rsidRPr="00EF352C">
        <w:rPr>
          <w:rFonts w:ascii="Arial" w:hAnsi="Arial" w:cs="Arial"/>
          <w:b/>
          <w:sz w:val="18"/>
          <w:szCs w:val="18"/>
        </w:rPr>
        <w:t xml:space="preserve">II.5 </w:t>
      </w:r>
      <w:r w:rsidRPr="00EF352C">
        <w:rPr>
          <w:rFonts w:ascii="Arial" w:hAnsi="Arial" w:cs="Arial"/>
          <w:sz w:val="18"/>
          <w:szCs w:val="18"/>
        </w:rPr>
        <w:t xml:space="preserve">Que manifiesta bajo protesta de decir verdad que ni su </w:t>
      </w:r>
      <w:r w:rsidRPr="00EF352C">
        <w:rPr>
          <w:rFonts w:ascii="Arial" w:hAnsi="Arial" w:cs="Arial"/>
          <w:sz w:val="18"/>
          <w:szCs w:val="18"/>
          <w:highlight w:val="lightGray"/>
        </w:rPr>
        <w:t>(Representante o Apoderado legal, según corresponda)</w:t>
      </w:r>
      <w:r w:rsidRPr="00EF352C">
        <w:rPr>
          <w:rFonts w:ascii="Arial" w:hAnsi="Arial" w:cs="Arial"/>
          <w:sz w:val="18"/>
          <w:szCs w:val="18"/>
        </w:rPr>
        <w:t xml:space="preserve">, socios, directivos, ni alguna de las personas que intervendrán con el objeto del presente contrato, se encuentran en </w:t>
      </w:r>
      <w:r w:rsidRPr="00EF352C">
        <w:rPr>
          <w:rFonts w:ascii="Arial" w:hAnsi="Arial" w:cs="Arial"/>
          <w:sz w:val="18"/>
          <w:szCs w:val="18"/>
        </w:rPr>
        <w:lastRenderedPageBreak/>
        <w:t xml:space="preserve">alguno de los supuestos establecidos en los artículos 59 y 78 del </w:t>
      </w:r>
      <w:r w:rsidRPr="00EF352C">
        <w:rPr>
          <w:rFonts w:ascii="Arial" w:hAnsi="Arial" w:cs="Arial"/>
          <w:b/>
          <w:sz w:val="18"/>
          <w:szCs w:val="18"/>
        </w:rPr>
        <w:t>“Reglamento”</w:t>
      </w:r>
      <w:r w:rsidRPr="00EF352C">
        <w:rPr>
          <w:rFonts w:ascii="Arial" w:hAnsi="Arial" w:cs="Arial"/>
          <w:sz w:val="18"/>
          <w:szCs w:val="18"/>
        </w:rPr>
        <w:t>.</w:t>
      </w:r>
    </w:p>
    <w:p w14:paraId="0409C49C" w14:textId="77777777" w:rsidR="00854471" w:rsidRPr="00EF352C" w:rsidRDefault="00854471" w:rsidP="00854471">
      <w:pPr>
        <w:pStyle w:val="Prrafodelista"/>
        <w:ind w:left="0" w:right="22"/>
        <w:jc w:val="both"/>
        <w:rPr>
          <w:rFonts w:ascii="Arial" w:hAnsi="Arial" w:cs="Arial"/>
          <w:sz w:val="18"/>
          <w:szCs w:val="18"/>
        </w:rPr>
      </w:pPr>
    </w:p>
    <w:p w14:paraId="05C847DA" w14:textId="77777777" w:rsidR="00854471" w:rsidRPr="00EF352C" w:rsidRDefault="00854471" w:rsidP="00854471">
      <w:pPr>
        <w:pStyle w:val="Prrafodelista"/>
        <w:ind w:left="0" w:right="22"/>
        <w:jc w:val="both"/>
        <w:rPr>
          <w:rFonts w:ascii="Arial" w:hAnsi="Arial" w:cs="Arial"/>
          <w:sz w:val="18"/>
          <w:szCs w:val="18"/>
          <w:lang w:val="es-ES"/>
        </w:rPr>
      </w:pPr>
      <w:r w:rsidRPr="054BADB3">
        <w:rPr>
          <w:rFonts w:ascii="Arial" w:hAnsi="Arial" w:cs="Arial"/>
          <w:sz w:val="18"/>
          <w:szCs w:val="18"/>
          <w:lang w:val="es-ES"/>
        </w:rPr>
        <w:t xml:space="preserve">Asimismo, manifiesta bajo protesta de decir verdad que ni su </w:t>
      </w:r>
      <w:r w:rsidRPr="054BADB3">
        <w:rPr>
          <w:rFonts w:ascii="Arial" w:hAnsi="Arial" w:cs="Arial"/>
          <w:sz w:val="18"/>
          <w:szCs w:val="18"/>
          <w:highlight w:val="lightGray"/>
          <w:lang w:val="es-ES"/>
        </w:rPr>
        <w:t>(Representante o Apoderado legal, según corresponda)</w:t>
      </w:r>
      <w:r w:rsidRPr="054BADB3">
        <w:rPr>
          <w:rFonts w:ascii="Arial" w:hAnsi="Arial" w:cs="Arial"/>
          <w:sz w:val="18"/>
          <w:szCs w:val="18"/>
          <w:lang w:val="es-ES"/>
        </w:rPr>
        <w:t>,, socios y directivos, se encuentran en el supuesto establecido en el artículo 49, fracción IX de la Ley General de Responsabilidades Administrativas.</w:t>
      </w:r>
    </w:p>
    <w:p w14:paraId="6F792BFE" w14:textId="77777777" w:rsidR="00854471" w:rsidRPr="00EF352C" w:rsidRDefault="00854471" w:rsidP="00854471">
      <w:pPr>
        <w:ind w:right="22"/>
        <w:jc w:val="both"/>
        <w:rPr>
          <w:rFonts w:ascii="Arial" w:hAnsi="Arial" w:cs="Arial"/>
          <w:sz w:val="18"/>
          <w:szCs w:val="18"/>
        </w:rPr>
      </w:pPr>
    </w:p>
    <w:p w14:paraId="16999926" w14:textId="77777777" w:rsidR="00854471" w:rsidRPr="00EF352C" w:rsidRDefault="00854471" w:rsidP="00854471">
      <w:pPr>
        <w:shd w:val="clear" w:color="auto" w:fill="FFFFFF"/>
        <w:ind w:right="22"/>
        <w:jc w:val="both"/>
        <w:rPr>
          <w:rFonts w:ascii="Arial" w:hAnsi="Arial" w:cs="Arial"/>
          <w:sz w:val="18"/>
          <w:szCs w:val="18"/>
        </w:rPr>
      </w:pPr>
      <w:r w:rsidRPr="00EF352C">
        <w:rPr>
          <w:rFonts w:ascii="Arial" w:hAnsi="Arial" w:cs="Arial"/>
          <w:b/>
          <w:sz w:val="18"/>
          <w:szCs w:val="18"/>
          <w:highlight w:val="lightGray"/>
        </w:rPr>
        <w:t>II.6</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r w:rsidRPr="00EF352C">
        <w:rPr>
          <w:rFonts w:ascii="Arial" w:hAnsi="Arial" w:cs="Arial"/>
          <w:sz w:val="18"/>
          <w:szCs w:val="18"/>
          <w:highlight w:val="lightGray"/>
        </w:rPr>
        <w:t>.</w:t>
      </w:r>
    </w:p>
    <w:p w14:paraId="1D95139C" w14:textId="77777777" w:rsidR="00854471" w:rsidRPr="00EF352C" w:rsidRDefault="00854471" w:rsidP="00854471">
      <w:pPr>
        <w:shd w:val="clear" w:color="auto" w:fill="FFFFFF"/>
        <w:tabs>
          <w:tab w:val="left" w:pos="3619"/>
        </w:tabs>
        <w:ind w:right="22"/>
        <w:jc w:val="both"/>
        <w:rPr>
          <w:rFonts w:ascii="Arial" w:hAnsi="Arial" w:cs="Arial"/>
          <w:sz w:val="18"/>
          <w:szCs w:val="18"/>
        </w:rPr>
      </w:pPr>
    </w:p>
    <w:p w14:paraId="7B1E021D" w14:textId="77777777" w:rsidR="00854471" w:rsidRPr="00EF352C" w:rsidRDefault="00854471" w:rsidP="00854471">
      <w:pPr>
        <w:shd w:val="clear" w:color="auto" w:fill="FFFFFF"/>
        <w:ind w:right="22"/>
        <w:jc w:val="both"/>
        <w:rPr>
          <w:rFonts w:ascii="Arial" w:hAnsi="Arial" w:cs="Arial"/>
          <w:sz w:val="18"/>
          <w:szCs w:val="18"/>
        </w:rPr>
      </w:pPr>
      <w:r w:rsidRPr="00EF352C">
        <w:rPr>
          <w:rFonts w:ascii="Arial" w:hAnsi="Arial" w:cs="Arial"/>
          <w:b/>
          <w:sz w:val="18"/>
          <w:szCs w:val="18"/>
        </w:rPr>
        <w:t xml:space="preserve">II.7 </w:t>
      </w:r>
      <w:r w:rsidRPr="00EF352C">
        <w:rPr>
          <w:rFonts w:ascii="Arial" w:hAnsi="Arial" w:cs="Arial"/>
          <w:sz w:val="18"/>
          <w:szCs w:val="18"/>
        </w:rPr>
        <w:t>Que para efectos del presente contrato, señala como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49440673" w14:textId="77777777" w:rsidR="00854471" w:rsidRPr="00EF352C" w:rsidRDefault="00854471" w:rsidP="00854471">
      <w:pPr>
        <w:ind w:right="22"/>
        <w:rPr>
          <w:rFonts w:ascii="Arial" w:hAnsi="Arial" w:cs="Arial"/>
          <w:sz w:val="18"/>
          <w:szCs w:val="18"/>
        </w:rPr>
      </w:pPr>
    </w:p>
    <w:p w14:paraId="51B8439E" w14:textId="77777777" w:rsidR="00854471" w:rsidRPr="00EF352C" w:rsidRDefault="00854471" w:rsidP="00854471">
      <w:pPr>
        <w:ind w:right="22"/>
        <w:outlineLvl w:val="0"/>
        <w:rPr>
          <w:rFonts w:ascii="Arial" w:hAnsi="Arial" w:cs="Arial"/>
          <w:b/>
          <w:i/>
          <w:sz w:val="18"/>
          <w:szCs w:val="18"/>
          <w:u w:val="single"/>
        </w:rPr>
      </w:pPr>
      <w:r w:rsidRPr="00EF352C">
        <w:rPr>
          <w:rFonts w:ascii="Arial" w:hAnsi="Arial" w:cs="Arial"/>
          <w:b/>
          <w:i/>
          <w:sz w:val="18"/>
          <w:szCs w:val="18"/>
          <w:u w:val="single"/>
        </w:rPr>
        <w:t>SI ES PERSONA FÍSICA</w:t>
      </w:r>
    </w:p>
    <w:p w14:paraId="2506D612" w14:textId="77777777" w:rsidR="00854471" w:rsidRPr="00EF352C" w:rsidRDefault="00854471" w:rsidP="00854471">
      <w:pPr>
        <w:ind w:right="22"/>
        <w:rPr>
          <w:rFonts w:ascii="Arial" w:hAnsi="Arial" w:cs="Arial"/>
          <w:b/>
          <w:i/>
          <w:sz w:val="18"/>
          <w:szCs w:val="18"/>
          <w:u w:val="single"/>
        </w:rPr>
      </w:pPr>
    </w:p>
    <w:p w14:paraId="124F49EE" w14:textId="77777777" w:rsidR="00854471" w:rsidRPr="00EF352C" w:rsidRDefault="00854471" w:rsidP="00854471">
      <w:pPr>
        <w:ind w:right="22"/>
        <w:jc w:val="both"/>
        <w:rPr>
          <w:rFonts w:ascii="Arial" w:hAnsi="Arial" w:cs="Arial"/>
          <w:sz w:val="18"/>
          <w:szCs w:val="18"/>
        </w:rPr>
      </w:pPr>
      <w:r w:rsidRPr="00EF352C">
        <w:rPr>
          <w:rFonts w:ascii="Arial" w:hAnsi="Arial" w:cs="Arial"/>
          <w:b/>
          <w:sz w:val="18"/>
          <w:szCs w:val="18"/>
        </w:rPr>
        <w:t>II.1</w:t>
      </w:r>
      <w:r w:rsidRPr="00EF352C">
        <w:rPr>
          <w:rFonts w:ascii="Arial" w:hAnsi="Arial" w:cs="Arial"/>
          <w:sz w:val="18"/>
          <w:szCs w:val="18"/>
        </w:rPr>
        <w:t xml:space="preserve"> Que es una persona física, </w:t>
      </w:r>
      <w:r w:rsidRPr="00EF352C">
        <w:rPr>
          <w:rFonts w:ascii="Arial" w:hAnsi="Arial" w:cs="Arial"/>
          <w:sz w:val="18"/>
          <w:szCs w:val="18"/>
          <w:highlight w:val="lightGray"/>
        </w:rPr>
        <w:t>de nacionalidad (señalar nacionalidad)</w:t>
      </w:r>
      <w:r w:rsidRPr="00EF352C">
        <w:rPr>
          <w:rFonts w:ascii="Arial" w:hAnsi="Arial" w:cs="Arial"/>
          <w:sz w:val="18"/>
          <w:szCs w:val="18"/>
        </w:rPr>
        <w:t>, con capacidad jurídica para suscribir el presente contrato y para obligarse en los términos y condiciones mencionados en el mismo.</w:t>
      </w:r>
    </w:p>
    <w:p w14:paraId="06D3FDB1" w14:textId="77777777" w:rsidR="00854471" w:rsidRPr="00EF352C" w:rsidRDefault="00854471" w:rsidP="00854471">
      <w:pPr>
        <w:ind w:right="22"/>
        <w:jc w:val="both"/>
        <w:rPr>
          <w:rFonts w:ascii="Arial" w:hAnsi="Arial" w:cs="Arial"/>
          <w:sz w:val="18"/>
          <w:szCs w:val="18"/>
        </w:rPr>
      </w:pPr>
    </w:p>
    <w:p w14:paraId="0DB814B2" w14:textId="77777777" w:rsidR="00854471" w:rsidRPr="00EF352C" w:rsidRDefault="00854471" w:rsidP="00854471">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cuenta con los conocimientos, la experiencia, disponibilidad, así como con los recursos técnicos, económicos y humanos requeridos para </w:t>
      </w:r>
      <w:r w:rsidRPr="00EF352C">
        <w:rPr>
          <w:rFonts w:ascii="Arial" w:hAnsi="Arial" w:cs="Arial"/>
          <w:sz w:val="18"/>
          <w:szCs w:val="18"/>
          <w:highlight w:val="lightGray"/>
        </w:rPr>
        <w:t>(entregar los bienes o prestar los servicios, según corresponda)</w:t>
      </w:r>
      <w:r w:rsidRPr="00EF352C">
        <w:rPr>
          <w:rFonts w:ascii="Arial" w:hAnsi="Arial" w:cs="Arial"/>
          <w:sz w:val="18"/>
          <w:szCs w:val="18"/>
        </w:rPr>
        <w:t xml:space="preserve"> objeto del presente contrato.</w:t>
      </w:r>
    </w:p>
    <w:p w14:paraId="69FE9647" w14:textId="77777777" w:rsidR="00854471" w:rsidRPr="00EF352C" w:rsidRDefault="00854471" w:rsidP="00854471">
      <w:pPr>
        <w:ind w:right="22"/>
        <w:jc w:val="both"/>
        <w:rPr>
          <w:rFonts w:ascii="Arial" w:hAnsi="Arial" w:cs="Arial"/>
          <w:sz w:val="18"/>
          <w:szCs w:val="18"/>
        </w:rPr>
      </w:pPr>
    </w:p>
    <w:p w14:paraId="66D802AC" w14:textId="77777777" w:rsidR="00854471" w:rsidRPr="00EF352C" w:rsidRDefault="00854471" w:rsidP="00854471">
      <w:pPr>
        <w:ind w:right="22"/>
        <w:jc w:val="both"/>
        <w:rPr>
          <w:rFonts w:ascii="Arial" w:hAnsi="Arial" w:cs="Arial"/>
          <w:sz w:val="18"/>
          <w:szCs w:val="18"/>
        </w:rPr>
      </w:pPr>
      <w:r w:rsidRPr="00EF352C">
        <w:rPr>
          <w:rFonts w:ascii="Arial" w:hAnsi="Arial" w:cs="Arial"/>
          <w:b/>
          <w:sz w:val="18"/>
          <w:szCs w:val="18"/>
        </w:rPr>
        <w:t>II.3</w:t>
      </w:r>
      <w:r w:rsidRPr="00EF352C">
        <w:rPr>
          <w:rFonts w:ascii="Arial" w:hAnsi="Arial" w:cs="Arial"/>
          <w:sz w:val="18"/>
          <w:szCs w:val="18"/>
        </w:rPr>
        <w:t xml:space="preserve"> Que el/la C. </w:t>
      </w:r>
      <w:r w:rsidRPr="00EF352C">
        <w:rPr>
          <w:rFonts w:ascii="Arial" w:hAnsi="Arial" w:cs="Arial"/>
          <w:sz w:val="18"/>
          <w:szCs w:val="18"/>
          <w:highlight w:val="lightGray"/>
          <w:u w:val="single"/>
        </w:rPr>
        <w:t>(nombre del Representante o Apoderado, si es el caso)</w:t>
      </w:r>
      <w:r w:rsidRPr="00EF352C">
        <w:rPr>
          <w:rFonts w:ascii="Arial" w:hAnsi="Arial" w:cs="Arial"/>
          <w:sz w:val="18"/>
          <w:szCs w:val="18"/>
        </w:rPr>
        <w:t xml:space="preserve">, se identifica con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w:t>
      </w:r>
    </w:p>
    <w:p w14:paraId="07EB7B5F" w14:textId="77777777" w:rsidR="00854471" w:rsidRPr="00EF352C" w:rsidRDefault="00854471" w:rsidP="00854471">
      <w:pPr>
        <w:ind w:right="22"/>
        <w:jc w:val="both"/>
        <w:rPr>
          <w:rFonts w:ascii="Arial" w:hAnsi="Arial" w:cs="Arial"/>
          <w:sz w:val="18"/>
          <w:szCs w:val="18"/>
        </w:rPr>
      </w:pPr>
    </w:p>
    <w:p w14:paraId="6FE89ACA" w14:textId="77777777" w:rsidR="00854471" w:rsidRPr="00EF352C" w:rsidRDefault="00854471" w:rsidP="00854471">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w:t>
      </w:r>
      <w:r w:rsidRPr="00EF352C">
        <w:rPr>
          <w:rFonts w:ascii="Arial" w:hAnsi="Arial" w:cs="Arial"/>
          <w:sz w:val="18"/>
          <w:szCs w:val="18"/>
        </w:rPr>
        <w:t>.</w:t>
      </w:r>
    </w:p>
    <w:p w14:paraId="498728D3" w14:textId="77777777" w:rsidR="00854471" w:rsidRPr="00EF352C" w:rsidRDefault="00854471" w:rsidP="00854471">
      <w:pPr>
        <w:ind w:right="22"/>
        <w:rPr>
          <w:rFonts w:ascii="Arial" w:hAnsi="Arial" w:cs="Arial"/>
          <w:b/>
          <w:sz w:val="18"/>
          <w:szCs w:val="18"/>
        </w:rPr>
      </w:pPr>
    </w:p>
    <w:p w14:paraId="613600CA" w14:textId="77777777" w:rsidR="00854471" w:rsidRPr="00EF352C" w:rsidRDefault="00854471" w:rsidP="00854471">
      <w:pPr>
        <w:ind w:right="22"/>
        <w:jc w:val="both"/>
        <w:rPr>
          <w:rFonts w:ascii="Arial" w:hAnsi="Arial" w:cs="Arial"/>
          <w:b/>
          <w:sz w:val="18"/>
          <w:szCs w:val="18"/>
        </w:rPr>
      </w:pPr>
      <w:r w:rsidRPr="00EF352C">
        <w:rPr>
          <w:rFonts w:ascii="Arial" w:hAnsi="Arial" w:cs="Arial"/>
          <w:b/>
          <w:sz w:val="18"/>
          <w:szCs w:val="18"/>
          <w:highlight w:val="lightGray"/>
        </w:rPr>
        <w:t>II.5</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p>
    <w:p w14:paraId="6FC932ED" w14:textId="77777777" w:rsidR="00854471" w:rsidRPr="00EF352C" w:rsidRDefault="00854471" w:rsidP="00854471">
      <w:pPr>
        <w:ind w:right="22"/>
        <w:rPr>
          <w:rFonts w:ascii="Arial" w:hAnsi="Arial" w:cs="Arial"/>
          <w:b/>
          <w:sz w:val="18"/>
          <w:szCs w:val="18"/>
        </w:rPr>
      </w:pPr>
    </w:p>
    <w:p w14:paraId="14B39D5F" w14:textId="77777777" w:rsidR="00854471" w:rsidRPr="00EF352C" w:rsidRDefault="00854471" w:rsidP="00854471">
      <w:pPr>
        <w:shd w:val="clear" w:color="auto" w:fill="FFFFFF"/>
        <w:ind w:right="22"/>
        <w:jc w:val="both"/>
        <w:rPr>
          <w:rFonts w:ascii="Arial" w:hAnsi="Arial" w:cs="Arial"/>
          <w:sz w:val="18"/>
          <w:szCs w:val="18"/>
        </w:rPr>
      </w:pPr>
      <w:r w:rsidRPr="00EF352C">
        <w:rPr>
          <w:rFonts w:ascii="Arial" w:hAnsi="Arial" w:cs="Arial"/>
          <w:b/>
          <w:sz w:val="18"/>
          <w:szCs w:val="18"/>
        </w:rPr>
        <w:t>II.6</w:t>
      </w:r>
      <w:r w:rsidRPr="00EF352C">
        <w:rPr>
          <w:rFonts w:ascii="Arial" w:hAnsi="Arial" w:cs="Arial"/>
          <w:sz w:val="18"/>
          <w:szCs w:val="18"/>
        </w:rPr>
        <w:t xml:space="preserve"> Que para efectos del presente contrato, señala como su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49A8EEF2" w14:textId="77777777" w:rsidR="00854471" w:rsidRPr="00EF352C" w:rsidRDefault="00854471" w:rsidP="00854471">
      <w:pPr>
        <w:shd w:val="clear" w:color="auto" w:fill="FFFFFF"/>
        <w:ind w:right="22"/>
        <w:jc w:val="both"/>
        <w:rPr>
          <w:rFonts w:ascii="Arial" w:hAnsi="Arial" w:cs="Arial"/>
          <w:sz w:val="18"/>
          <w:szCs w:val="18"/>
        </w:rPr>
      </w:pPr>
    </w:p>
    <w:p w14:paraId="70E3A4E9" w14:textId="77777777" w:rsidR="00854471" w:rsidRPr="00EF352C" w:rsidRDefault="00854471" w:rsidP="00854471">
      <w:pPr>
        <w:shd w:val="clear" w:color="auto" w:fill="FFFFFF"/>
        <w:ind w:right="22"/>
        <w:jc w:val="both"/>
        <w:rPr>
          <w:rFonts w:ascii="Arial" w:hAnsi="Arial" w:cs="Arial"/>
          <w:b/>
          <w:i/>
          <w:sz w:val="18"/>
          <w:szCs w:val="18"/>
          <w:u w:val="single"/>
        </w:rPr>
      </w:pPr>
      <w:r w:rsidRPr="00EF352C">
        <w:rPr>
          <w:rFonts w:ascii="Arial" w:hAnsi="Arial" w:cs="Arial"/>
          <w:b/>
          <w:i/>
          <w:sz w:val="18"/>
          <w:szCs w:val="18"/>
          <w:u w:val="single"/>
        </w:rPr>
        <w:t>SI ES PARTICIPACIÓN CONJUNTA</w:t>
      </w:r>
    </w:p>
    <w:p w14:paraId="683A672B" w14:textId="77777777" w:rsidR="00854471" w:rsidRPr="00EF352C" w:rsidRDefault="00854471" w:rsidP="00854471">
      <w:pPr>
        <w:shd w:val="clear" w:color="auto" w:fill="FFFFFF"/>
        <w:ind w:right="22"/>
        <w:jc w:val="both"/>
        <w:rPr>
          <w:rFonts w:ascii="Arial" w:hAnsi="Arial" w:cs="Arial"/>
          <w:sz w:val="18"/>
          <w:szCs w:val="18"/>
        </w:rPr>
      </w:pPr>
    </w:p>
    <w:p w14:paraId="2394C573" w14:textId="77777777" w:rsidR="00854471" w:rsidRPr="00EF352C" w:rsidRDefault="00854471" w:rsidP="00854471">
      <w:pPr>
        <w:shd w:val="clear" w:color="auto" w:fill="FFFFFF"/>
        <w:ind w:right="22"/>
        <w:jc w:val="both"/>
        <w:rPr>
          <w:rFonts w:ascii="Arial" w:hAnsi="Arial" w:cs="Arial"/>
          <w:sz w:val="18"/>
          <w:szCs w:val="18"/>
        </w:rPr>
      </w:pPr>
    </w:p>
    <w:p w14:paraId="1D6784AD" w14:textId="77777777" w:rsidR="00854471" w:rsidRPr="00EF352C" w:rsidRDefault="00854471" w:rsidP="00854471">
      <w:pPr>
        <w:autoSpaceDN w:val="0"/>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 xml:space="preserve">Declaran </w:t>
      </w:r>
      <w:r w:rsidRPr="00EF352C">
        <w:rPr>
          <w:rFonts w:ascii="Arial" w:hAnsi="Arial" w:cs="Arial"/>
          <w:b/>
          <w:color w:val="000000" w:themeColor="text1"/>
          <w:sz w:val="18"/>
          <w:szCs w:val="18"/>
          <w:highlight w:val="lightGray"/>
        </w:rPr>
        <w:t>_______</w:t>
      </w:r>
      <w:r w:rsidRPr="00EF352C">
        <w:rPr>
          <w:rFonts w:ascii="Arial" w:hAnsi="Arial" w:cs="Arial"/>
          <w:b/>
          <w:color w:val="000000" w:themeColor="text1"/>
          <w:sz w:val="18"/>
          <w:szCs w:val="18"/>
        </w:rPr>
        <w:t xml:space="preserve"> y </w:t>
      </w:r>
      <w:r w:rsidRPr="00EF352C">
        <w:rPr>
          <w:rFonts w:ascii="Arial" w:hAnsi="Arial" w:cs="Arial"/>
          <w:b/>
          <w:color w:val="000000" w:themeColor="text1"/>
          <w:sz w:val="18"/>
          <w:szCs w:val="18"/>
          <w:highlight w:val="lightGray"/>
        </w:rPr>
        <w:t>_____________</w:t>
      </w:r>
      <w:r w:rsidRPr="00EF352C">
        <w:rPr>
          <w:rFonts w:ascii="Arial" w:hAnsi="Arial" w:cs="Arial"/>
          <w:color w:val="000000" w:themeColor="text1"/>
          <w:sz w:val="18"/>
          <w:szCs w:val="18"/>
          <w:highlight w:val="lightGray"/>
        </w:rPr>
        <w:t>:</w:t>
      </w:r>
    </w:p>
    <w:p w14:paraId="2759A7A8" w14:textId="77777777" w:rsidR="00854471" w:rsidRPr="00EF352C" w:rsidRDefault="00854471" w:rsidP="00854471">
      <w:pPr>
        <w:autoSpaceDN w:val="0"/>
        <w:ind w:right="22"/>
        <w:jc w:val="both"/>
        <w:rPr>
          <w:rFonts w:ascii="Arial" w:hAnsi="Arial" w:cs="Arial"/>
          <w:color w:val="000000" w:themeColor="text1"/>
          <w:sz w:val="18"/>
          <w:szCs w:val="18"/>
          <w:highlight w:val="yellow"/>
        </w:rPr>
      </w:pPr>
    </w:p>
    <w:p w14:paraId="3581A476" w14:textId="77777777" w:rsidR="00854471" w:rsidRPr="00EF352C" w:rsidRDefault="00854471" w:rsidP="00854471">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1 </w:t>
      </w:r>
      <w:r w:rsidRPr="00EF352C">
        <w:rPr>
          <w:rFonts w:ascii="Arial" w:hAnsi="Arial" w:cs="Arial"/>
          <w:color w:val="000000" w:themeColor="text1"/>
          <w:sz w:val="18"/>
          <w:szCs w:val="18"/>
        </w:rPr>
        <w:t xml:space="preserve">Que con fecha </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de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de 20</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suscribieron el convenio de participación conjunta para participar en la </w:t>
      </w:r>
      <w:r w:rsidRPr="00EF352C">
        <w:rPr>
          <w:rFonts w:ascii="Arial" w:hAnsi="Arial" w:cs="Arial"/>
          <w:bCs/>
          <w:color w:val="000000" w:themeColor="text1"/>
          <w:sz w:val="18"/>
          <w:szCs w:val="18"/>
          <w:highlight w:val="lightGray"/>
        </w:rPr>
        <w:t>(señalar el procedimiento)</w:t>
      </w:r>
      <w:r w:rsidRPr="00EF352C">
        <w:rPr>
          <w:rFonts w:ascii="Arial" w:hAnsi="Arial" w:cs="Arial"/>
          <w:bCs/>
          <w:color w:val="000000" w:themeColor="text1"/>
          <w:sz w:val="18"/>
          <w:szCs w:val="18"/>
        </w:rPr>
        <w:t xml:space="preserve"> número </w:t>
      </w:r>
      <w:r w:rsidRPr="00EF352C">
        <w:rPr>
          <w:rFonts w:ascii="Arial" w:hAnsi="Arial" w:cs="Arial"/>
          <w:bCs/>
          <w:color w:val="000000" w:themeColor="text1"/>
          <w:sz w:val="18"/>
          <w:szCs w:val="18"/>
          <w:highlight w:val="lightGray"/>
        </w:rPr>
        <w:t>(señalar el número del procedimiento)</w:t>
      </w:r>
      <w:r w:rsidRPr="00EF352C">
        <w:rPr>
          <w:rFonts w:ascii="Arial" w:hAnsi="Arial" w:cs="Arial"/>
          <w:color w:val="000000" w:themeColor="text1"/>
          <w:sz w:val="18"/>
          <w:szCs w:val="18"/>
        </w:rPr>
        <w:t xml:space="preserve">, mismo que se agrega en el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xml:space="preserve"> del presente contrato</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de acuerdo a lo establecido en el artículo 60, fracción III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en dicho convenio se señalaron las obligaciones a cargo de cada una de ellas, para la prestación del servicio objeto del presente contrato.</w:t>
      </w:r>
    </w:p>
    <w:p w14:paraId="498F00D5" w14:textId="77777777" w:rsidR="00854471" w:rsidRPr="00EF352C" w:rsidRDefault="00854471" w:rsidP="00854471">
      <w:pPr>
        <w:ind w:right="22"/>
        <w:jc w:val="both"/>
        <w:rPr>
          <w:rFonts w:ascii="Arial" w:hAnsi="Arial" w:cs="Arial"/>
          <w:b/>
          <w:color w:val="000000" w:themeColor="text1"/>
          <w:sz w:val="18"/>
          <w:szCs w:val="18"/>
          <w:highlight w:val="yellow"/>
        </w:rPr>
      </w:pPr>
    </w:p>
    <w:p w14:paraId="0E1FCD8A" w14:textId="77777777" w:rsidR="00854471" w:rsidRPr="00EF352C" w:rsidRDefault="00854471" w:rsidP="00854471">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2 </w:t>
      </w:r>
      <w:r w:rsidRPr="00EF352C">
        <w:rPr>
          <w:rFonts w:ascii="Arial" w:hAnsi="Arial" w:cs="Arial"/>
          <w:color w:val="000000" w:themeColor="text1"/>
          <w:sz w:val="18"/>
          <w:szCs w:val="18"/>
        </w:rPr>
        <w:t xml:space="preserve">Que </w:t>
      </w:r>
      <w:bookmarkStart w:id="1456" w:name="_Hlk85803249"/>
      <w:r w:rsidRPr="00EF352C">
        <w:rPr>
          <w:rFonts w:ascii="Arial" w:hAnsi="Arial" w:cs="Arial"/>
          <w:color w:val="000000" w:themeColor="text1"/>
          <w:sz w:val="18"/>
          <w:szCs w:val="18"/>
        </w:rPr>
        <w:t xml:space="preserve">en la Cláusula </w:t>
      </w:r>
      <w:r w:rsidRPr="00EF352C">
        <w:rPr>
          <w:rFonts w:ascii="Arial" w:hAnsi="Arial" w:cs="Arial"/>
          <w:color w:val="000000" w:themeColor="text1"/>
          <w:sz w:val="18"/>
          <w:szCs w:val="18"/>
          <w:highlight w:val="lightGray"/>
        </w:rPr>
        <w:t>_____</w:t>
      </w:r>
      <w:r w:rsidRPr="00EF352C">
        <w:rPr>
          <w:rFonts w:ascii="Arial" w:hAnsi="Arial" w:cs="Arial"/>
          <w:color w:val="000000" w:themeColor="text1"/>
          <w:sz w:val="18"/>
          <w:szCs w:val="18"/>
        </w:rPr>
        <w:t xml:space="preserve"> del convenio referido</w:t>
      </w:r>
      <w:bookmarkEnd w:id="1456"/>
      <w:r w:rsidRPr="00EF352C">
        <w:rPr>
          <w:rFonts w:ascii="Arial" w:hAnsi="Arial" w:cs="Arial"/>
          <w:color w:val="000000" w:themeColor="text1"/>
          <w:sz w:val="18"/>
          <w:szCs w:val="18"/>
        </w:rPr>
        <w:t xml:space="preserve">, designaron a </w:t>
      </w:r>
      <w:r w:rsidRPr="00EF352C">
        <w:rPr>
          <w:rFonts w:ascii="Arial" w:hAnsi="Arial" w:cs="Arial"/>
          <w:color w:val="000000" w:themeColor="text1"/>
          <w:sz w:val="18"/>
          <w:szCs w:val="18"/>
          <w:highlight w:val="lightGray"/>
        </w:rPr>
        <w:t>__________,</w:t>
      </w:r>
      <w:r w:rsidRPr="00EF352C">
        <w:rPr>
          <w:rFonts w:ascii="Arial" w:hAnsi="Arial" w:cs="Arial"/>
          <w:color w:val="000000" w:themeColor="text1"/>
          <w:sz w:val="18"/>
          <w:szCs w:val="18"/>
        </w:rPr>
        <w:t xml:space="preserve"> como representante común.</w:t>
      </w:r>
    </w:p>
    <w:p w14:paraId="751CD8A8" w14:textId="77777777" w:rsidR="00854471" w:rsidRPr="00EF352C" w:rsidRDefault="00854471" w:rsidP="00854471">
      <w:pPr>
        <w:ind w:right="22"/>
        <w:jc w:val="both"/>
        <w:rPr>
          <w:rFonts w:ascii="Arial" w:hAnsi="Arial" w:cs="Arial"/>
          <w:b/>
          <w:color w:val="000000" w:themeColor="text1"/>
          <w:sz w:val="18"/>
          <w:szCs w:val="18"/>
          <w:highlight w:val="yellow"/>
        </w:rPr>
      </w:pPr>
    </w:p>
    <w:p w14:paraId="6EB0A7B4" w14:textId="77777777" w:rsidR="00854471" w:rsidRPr="00EF352C" w:rsidRDefault="00854471" w:rsidP="00854471">
      <w:pPr>
        <w:ind w:right="22"/>
        <w:jc w:val="both"/>
        <w:rPr>
          <w:rFonts w:ascii="Arial" w:hAnsi="Arial" w:cs="Arial"/>
          <w:b/>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3 </w:t>
      </w:r>
      <w:r w:rsidRPr="00EF352C">
        <w:rPr>
          <w:rFonts w:ascii="Arial" w:hAnsi="Arial" w:cs="Arial"/>
          <w:bCs/>
          <w:color w:val="000000" w:themeColor="text1"/>
          <w:sz w:val="18"/>
          <w:szCs w:val="18"/>
        </w:rPr>
        <w:t xml:space="preserve">Que el(a) </w:t>
      </w:r>
      <w:r w:rsidRPr="00EF352C">
        <w:rPr>
          <w:rFonts w:ascii="Arial" w:hAnsi="Arial" w:cs="Arial"/>
          <w:bCs/>
          <w:color w:val="000000" w:themeColor="text1"/>
          <w:sz w:val="18"/>
          <w:szCs w:val="18"/>
          <w:highlight w:val="lightGray"/>
        </w:rPr>
        <w:t>________,</w:t>
      </w:r>
      <w:r w:rsidRPr="00EF352C">
        <w:rPr>
          <w:rFonts w:ascii="Arial" w:hAnsi="Arial" w:cs="Arial"/>
          <w:color w:val="000000" w:themeColor="text1"/>
          <w:sz w:val="18"/>
          <w:szCs w:val="18"/>
        </w:rPr>
        <w:t xml:space="preserve"> se identifica con </w:t>
      </w:r>
      <w:r w:rsidRPr="00EF352C">
        <w:rPr>
          <w:rFonts w:ascii="Arial" w:hAnsi="Arial" w:cs="Arial"/>
          <w:color w:val="000000" w:themeColor="text1"/>
          <w:sz w:val="18"/>
          <w:szCs w:val="18"/>
          <w:highlight w:val="lightGray"/>
        </w:rPr>
        <w:t>____________.</w:t>
      </w:r>
    </w:p>
    <w:p w14:paraId="0A1E9C34" w14:textId="77777777" w:rsidR="00854471" w:rsidRPr="00EF352C" w:rsidRDefault="00854471" w:rsidP="00854471">
      <w:pPr>
        <w:ind w:right="22"/>
        <w:jc w:val="both"/>
        <w:rPr>
          <w:rFonts w:ascii="Arial" w:hAnsi="Arial" w:cs="Arial"/>
          <w:b/>
          <w:color w:val="000000" w:themeColor="text1"/>
          <w:sz w:val="18"/>
          <w:szCs w:val="18"/>
          <w:highlight w:val="yellow"/>
        </w:rPr>
      </w:pPr>
    </w:p>
    <w:p w14:paraId="535B3B73" w14:textId="77777777" w:rsidR="00854471" w:rsidRPr="00EF352C" w:rsidRDefault="00854471" w:rsidP="00854471">
      <w:pPr>
        <w:shd w:val="clear" w:color="auto" w:fill="FFFFFF"/>
        <w:ind w:right="22"/>
        <w:jc w:val="both"/>
        <w:rPr>
          <w:rFonts w:ascii="Arial" w:hAnsi="Arial" w:cs="Arial"/>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4 </w:t>
      </w:r>
      <w:r w:rsidRPr="00EF352C">
        <w:rPr>
          <w:rFonts w:ascii="Arial" w:hAnsi="Arial" w:cs="Arial"/>
          <w:color w:val="000000" w:themeColor="text1"/>
          <w:sz w:val="18"/>
          <w:szCs w:val="18"/>
        </w:rPr>
        <w:t xml:space="preserve">Que en la Cláusula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del convenio referido, señalaron como domicilio común para oír y recibir todo tipo de notificaciones, el </w:t>
      </w:r>
      <w:r w:rsidRPr="00EF352C">
        <w:rPr>
          <w:rFonts w:ascii="Arial" w:hAnsi="Arial" w:cs="Arial"/>
          <w:sz w:val="18"/>
          <w:szCs w:val="18"/>
          <w:highlight w:val="lightGray"/>
        </w:rPr>
        <w:t>______________.</w:t>
      </w:r>
    </w:p>
    <w:p w14:paraId="6E048C55" w14:textId="77777777" w:rsidR="00854471" w:rsidRPr="00EF352C" w:rsidRDefault="00854471" w:rsidP="00854471">
      <w:pPr>
        <w:ind w:right="22"/>
        <w:jc w:val="center"/>
        <w:outlineLvl w:val="0"/>
        <w:rPr>
          <w:rFonts w:ascii="Arial" w:hAnsi="Arial" w:cs="Arial"/>
          <w:b/>
          <w:sz w:val="18"/>
          <w:szCs w:val="18"/>
        </w:rPr>
      </w:pPr>
      <w:r w:rsidRPr="00EF352C">
        <w:rPr>
          <w:rFonts w:ascii="Arial" w:hAnsi="Arial" w:cs="Arial"/>
          <w:b/>
          <w:sz w:val="18"/>
          <w:szCs w:val="18"/>
        </w:rPr>
        <w:t>Cláusulas</w:t>
      </w:r>
    </w:p>
    <w:p w14:paraId="3F8885C0" w14:textId="77777777" w:rsidR="00854471" w:rsidRPr="00EF352C" w:rsidRDefault="00854471" w:rsidP="00854471">
      <w:pPr>
        <w:ind w:right="22"/>
        <w:jc w:val="center"/>
        <w:outlineLvl w:val="0"/>
        <w:rPr>
          <w:rFonts w:ascii="Arial" w:hAnsi="Arial" w:cs="Arial"/>
          <w:b/>
          <w:sz w:val="18"/>
          <w:szCs w:val="18"/>
        </w:rPr>
      </w:pPr>
    </w:p>
    <w:p w14:paraId="737FEDBD" w14:textId="77777777" w:rsidR="00854471" w:rsidRPr="00EF352C" w:rsidRDefault="00854471" w:rsidP="00854471">
      <w:pPr>
        <w:ind w:right="22"/>
        <w:jc w:val="both"/>
        <w:outlineLvl w:val="0"/>
        <w:rPr>
          <w:rFonts w:ascii="Arial" w:hAnsi="Arial" w:cs="Arial"/>
          <w:b/>
          <w:bCs/>
          <w:sz w:val="18"/>
          <w:szCs w:val="18"/>
          <w:u w:val="single"/>
        </w:rPr>
      </w:pPr>
      <w:r w:rsidRPr="00EF352C">
        <w:rPr>
          <w:rFonts w:ascii="Arial" w:hAnsi="Arial" w:cs="Arial"/>
          <w:b/>
          <w:bCs/>
          <w:sz w:val="18"/>
          <w:szCs w:val="18"/>
          <w:u w:val="single"/>
        </w:rPr>
        <w:t>Primera.- Objeto.</w:t>
      </w:r>
    </w:p>
    <w:p w14:paraId="0DD06772" w14:textId="77777777" w:rsidR="00854471" w:rsidRPr="00EF352C" w:rsidRDefault="00854471" w:rsidP="00854471">
      <w:pPr>
        <w:suppressAutoHyphens/>
        <w:ind w:right="22"/>
        <w:jc w:val="both"/>
        <w:rPr>
          <w:rFonts w:ascii="Arial" w:hAnsi="Arial" w:cs="Arial"/>
          <w:sz w:val="18"/>
          <w:szCs w:val="18"/>
        </w:rPr>
      </w:pPr>
      <w:r w:rsidRPr="00EF352C">
        <w:rPr>
          <w:rFonts w:ascii="Arial" w:hAnsi="Arial" w:cs="Arial"/>
          <w:sz w:val="18"/>
          <w:szCs w:val="18"/>
        </w:rPr>
        <w:t xml:space="preserve">El objeto consiste en la adquisición y/o prestación del servicio (según corresponda) de </w:t>
      </w:r>
      <w:r w:rsidRPr="00EF352C">
        <w:rPr>
          <w:rFonts w:ascii="Arial" w:hAnsi="Arial" w:cs="Arial"/>
          <w:sz w:val="18"/>
          <w:szCs w:val="18"/>
          <w:highlight w:val="lightGray"/>
          <w:shd w:val="clear" w:color="auto" w:fill="FFFFFF"/>
        </w:rPr>
        <w:t>___________________</w:t>
      </w:r>
      <w:r w:rsidRPr="00EF352C">
        <w:rPr>
          <w:rFonts w:ascii="Arial" w:hAnsi="Arial" w:cs="Arial"/>
          <w:sz w:val="18"/>
          <w:szCs w:val="18"/>
          <w:shd w:val="clear" w:color="auto" w:fill="FFFFFF"/>
        </w:rPr>
        <w:t>,</w:t>
      </w:r>
      <w:r w:rsidRPr="00EF352C">
        <w:rPr>
          <w:rFonts w:ascii="Arial" w:hAnsi="Arial" w:cs="Arial"/>
          <w:sz w:val="18"/>
          <w:szCs w:val="18"/>
        </w:rPr>
        <w:t xml:space="preserve"> </w:t>
      </w:r>
      <w:r w:rsidRPr="00EF352C">
        <w:rPr>
          <w:rFonts w:ascii="Arial" w:hAnsi="Arial" w:cs="Arial"/>
          <w:color w:val="000000" w:themeColor="text1"/>
          <w:sz w:val="18"/>
          <w:szCs w:val="18"/>
        </w:rPr>
        <w:t xml:space="preserve">en los términos y condiciones que se precisan en el presente contrato y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w:t>
      </w:r>
      <w:r w:rsidRPr="00EF352C">
        <w:rPr>
          <w:rFonts w:ascii="Arial" w:hAnsi="Arial" w:cs="Arial"/>
          <w:b/>
          <w:bCs/>
          <w:color w:val="000000" w:themeColor="text1"/>
          <w:sz w:val="18"/>
          <w:szCs w:val="18"/>
        </w:rPr>
        <w:t xml:space="preserve"> </w:t>
      </w:r>
      <w:r w:rsidRPr="00EF352C">
        <w:rPr>
          <w:rFonts w:ascii="Arial" w:hAnsi="Arial" w:cs="Arial"/>
          <w:color w:val="000000" w:themeColor="text1"/>
          <w:sz w:val="18"/>
          <w:szCs w:val="18"/>
          <w:lang w:val="es-ES_tradnl"/>
        </w:rPr>
        <w:t xml:space="preserve">el cual consiste </w:t>
      </w:r>
      <w:r w:rsidRPr="00EF352C">
        <w:rPr>
          <w:rFonts w:ascii="Arial" w:hAnsi="Arial" w:cs="Arial"/>
          <w:sz w:val="18"/>
          <w:szCs w:val="18"/>
          <w:lang w:val="es-ES_tradnl"/>
        </w:rPr>
        <w:t xml:space="preserve">en la convocatoria, </w:t>
      </w:r>
      <w:r w:rsidRPr="00EF352C">
        <w:rPr>
          <w:rFonts w:ascii="Arial" w:hAnsi="Arial" w:cs="Arial"/>
          <w:sz w:val="18"/>
          <w:szCs w:val="18"/>
          <w:highlight w:val="lightGray"/>
          <w:lang w:val="es-ES_tradnl"/>
        </w:rPr>
        <w:t>(su junta de aclaraciones)</w:t>
      </w:r>
      <w:r w:rsidRPr="00EF352C">
        <w:rPr>
          <w:rFonts w:ascii="Arial" w:hAnsi="Arial" w:cs="Arial"/>
          <w:sz w:val="18"/>
          <w:szCs w:val="18"/>
          <w:lang w:val="es-ES_tradnl"/>
        </w:rPr>
        <w:t xml:space="preserve"> y la propuesta técnica del </w:t>
      </w:r>
      <w:r w:rsidRPr="00EF352C">
        <w:rPr>
          <w:rFonts w:ascii="Arial" w:hAnsi="Arial" w:cs="Arial"/>
          <w:b/>
          <w:sz w:val="18"/>
          <w:szCs w:val="18"/>
          <w:lang w:val="es-ES_tradnl"/>
        </w:rPr>
        <w:t>“Proveedor”</w:t>
      </w:r>
      <w:r w:rsidRPr="00EF352C">
        <w:rPr>
          <w:rFonts w:ascii="Arial" w:hAnsi="Arial" w:cs="Arial"/>
          <w:color w:val="000000" w:themeColor="text1"/>
          <w:sz w:val="18"/>
          <w:szCs w:val="18"/>
          <w:lang w:val="es-ES_tradnl"/>
        </w:rPr>
        <w:t xml:space="preserve">, donde se señala la descripción pormenorizada </w:t>
      </w:r>
      <w:r w:rsidRPr="00EF352C">
        <w:rPr>
          <w:rFonts w:ascii="Arial" w:hAnsi="Arial" w:cs="Arial"/>
          <w:sz w:val="18"/>
          <w:szCs w:val="18"/>
          <w:highlight w:val="lightGray"/>
          <w:lang w:val="es-ES_tradnl"/>
        </w:rPr>
        <w:t>(de los mismos o del mismo, según corresponda)</w:t>
      </w:r>
      <w:r w:rsidRPr="00EF352C">
        <w:rPr>
          <w:rFonts w:ascii="Arial" w:hAnsi="Arial" w:cs="Arial"/>
          <w:color w:val="000000" w:themeColor="text1"/>
          <w:sz w:val="18"/>
          <w:szCs w:val="18"/>
          <w:lang w:val="es-ES_tradnl"/>
        </w:rPr>
        <w:t xml:space="preserve">, </w:t>
      </w:r>
      <w:r w:rsidRPr="00EF352C">
        <w:rPr>
          <w:rFonts w:ascii="Arial" w:hAnsi="Arial" w:cs="Arial"/>
          <w:sz w:val="18"/>
          <w:szCs w:val="18"/>
          <w:lang w:val="es-ES_tradnl"/>
        </w:rPr>
        <w:t xml:space="preserve">conforme a las especificaciones técnicas señaladas en la convocatoria </w:t>
      </w:r>
      <w:r w:rsidRPr="00EF352C">
        <w:rPr>
          <w:rFonts w:ascii="Arial" w:hAnsi="Arial" w:cs="Arial"/>
          <w:sz w:val="18"/>
          <w:szCs w:val="18"/>
          <w:highlight w:val="lightGray"/>
          <w:lang w:val="es-ES_tradnl"/>
        </w:rPr>
        <w:t>(y su junta de aclaraciones)</w:t>
      </w:r>
      <w:r w:rsidRPr="00EF352C">
        <w:rPr>
          <w:rFonts w:ascii="Arial" w:hAnsi="Arial" w:cs="Arial"/>
          <w:sz w:val="18"/>
          <w:szCs w:val="18"/>
          <w:lang w:val="es-ES_tradnl"/>
        </w:rPr>
        <w:t>, lo que fue evaluado por el Área Requirente</w:t>
      </w:r>
    </w:p>
    <w:p w14:paraId="0F1D3697" w14:textId="77777777" w:rsidR="00854471" w:rsidRPr="00EF352C" w:rsidRDefault="00854471" w:rsidP="00854471">
      <w:pPr>
        <w:suppressAutoHyphens/>
        <w:ind w:right="22"/>
        <w:jc w:val="both"/>
        <w:rPr>
          <w:rFonts w:ascii="Arial" w:hAnsi="Arial" w:cs="Arial"/>
          <w:sz w:val="18"/>
          <w:szCs w:val="18"/>
        </w:rPr>
      </w:pPr>
    </w:p>
    <w:p w14:paraId="6EC3FED7" w14:textId="77777777" w:rsidR="00854471" w:rsidRPr="00EF352C" w:rsidRDefault="00854471" w:rsidP="00854471">
      <w:pPr>
        <w:ind w:right="22"/>
        <w:jc w:val="both"/>
        <w:outlineLvl w:val="0"/>
        <w:rPr>
          <w:rFonts w:ascii="Arial" w:hAnsi="Arial" w:cs="Arial"/>
          <w:b/>
          <w:sz w:val="18"/>
          <w:szCs w:val="18"/>
          <w:u w:val="single"/>
        </w:rPr>
      </w:pPr>
      <w:r w:rsidRPr="00EF352C">
        <w:rPr>
          <w:rFonts w:ascii="Arial" w:hAnsi="Arial" w:cs="Arial"/>
          <w:b/>
          <w:sz w:val="18"/>
          <w:szCs w:val="18"/>
          <w:u w:val="single"/>
        </w:rPr>
        <w:t>Segunda.- Importe a pagar.</w:t>
      </w:r>
    </w:p>
    <w:p w14:paraId="701482F3" w14:textId="77777777" w:rsidR="00854471" w:rsidRPr="00EF352C" w:rsidRDefault="00854471" w:rsidP="00854471">
      <w:pPr>
        <w:ind w:right="22"/>
        <w:jc w:val="both"/>
        <w:rPr>
          <w:rFonts w:ascii="Arial" w:hAnsi="Arial" w:cs="Arial"/>
          <w:b/>
          <w:sz w:val="18"/>
          <w:szCs w:val="18"/>
          <w:u w:val="single"/>
        </w:rPr>
      </w:pPr>
    </w:p>
    <w:p w14:paraId="5DF0A66D" w14:textId="77777777" w:rsidR="00854471" w:rsidRPr="00EF352C" w:rsidRDefault="00854471" w:rsidP="00854471">
      <w:pPr>
        <w:ind w:right="22"/>
        <w:jc w:val="both"/>
        <w:rPr>
          <w:rFonts w:ascii="Arial" w:hAnsi="Arial" w:cs="Arial"/>
          <w:sz w:val="18"/>
          <w:szCs w:val="18"/>
          <w:lang w:val="es-ES_tradnl"/>
        </w:rPr>
      </w:pPr>
      <w:r w:rsidRPr="00EF352C">
        <w:rPr>
          <w:rFonts w:ascii="Arial" w:hAnsi="Arial" w:cs="Arial"/>
          <w:b/>
          <w:i/>
          <w:sz w:val="18"/>
          <w:szCs w:val="18"/>
          <w:highlight w:val="lightGray"/>
          <w:u w:val="single"/>
          <w:shd w:val="clear" w:color="auto" w:fill="FFFFFF"/>
          <w:lang w:val="es-ES_tradnl"/>
        </w:rPr>
        <w:t>Si el contrato es cerrado</w:t>
      </w: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shd w:val="clear" w:color="auto" w:fill="FFFFFF"/>
          <w:lang w:val="es-ES_tradnl"/>
        </w:rPr>
        <w:t xml:space="preserve"> </w:t>
      </w:r>
      <w:r w:rsidRPr="00EF352C">
        <w:rPr>
          <w:rFonts w:ascii="Arial" w:hAnsi="Arial" w:cs="Arial"/>
          <w:sz w:val="18"/>
          <w:szCs w:val="18"/>
          <w:lang w:val="es-ES_tradnl"/>
        </w:rPr>
        <w:t xml:space="preserve">El importe total a pagar es por la cantidad de </w:t>
      </w:r>
      <w:r w:rsidRPr="00EF352C">
        <w:rPr>
          <w:rFonts w:ascii="Arial" w:hAnsi="Arial" w:cs="Arial"/>
          <w:b/>
          <w:sz w:val="18"/>
          <w:szCs w:val="18"/>
          <w:highlight w:val="lightGray"/>
          <w:lang w:val="es-ES_tradnl"/>
        </w:rPr>
        <w:t>$_________ (_____________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lang w:val="es-ES_tradnl"/>
        </w:rPr>
        <w:t>,</w:t>
      </w:r>
      <w:r w:rsidRPr="00EF352C">
        <w:rPr>
          <w:rFonts w:ascii="Arial" w:hAnsi="Arial" w:cs="Arial"/>
          <w:color w:val="000000"/>
          <w:sz w:val="18"/>
          <w:szCs w:val="18"/>
        </w:rPr>
        <w:t xml:space="preserve"> </w:t>
      </w:r>
      <w:r w:rsidRPr="00EF352C">
        <w:rPr>
          <w:rFonts w:ascii="Arial" w:hAnsi="Arial" w:cs="Arial"/>
          <w:sz w:val="18"/>
          <w:szCs w:val="18"/>
        </w:rPr>
        <w:t>incluido el Impuesto al Valor Agregado</w:t>
      </w:r>
      <w:r w:rsidRPr="00EF352C">
        <w:rPr>
          <w:rFonts w:ascii="Arial" w:hAnsi="Arial" w:cs="Arial"/>
          <w:sz w:val="18"/>
          <w:szCs w:val="18"/>
          <w:lang w:val="es-ES_tradnl"/>
        </w:rPr>
        <w:t>, de conformidad con los siguientes precios unitarios:</w:t>
      </w:r>
    </w:p>
    <w:p w14:paraId="742D9111" w14:textId="77777777" w:rsidR="00854471" w:rsidRPr="00EF352C" w:rsidRDefault="00854471" w:rsidP="00854471">
      <w:pPr>
        <w:ind w:right="22"/>
        <w:jc w:val="both"/>
        <w:rPr>
          <w:rFonts w:ascii="Arial" w:hAnsi="Arial" w:cs="Arial"/>
          <w:sz w:val="18"/>
          <w:szCs w:val="18"/>
          <w:lang w:val="es-ES_tradnl"/>
        </w:rPr>
      </w:pPr>
    </w:p>
    <w:p w14:paraId="1323217B" w14:textId="77777777" w:rsidR="00854471" w:rsidRPr="00EF352C" w:rsidRDefault="00854471" w:rsidP="00854471">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lastRenderedPageBreak/>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45C8192A" w14:textId="77777777" w:rsidR="00854471" w:rsidRPr="00EF352C" w:rsidRDefault="00854471" w:rsidP="00854471">
      <w:pPr>
        <w:ind w:right="22"/>
        <w:jc w:val="both"/>
        <w:rPr>
          <w:rFonts w:ascii="Arial" w:hAnsi="Arial" w:cs="Arial"/>
          <w:sz w:val="18"/>
          <w:szCs w:val="18"/>
          <w:lang w:val="es-ES_tradnl"/>
        </w:rPr>
      </w:pPr>
    </w:p>
    <w:p w14:paraId="287A43EA" w14:textId="77777777" w:rsidR="00854471" w:rsidRPr="00EF352C" w:rsidRDefault="00854471" w:rsidP="00854471">
      <w:pPr>
        <w:ind w:right="22"/>
        <w:jc w:val="both"/>
        <w:rPr>
          <w:rFonts w:ascii="Arial" w:hAnsi="Arial" w:cs="Arial"/>
          <w:sz w:val="18"/>
          <w:szCs w:val="18"/>
          <w:lang w:val="es-ES_tradnl"/>
        </w:rPr>
      </w:pPr>
      <w:r w:rsidRPr="00EF352C">
        <w:rPr>
          <w:rFonts w:ascii="Arial" w:hAnsi="Arial" w:cs="Arial"/>
          <w:b/>
          <w:i/>
          <w:sz w:val="18"/>
          <w:szCs w:val="18"/>
          <w:highlight w:val="lightGray"/>
          <w:shd w:val="clear" w:color="auto" w:fill="FFFFFF"/>
          <w:lang w:val="es-ES_tradnl"/>
        </w:rPr>
        <w:t>Si el contrato es abierto:</w:t>
      </w:r>
      <w:r w:rsidRPr="00EF352C">
        <w:rPr>
          <w:rFonts w:ascii="Arial" w:hAnsi="Arial" w:cs="Arial"/>
          <w:sz w:val="18"/>
          <w:szCs w:val="18"/>
          <w:shd w:val="clear" w:color="auto" w:fill="FFFFFF"/>
        </w:rPr>
        <w:t xml:space="preserve"> </w:t>
      </w:r>
      <w:r w:rsidRPr="00EF352C">
        <w:rPr>
          <w:rFonts w:ascii="Arial" w:hAnsi="Arial" w:cs="Arial"/>
          <w:sz w:val="18"/>
          <w:szCs w:val="18"/>
        </w:rPr>
        <w:t xml:space="preserve">El monto mínimo total a pagar es por la cantidad de </w:t>
      </w:r>
      <w:r w:rsidRPr="00EF352C">
        <w:rPr>
          <w:rFonts w:ascii="Arial" w:hAnsi="Arial" w:cs="Arial"/>
          <w:b/>
          <w:sz w:val="18"/>
          <w:szCs w:val="18"/>
          <w:highlight w:val="lightGray"/>
          <w:lang w:val="es-ES_tradnl"/>
        </w:rPr>
        <w:t>$________ (_________/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rPr>
        <w:t xml:space="preserve">, y el monto máximo total a pagar es por la cantidad de </w:t>
      </w:r>
      <w:r w:rsidRPr="00EF352C">
        <w:rPr>
          <w:rFonts w:ascii="Arial" w:hAnsi="Arial" w:cs="Arial"/>
          <w:b/>
          <w:sz w:val="18"/>
          <w:szCs w:val="18"/>
          <w:highlight w:val="lightGray"/>
          <w:lang w:val="es-ES_tradnl"/>
        </w:rPr>
        <w:t>$</w:t>
      </w:r>
      <w:r w:rsidRPr="00EF352C">
        <w:rPr>
          <w:rFonts w:ascii="Arial" w:hAnsi="Arial" w:cs="Arial"/>
          <w:b/>
          <w:sz w:val="18"/>
          <w:szCs w:val="18"/>
          <w:highlight w:val="lightGray"/>
          <w:u w:val="single"/>
          <w:shd w:val="clear" w:color="auto" w:fill="FFFFFF"/>
          <w:lang w:val="es-ES_tradnl"/>
        </w:rPr>
        <w:t>____________</w:t>
      </w:r>
      <w:r w:rsidRPr="00EF352C">
        <w:rPr>
          <w:rFonts w:ascii="Arial" w:hAnsi="Arial" w:cs="Arial"/>
          <w:b/>
          <w:sz w:val="18"/>
          <w:szCs w:val="18"/>
          <w:highlight w:val="lightGray"/>
          <w:shd w:val="clear" w:color="auto" w:fill="FFFFFF"/>
          <w:lang w:val="es-ES_tradnl"/>
        </w:rPr>
        <w:t xml:space="preserve"> </w:t>
      </w:r>
      <w:r w:rsidRPr="00EF352C">
        <w:rPr>
          <w:rFonts w:ascii="Arial" w:hAnsi="Arial" w:cs="Arial"/>
          <w:b/>
          <w:sz w:val="18"/>
          <w:szCs w:val="18"/>
          <w:highlight w:val="lightGray"/>
          <w:u w:val="single"/>
          <w:shd w:val="clear" w:color="auto" w:fill="FFFFFF"/>
          <w:lang w:val="es-ES_tradnl"/>
        </w:rPr>
        <w:t>(____________/100 moneda nacional</w:t>
      </w:r>
      <w:r w:rsidRPr="00EF352C">
        <w:rPr>
          <w:rFonts w:ascii="Arial" w:hAnsi="Arial" w:cs="Arial"/>
          <w:b/>
          <w:sz w:val="18"/>
          <w:szCs w:val="18"/>
          <w:highlight w:val="lightGray"/>
          <w:u w:val="single"/>
          <w:lang w:val="es-ES_tradnl"/>
        </w:rPr>
        <w:t xml:space="preserve"> </w:t>
      </w:r>
      <w:r w:rsidRPr="00EF352C">
        <w:rPr>
          <w:rFonts w:ascii="Arial" w:hAnsi="Arial" w:cs="Arial"/>
          <w:b/>
          <w:sz w:val="18"/>
          <w:szCs w:val="18"/>
          <w:highlight w:val="lightGray"/>
          <w:u w:val="single"/>
          <w:shd w:val="clear" w:color="auto" w:fill="FFFFFF"/>
          <w:lang w:val="es-ES_tradnl"/>
        </w:rPr>
        <w:t>o dólares americanos, según sea el caso)</w:t>
      </w:r>
      <w:r w:rsidRPr="00EF352C">
        <w:rPr>
          <w:rFonts w:ascii="Arial" w:hAnsi="Arial" w:cs="Arial"/>
          <w:sz w:val="18"/>
          <w:szCs w:val="18"/>
          <w:lang w:val="es-ES_tradnl"/>
        </w:rPr>
        <w:t>,</w:t>
      </w:r>
      <w:r w:rsidRPr="00EF352C">
        <w:rPr>
          <w:rFonts w:ascii="Arial" w:hAnsi="Arial" w:cs="Arial"/>
          <w:sz w:val="18"/>
          <w:szCs w:val="18"/>
        </w:rPr>
        <w:t xml:space="preserve"> ambas cantidades incluyen el Impuesto al Valor Agregado, </w:t>
      </w:r>
      <w:r w:rsidRPr="00EF352C">
        <w:rPr>
          <w:rFonts w:ascii="Arial" w:hAnsi="Arial" w:cs="Arial"/>
          <w:sz w:val="18"/>
          <w:szCs w:val="18"/>
          <w:lang w:val="es-ES_tradnl"/>
        </w:rPr>
        <w:t>de conformidad con los siguientes precios unitarios:</w:t>
      </w:r>
    </w:p>
    <w:p w14:paraId="758C31CF" w14:textId="77777777" w:rsidR="00854471" w:rsidRPr="00EF352C" w:rsidRDefault="00854471" w:rsidP="00854471">
      <w:pPr>
        <w:ind w:right="22"/>
        <w:jc w:val="both"/>
        <w:rPr>
          <w:rFonts w:ascii="Arial" w:hAnsi="Arial" w:cs="Arial"/>
          <w:sz w:val="18"/>
          <w:szCs w:val="18"/>
          <w:lang w:val="es-ES_tradnl"/>
        </w:rPr>
      </w:pPr>
    </w:p>
    <w:p w14:paraId="1E5FCF2F" w14:textId="77777777" w:rsidR="00854471" w:rsidRPr="00EF352C" w:rsidRDefault="00854471" w:rsidP="00854471">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5C9BF0A6" w14:textId="77777777" w:rsidR="00854471" w:rsidRPr="00EF352C" w:rsidRDefault="00854471" w:rsidP="00854471">
      <w:pPr>
        <w:ind w:right="22"/>
        <w:jc w:val="center"/>
        <w:rPr>
          <w:rFonts w:ascii="Arial" w:hAnsi="Arial" w:cs="Arial"/>
          <w:sz w:val="18"/>
          <w:szCs w:val="18"/>
          <w:lang w:val="es-ES_tradnl"/>
        </w:rPr>
      </w:pPr>
    </w:p>
    <w:p w14:paraId="656C0172" w14:textId="77777777" w:rsidR="00854471" w:rsidRPr="00EF352C" w:rsidRDefault="00854471" w:rsidP="00854471">
      <w:pPr>
        <w:ind w:right="22"/>
        <w:jc w:val="both"/>
        <w:rPr>
          <w:rFonts w:ascii="Arial" w:hAnsi="Arial" w:cs="Arial"/>
          <w:sz w:val="18"/>
          <w:szCs w:val="18"/>
          <w:lang w:val="es-ES_tradnl"/>
        </w:rPr>
      </w:pPr>
      <w:r w:rsidRPr="00EF352C">
        <w:rPr>
          <w:rFonts w:ascii="Arial" w:hAnsi="Arial" w:cs="Arial"/>
          <w:sz w:val="18"/>
          <w:szCs w:val="18"/>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EF352C">
        <w:rPr>
          <w:rFonts w:ascii="Arial" w:hAnsi="Arial" w:cs="Arial"/>
          <w:b/>
          <w:bCs/>
          <w:sz w:val="18"/>
          <w:szCs w:val="18"/>
          <w:lang w:val="es-ES_tradnl"/>
        </w:rPr>
        <w:t>“Instituto”</w:t>
      </w:r>
      <w:r w:rsidRPr="00EF352C">
        <w:rPr>
          <w:rFonts w:ascii="Arial" w:hAnsi="Arial" w:cs="Arial"/>
          <w:sz w:val="18"/>
          <w:szCs w:val="18"/>
          <w:lang w:val="es-ES_tradnl"/>
        </w:rPr>
        <w:t>.</w:t>
      </w:r>
    </w:p>
    <w:p w14:paraId="7B8056E4" w14:textId="77777777" w:rsidR="00854471" w:rsidRPr="00EF352C" w:rsidRDefault="00854471" w:rsidP="00854471">
      <w:pPr>
        <w:ind w:right="22"/>
        <w:jc w:val="center"/>
        <w:rPr>
          <w:rFonts w:ascii="Arial" w:hAnsi="Arial" w:cs="Arial"/>
          <w:sz w:val="18"/>
          <w:szCs w:val="18"/>
          <w:lang w:val="es-ES_tradnl"/>
        </w:rPr>
      </w:pPr>
    </w:p>
    <w:p w14:paraId="059258ED" w14:textId="77777777" w:rsidR="00854471" w:rsidRPr="00EF352C" w:rsidRDefault="00854471" w:rsidP="00854471">
      <w:pPr>
        <w:ind w:right="22"/>
        <w:jc w:val="both"/>
        <w:rPr>
          <w:rFonts w:ascii="Arial" w:hAnsi="Arial" w:cs="Arial"/>
          <w:sz w:val="18"/>
          <w:szCs w:val="18"/>
          <w:u w:val="single"/>
          <w:shd w:val="clear" w:color="auto" w:fill="FFFFFF"/>
        </w:rPr>
      </w:pPr>
      <w:r w:rsidRPr="00EF352C">
        <w:rPr>
          <w:rFonts w:ascii="Arial" w:hAnsi="Arial" w:cs="Arial"/>
          <w:b/>
          <w:i/>
          <w:sz w:val="18"/>
          <w:szCs w:val="18"/>
          <w:highlight w:val="lightGray"/>
          <w:shd w:val="clear" w:color="auto" w:fill="FFFFFF"/>
          <w:lang w:val="es-ES_tradnl"/>
        </w:rPr>
        <w:t>Si el contrato es plurianual:</w:t>
      </w:r>
      <w:r w:rsidRPr="00EF352C">
        <w:rPr>
          <w:rFonts w:ascii="Arial" w:hAnsi="Arial" w:cs="Arial"/>
          <w:sz w:val="18"/>
          <w:szCs w:val="18"/>
          <w:highlight w:val="lightGray"/>
          <w:shd w:val="clear" w:color="auto" w:fill="FFFFFF"/>
        </w:rPr>
        <w:t xml:space="preserve"> </w:t>
      </w:r>
      <w:r w:rsidRPr="00EF352C">
        <w:rPr>
          <w:rFonts w:ascii="Arial" w:hAnsi="Arial" w:cs="Arial"/>
          <w:sz w:val="18"/>
          <w:szCs w:val="18"/>
          <w:highlight w:val="lightGray"/>
          <w:u w:val="single"/>
          <w:shd w:val="clear" w:color="auto" w:fill="FFFFFF"/>
        </w:rPr>
        <w:t>(Se debe señalar además el desglose de los recursos por ejercicio fiscal, según corresponda.).</w:t>
      </w:r>
      <w:r w:rsidRPr="00EF352C">
        <w:rPr>
          <w:rFonts w:ascii="Arial" w:hAnsi="Arial" w:cs="Arial"/>
          <w:sz w:val="18"/>
          <w:szCs w:val="18"/>
          <w:u w:val="single"/>
          <w:shd w:val="clear" w:color="auto" w:fill="FFFFFF"/>
        </w:rPr>
        <w:t xml:space="preserve"> </w:t>
      </w:r>
    </w:p>
    <w:p w14:paraId="5A6A2562" w14:textId="77777777" w:rsidR="00854471" w:rsidRPr="00EF352C" w:rsidRDefault="00854471" w:rsidP="00854471">
      <w:pPr>
        <w:ind w:right="22"/>
        <w:jc w:val="both"/>
        <w:rPr>
          <w:rFonts w:ascii="Arial" w:hAnsi="Arial" w:cs="Arial"/>
          <w:sz w:val="18"/>
          <w:szCs w:val="18"/>
          <w:lang w:val="es-ES_tradnl"/>
        </w:rPr>
      </w:pPr>
    </w:p>
    <w:p w14:paraId="3528FDAA" w14:textId="77777777" w:rsidR="00854471" w:rsidRPr="00EF352C" w:rsidRDefault="00854471" w:rsidP="00854471">
      <w:pPr>
        <w:pStyle w:val="Textoindependiente"/>
        <w:shd w:val="clear" w:color="auto" w:fill="FFFFFF"/>
        <w:ind w:right="22"/>
        <w:rPr>
          <w:rFonts w:cs="Arial"/>
          <w:sz w:val="18"/>
          <w:szCs w:val="18"/>
        </w:rPr>
      </w:pPr>
      <w:r w:rsidRPr="00EF352C">
        <w:rPr>
          <w:rFonts w:cs="Arial"/>
          <w:sz w:val="18"/>
          <w:szCs w:val="18"/>
        </w:rPr>
        <w:t>En el presente contrato no se consideran anticipos y el precio es fijo durante la vigencia del mismo, por lo que no se encuentra sujeto a ajuste de precio.</w:t>
      </w:r>
    </w:p>
    <w:p w14:paraId="00982D2A" w14:textId="77777777" w:rsidR="00854471" w:rsidRPr="00EF352C" w:rsidRDefault="00854471" w:rsidP="00854471">
      <w:pPr>
        <w:pStyle w:val="Textoindependiente"/>
        <w:shd w:val="clear" w:color="auto" w:fill="FFFFFF"/>
        <w:ind w:right="22"/>
        <w:rPr>
          <w:rFonts w:cs="Arial"/>
          <w:sz w:val="18"/>
          <w:szCs w:val="18"/>
          <w:u w:val="single"/>
        </w:rPr>
      </w:pPr>
      <w:r w:rsidRPr="00EF352C">
        <w:rPr>
          <w:rFonts w:cs="Arial"/>
          <w:sz w:val="18"/>
          <w:szCs w:val="18"/>
          <w:highlight w:val="lightGray"/>
          <w:u w:val="single"/>
        </w:rPr>
        <w:t>(O bien, describir si existen anticipos y/o el mecanismo de ajuste de precio que se aplicará).</w:t>
      </w:r>
    </w:p>
    <w:p w14:paraId="690965E5" w14:textId="77777777" w:rsidR="00854471" w:rsidRPr="00EF352C" w:rsidRDefault="00854471" w:rsidP="00854471">
      <w:pPr>
        <w:pStyle w:val="Textoindependiente"/>
        <w:ind w:right="22"/>
        <w:rPr>
          <w:rFonts w:cs="Arial"/>
          <w:b/>
          <w:sz w:val="18"/>
          <w:szCs w:val="18"/>
          <w:u w:val="single"/>
        </w:rPr>
      </w:pPr>
    </w:p>
    <w:p w14:paraId="2896E087" w14:textId="77777777" w:rsidR="00854471" w:rsidRPr="00EF352C" w:rsidRDefault="00854471" w:rsidP="00854471">
      <w:pPr>
        <w:pStyle w:val="Textoindependiente"/>
        <w:ind w:right="22"/>
        <w:outlineLvl w:val="0"/>
        <w:rPr>
          <w:rFonts w:cs="Arial"/>
          <w:b/>
          <w:sz w:val="18"/>
          <w:szCs w:val="18"/>
          <w:u w:val="single"/>
        </w:rPr>
      </w:pPr>
      <w:r w:rsidRPr="00EF352C">
        <w:rPr>
          <w:rFonts w:cs="Arial"/>
          <w:b/>
          <w:sz w:val="18"/>
          <w:szCs w:val="18"/>
          <w:u w:val="single"/>
        </w:rPr>
        <w:t>Tercera.- Condiciones de pago.</w:t>
      </w:r>
    </w:p>
    <w:p w14:paraId="3F307448" w14:textId="77777777" w:rsidR="00854471" w:rsidRPr="00EF352C" w:rsidRDefault="00854471" w:rsidP="00854471">
      <w:pPr>
        <w:pStyle w:val="Textoindependiente"/>
        <w:ind w:right="22"/>
        <w:rPr>
          <w:rFonts w:cs="Arial"/>
          <w:sz w:val="18"/>
          <w:szCs w:val="18"/>
        </w:rPr>
      </w:pPr>
      <w:r w:rsidRPr="00EF352C">
        <w:rPr>
          <w:rFonts w:cs="Arial"/>
          <w:sz w:val="18"/>
          <w:szCs w:val="18"/>
        </w:rPr>
        <w:t>(Señalar forma, periodicidad y condicionantes de pago establecidos por el área requirente)</w:t>
      </w:r>
    </w:p>
    <w:p w14:paraId="40E9D4CF" w14:textId="77777777" w:rsidR="00854471" w:rsidRPr="00EF352C" w:rsidRDefault="00854471" w:rsidP="00854471">
      <w:pPr>
        <w:pStyle w:val="Textoindependiente"/>
        <w:ind w:right="22"/>
        <w:rPr>
          <w:rFonts w:cs="Arial"/>
          <w:sz w:val="18"/>
          <w:szCs w:val="18"/>
        </w:rPr>
      </w:pPr>
    </w:p>
    <w:p w14:paraId="6595DD31" w14:textId="77777777" w:rsidR="00854471" w:rsidRPr="00EF352C" w:rsidRDefault="00854471" w:rsidP="00854471">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Los </w:t>
      </w:r>
      <w:r w:rsidRPr="00EF352C">
        <w:rPr>
          <w:rFonts w:ascii="Arial" w:hAnsi="Arial" w:cs="Arial"/>
          <w:b/>
          <w:bCs/>
          <w:color w:val="000000" w:themeColor="text1"/>
          <w:sz w:val="18"/>
          <w:szCs w:val="18"/>
          <w:lang w:val="es-ES_tradnl"/>
        </w:rPr>
        <w:t xml:space="preserve">CFDI´s </w:t>
      </w:r>
      <w:r w:rsidRPr="00EF352C">
        <w:rPr>
          <w:rFonts w:ascii="Arial" w:hAnsi="Arial" w:cs="Arial"/>
          <w:color w:val="000000" w:themeColor="text1"/>
          <w:sz w:val="18"/>
          <w:szCs w:val="18"/>
          <w:lang w:val="es-ES_tradnl"/>
        </w:rPr>
        <w:t xml:space="preserve">que presente el </w:t>
      </w:r>
      <w:r w:rsidRPr="00EF352C">
        <w:rPr>
          <w:rFonts w:ascii="Arial" w:hAnsi="Arial" w:cs="Arial"/>
          <w:b/>
          <w:bCs/>
          <w:color w:val="000000" w:themeColor="text1"/>
          <w:sz w:val="18"/>
          <w:szCs w:val="18"/>
          <w:lang w:val="es-ES_tradnl"/>
        </w:rPr>
        <w:t xml:space="preserve">“Proveedor” </w:t>
      </w:r>
      <w:r w:rsidRPr="00EF352C">
        <w:rPr>
          <w:rFonts w:ascii="Arial" w:hAnsi="Arial" w:cs="Arial"/>
          <w:color w:val="000000" w:themeColor="text1"/>
          <w:sz w:val="18"/>
          <w:szCs w:val="18"/>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EF352C">
        <w:rPr>
          <w:rFonts w:ascii="Arial" w:hAnsi="Arial" w:cs="Arial"/>
          <w:color w:val="000000" w:themeColor="text1"/>
          <w:sz w:val="18"/>
          <w:szCs w:val="18"/>
        </w:rPr>
        <w:t>se</w:t>
      </w:r>
      <w:r w:rsidRPr="00EF352C">
        <w:rPr>
          <w:rFonts w:ascii="Arial" w:hAnsi="Arial" w:cs="Arial"/>
          <w:color w:val="000000" w:themeColor="text1"/>
          <w:sz w:val="18"/>
          <w:szCs w:val="18"/>
          <w:lang w:val="es-ES_tradnl"/>
        </w:rPr>
        <w:t xml:space="preserve"> adicionen o modifiquen.</w:t>
      </w:r>
    </w:p>
    <w:p w14:paraId="41539264" w14:textId="77777777" w:rsidR="00854471" w:rsidRPr="00EF352C" w:rsidRDefault="00854471" w:rsidP="00854471">
      <w:pPr>
        <w:ind w:right="22"/>
        <w:jc w:val="both"/>
        <w:rPr>
          <w:rFonts w:ascii="Arial" w:hAnsi="Arial" w:cs="Arial"/>
          <w:color w:val="000000" w:themeColor="text1"/>
          <w:sz w:val="18"/>
          <w:szCs w:val="18"/>
          <w:lang w:val="es-ES_tradnl"/>
        </w:rPr>
      </w:pPr>
    </w:p>
    <w:p w14:paraId="3E23EE41" w14:textId="77777777" w:rsidR="00854471" w:rsidRPr="00EF352C" w:rsidRDefault="00854471" w:rsidP="00854471">
      <w:pPr>
        <w:ind w:right="22"/>
        <w:jc w:val="both"/>
        <w:rPr>
          <w:rFonts w:ascii="Arial" w:hAnsi="Arial" w:cs="Arial"/>
          <w:snapToGrid w:val="0"/>
          <w:color w:val="000000" w:themeColor="text1"/>
          <w:sz w:val="18"/>
          <w:szCs w:val="18"/>
          <w:lang w:val="es-ES_tradnl"/>
        </w:rPr>
      </w:pPr>
      <w:r w:rsidRPr="00EF352C">
        <w:rPr>
          <w:rFonts w:ascii="Arial" w:hAnsi="Arial" w:cs="Arial"/>
          <w:color w:val="000000" w:themeColor="text1"/>
          <w:sz w:val="18"/>
          <w:szCs w:val="18"/>
          <w:lang w:eastAsia="es-MX"/>
        </w:rPr>
        <w:t xml:space="preserve">Si el </w:t>
      </w:r>
      <w:r w:rsidRPr="00EF352C">
        <w:rPr>
          <w:rFonts w:ascii="Arial" w:hAnsi="Arial" w:cs="Arial"/>
          <w:b/>
          <w:bCs/>
          <w:color w:val="000000" w:themeColor="text1"/>
          <w:sz w:val="18"/>
          <w:szCs w:val="18"/>
          <w:lang w:eastAsia="es-MX"/>
        </w:rPr>
        <w:t>“Proveedor”</w:t>
      </w:r>
      <w:r w:rsidRPr="00EF352C">
        <w:rPr>
          <w:rFonts w:ascii="Arial" w:hAnsi="Arial" w:cs="Arial"/>
          <w:color w:val="000000" w:themeColor="text1"/>
          <w:sz w:val="18"/>
          <w:szCs w:val="18"/>
          <w:lang w:eastAsia="es-MX"/>
        </w:rPr>
        <w:t xml:space="preserve"> está en posibilidad de cumplir con la regla 2.7.1.32 de la RMF, a</w:t>
      </w:r>
      <w:r w:rsidRPr="00EF352C">
        <w:rPr>
          <w:rFonts w:ascii="Arial" w:hAnsi="Arial" w:cs="Arial"/>
          <w:snapToGrid w:val="0"/>
          <w:color w:val="000000" w:themeColor="text1"/>
          <w:sz w:val="18"/>
          <w:szCs w:val="18"/>
          <w:lang w:val="es-ES_tradnl"/>
        </w:rPr>
        <w:t xml:space="preserve">l recibir el pago,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w:t>
      </w:r>
      <w:r w:rsidRPr="00EF352C">
        <w:rPr>
          <w:rFonts w:ascii="Arial" w:hAnsi="Arial" w:cs="Arial"/>
          <w:snapToGrid w:val="0"/>
          <w:color w:val="000000" w:themeColor="text1"/>
          <w:sz w:val="18"/>
          <w:szCs w:val="18"/>
          <w:lang w:val="es-ES_tradnl"/>
        </w:rPr>
        <w:t xml:space="preserve">deberá enviar el </w:t>
      </w:r>
      <w:r w:rsidRPr="00EF352C">
        <w:rPr>
          <w:rFonts w:ascii="Arial" w:hAnsi="Arial" w:cs="Arial"/>
          <w:b/>
          <w:bCs/>
          <w:snapToGrid w:val="0"/>
          <w:color w:val="000000" w:themeColor="text1"/>
          <w:sz w:val="18"/>
          <w:szCs w:val="18"/>
          <w:lang w:val="es-ES_tradnl"/>
        </w:rPr>
        <w:t xml:space="preserve">CFDI complemento de pago </w:t>
      </w:r>
      <w:r w:rsidRPr="00EF352C">
        <w:rPr>
          <w:rFonts w:ascii="Arial" w:hAnsi="Arial" w:cs="Arial"/>
          <w:snapToGrid w:val="0"/>
          <w:color w:val="000000" w:themeColor="text1"/>
          <w:sz w:val="18"/>
          <w:szCs w:val="18"/>
          <w:lang w:val="es-ES_tradnl"/>
        </w:rPr>
        <w:t>correspondiente, al correo electrónico de la Subdirección de Cuentas por Pagar (</w:t>
      </w:r>
      <w:hyperlink r:id="rId38" w:history="1">
        <w:r w:rsidRPr="00EF352C">
          <w:rPr>
            <w:rStyle w:val="Hipervnculo"/>
            <w:rFonts w:ascii="Arial" w:hAnsi="Arial" w:cs="Arial"/>
            <w:snapToGrid w:val="0"/>
            <w:sz w:val="18"/>
            <w:szCs w:val="18"/>
            <w:lang w:val="es-ES_tradnl"/>
          </w:rPr>
          <w:t>complementodepago.scp@ine.mx</w:t>
        </w:r>
      </w:hyperlink>
      <w:r w:rsidRPr="00EF352C">
        <w:rPr>
          <w:rFonts w:ascii="Arial" w:hAnsi="Arial" w:cs="Arial"/>
          <w:snapToGrid w:val="0"/>
          <w:color w:val="000000" w:themeColor="text1"/>
          <w:sz w:val="18"/>
          <w:szCs w:val="18"/>
          <w:lang w:val="es-ES_tradnl"/>
        </w:rPr>
        <w:t xml:space="preserve">) y </w:t>
      </w:r>
      <w:r w:rsidRPr="00EF352C">
        <w:rPr>
          <w:rFonts w:ascii="Arial" w:hAnsi="Arial" w:cs="Arial"/>
          <w:snapToGrid w:val="0"/>
          <w:sz w:val="18"/>
          <w:szCs w:val="18"/>
          <w:lang w:val="es-ES_tradnl"/>
        </w:rPr>
        <w:t xml:space="preserve">del Administrador del Contrato </w:t>
      </w:r>
      <w:r w:rsidRPr="00EF352C">
        <w:rPr>
          <w:rFonts w:ascii="Arial" w:hAnsi="Arial" w:cs="Arial"/>
          <w:sz w:val="18"/>
          <w:szCs w:val="18"/>
          <w:highlight w:val="lightGray"/>
        </w:rPr>
        <w:t>(correo del Administrador del Contrato)</w:t>
      </w:r>
      <w:r w:rsidRPr="00EF352C">
        <w:rPr>
          <w:rFonts w:ascii="Arial" w:hAnsi="Arial" w:cs="Arial"/>
          <w:sz w:val="18"/>
          <w:szCs w:val="18"/>
        </w:rPr>
        <w:t xml:space="preserve"> </w:t>
      </w:r>
      <w:r w:rsidRPr="00EF352C">
        <w:rPr>
          <w:rFonts w:ascii="Arial" w:hAnsi="Arial" w:cs="Arial"/>
          <w:sz w:val="18"/>
          <w:szCs w:val="18"/>
          <w:highlight w:val="lightGray"/>
        </w:rPr>
        <w:t>(en caso de ser aplicable señalar al Supervisor del Contrato)</w:t>
      </w:r>
      <w:r w:rsidRPr="00EF352C">
        <w:rPr>
          <w:rStyle w:val="Hipervnculo"/>
          <w:rFonts w:ascii="Arial" w:hAnsi="Arial" w:cs="Arial"/>
          <w:color w:val="000000" w:themeColor="text1"/>
          <w:sz w:val="18"/>
          <w:szCs w:val="18"/>
        </w:rPr>
        <w:t>,</w:t>
      </w:r>
      <w:r w:rsidRPr="00EF352C">
        <w:rPr>
          <w:rFonts w:ascii="Arial" w:hAnsi="Arial" w:cs="Arial"/>
          <w:snapToGrid w:val="0"/>
          <w:color w:val="000000" w:themeColor="text1"/>
          <w:sz w:val="18"/>
          <w:szCs w:val="18"/>
          <w:lang w:val="es-ES_tradnl"/>
        </w:rPr>
        <w:t xml:space="preserve"> indicando obligatoriamente como referencia el número de Oficio de Solicitud de Pago (OSP), mismo que le será notificado por la Subdirección de Operación Financiera, vía correo electrónico; dicho envío deberá </w:t>
      </w:r>
      <w:r w:rsidRPr="00EF352C">
        <w:rPr>
          <w:rFonts w:ascii="Arial" w:hAnsi="Arial" w:cs="Arial"/>
          <w:color w:val="000000" w:themeColor="text1"/>
          <w:sz w:val="18"/>
          <w:szCs w:val="18"/>
        </w:rPr>
        <w:t>realizarse</w:t>
      </w:r>
      <w:r w:rsidRPr="00EF352C">
        <w:rPr>
          <w:rFonts w:ascii="Arial" w:hAnsi="Arial" w:cs="Arial"/>
          <w:snapToGrid w:val="0"/>
          <w:color w:val="000000" w:themeColor="text1"/>
          <w:sz w:val="18"/>
          <w:szCs w:val="18"/>
          <w:lang w:val="es-ES_tradnl"/>
        </w:rPr>
        <w:t xml:space="preserve"> dentro de los primeros 05 (cinco) días naturales del mes siguiente a aquel en que haya recibido el pago correspondiente. </w:t>
      </w:r>
    </w:p>
    <w:p w14:paraId="03780AFC" w14:textId="77777777" w:rsidR="00854471" w:rsidRPr="00EF352C" w:rsidRDefault="00854471" w:rsidP="00854471">
      <w:pPr>
        <w:ind w:right="22"/>
        <w:jc w:val="both"/>
        <w:rPr>
          <w:rFonts w:ascii="Arial" w:hAnsi="Arial" w:cs="Arial"/>
          <w:snapToGrid w:val="0"/>
          <w:color w:val="000000" w:themeColor="text1"/>
          <w:sz w:val="18"/>
          <w:szCs w:val="18"/>
          <w:u w:val="single"/>
          <w:lang w:val="es-ES"/>
        </w:rPr>
      </w:pPr>
    </w:p>
    <w:p w14:paraId="2F4A1115" w14:textId="77777777" w:rsidR="00854471" w:rsidRPr="00EF352C" w:rsidRDefault="00854471" w:rsidP="00854471">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Para efectos del plazo anterior, se considerará como fecha de recepción del pago, aquella en que el </w:t>
      </w:r>
      <w:r w:rsidRPr="00EF352C">
        <w:rPr>
          <w:rFonts w:ascii="Arial" w:hAnsi="Arial" w:cs="Arial"/>
          <w:b/>
          <w:bCs/>
          <w:color w:val="000000" w:themeColor="text1"/>
          <w:sz w:val="18"/>
          <w:szCs w:val="18"/>
          <w:lang w:val="es-ES_tradnl"/>
        </w:rPr>
        <w:t>“Proveedor”</w:t>
      </w:r>
      <w:r w:rsidRPr="00EF352C">
        <w:rPr>
          <w:rFonts w:ascii="Arial" w:hAnsi="Arial" w:cs="Arial"/>
          <w:snapToGrid w:val="0"/>
          <w:color w:val="000000" w:themeColor="text1"/>
          <w:sz w:val="18"/>
          <w:szCs w:val="18"/>
          <w:lang w:val="es-ES_tradnl"/>
        </w:rPr>
        <w:t xml:space="preserve"> haya recibido la transferencia </w:t>
      </w:r>
      <w:r w:rsidRPr="00EF352C">
        <w:rPr>
          <w:rFonts w:ascii="Arial" w:hAnsi="Arial" w:cs="Arial"/>
          <w:color w:val="000000" w:themeColor="text1"/>
          <w:sz w:val="18"/>
          <w:szCs w:val="18"/>
        </w:rPr>
        <w:t>electrónica</w:t>
      </w:r>
      <w:r w:rsidRPr="00EF352C">
        <w:rPr>
          <w:rFonts w:ascii="Arial" w:hAnsi="Arial" w:cs="Arial"/>
          <w:snapToGrid w:val="0"/>
          <w:color w:val="000000" w:themeColor="text1"/>
          <w:sz w:val="18"/>
          <w:szCs w:val="18"/>
          <w:lang w:val="es-ES_tradnl"/>
        </w:rPr>
        <w:t xml:space="preserve"> en la cuenta bancaria señalada para tal efecto, o bien, en la que haya recibido el cheque correspondiente, en la Caja General de la Dirección Ejecutiva de Administración del </w:t>
      </w:r>
      <w:r w:rsidRPr="00EF352C">
        <w:rPr>
          <w:rFonts w:ascii="Arial" w:hAnsi="Arial" w:cs="Arial"/>
          <w:b/>
          <w:bCs/>
          <w:color w:val="000000" w:themeColor="text1"/>
          <w:sz w:val="18"/>
          <w:szCs w:val="18"/>
        </w:rPr>
        <w:t>“Instituto”</w:t>
      </w:r>
      <w:r w:rsidRPr="00EF352C">
        <w:rPr>
          <w:rFonts w:ascii="Arial" w:hAnsi="Arial" w:cs="Arial"/>
          <w:snapToGrid w:val="0"/>
          <w:color w:val="000000" w:themeColor="text1"/>
          <w:sz w:val="18"/>
          <w:szCs w:val="18"/>
          <w:lang w:val="es-ES_tradnl"/>
        </w:rPr>
        <w:t>, ubicada en Periférico Sur, número 4124, piso 1, Colonia Jardines del Pedregal, Demarcación Territorial Álvaro Obregón, código postal 01900, Ciudad de México.</w:t>
      </w:r>
    </w:p>
    <w:p w14:paraId="477E1A8F" w14:textId="77777777" w:rsidR="00854471" w:rsidRPr="00EF352C" w:rsidRDefault="00854471" w:rsidP="00854471">
      <w:pPr>
        <w:ind w:right="22"/>
        <w:jc w:val="both"/>
        <w:rPr>
          <w:rFonts w:ascii="Arial" w:hAnsi="Arial" w:cs="Arial"/>
          <w:snapToGrid w:val="0"/>
          <w:color w:val="000000" w:themeColor="text1"/>
          <w:sz w:val="18"/>
          <w:szCs w:val="18"/>
          <w:lang w:val="es-ES_tradnl"/>
        </w:rPr>
      </w:pPr>
    </w:p>
    <w:p w14:paraId="4BCDC82D" w14:textId="77777777" w:rsidR="00854471" w:rsidRPr="00EF352C" w:rsidRDefault="00854471" w:rsidP="00854471">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En caso de que no se reciba el </w:t>
      </w:r>
      <w:r w:rsidRPr="00EF352C">
        <w:rPr>
          <w:rFonts w:ascii="Arial" w:hAnsi="Arial" w:cs="Arial"/>
          <w:b/>
          <w:bCs/>
          <w:snapToGrid w:val="0"/>
          <w:color w:val="000000" w:themeColor="text1"/>
          <w:sz w:val="18"/>
          <w:szCs w:val="18"/>
          <w:lang w:val="es-ES_tradnl"/>
        </w:rPr>
        <w:t>CFDI complemento de pago</w:t>
      </w:r>
      <w:r w:rsidRPr="00EF352C">
        <w:rPr>
          <w:rFonts w:ascii="Arial" w:hAnsi="Arial" w:cs="Arial"/>
          <w:snapToGrid w:val="0"/>
          <w:color w:val="000000" w:themeColor="text1"/>
          <w:sz w:val="18"/>
          <w:szCs w:val="18"/>
          <w:lang w:val="es-ES_tradnl"/>
        </w:rPr>
        <w:t xml:space="preserve"> correspondiente en el plazo antes señalado, la Subdirección de Cuentas por Pagar, podrá solicitar que se realice la denuncia </w:t>
      </w:r>
      <w:r w:rsidRPr="00EF352C">
        <w:rPr>
          <w:rFonts w:ascii="Arial" w:hAnsi="Arial" w:cs="Arial"/>
          <w:color w:val="000000" w:themeColor="text1"/>
          <w:sz w:val="18"/>
          <w:szCs w:val="18"/>
        </w:rPr>
        <w:t>correspondiente</w:t>
      </w:r>
      <w:r w:rsidRPr="00EF352C">
        <w:rPr>
          <w:rFonts w:ascii="Arial" w:hAnsi="Arial" w:cs="Arial"/>
          <w:snapToGrid w:val="0"/>
          <w:color w:val="000000" w:themeColor="text1"/>
          <w:sz w:val="18"/>
          <w:szCs w:val="18"/>
          <w:lang w:val="es-ES_tradnl"/>
        </w:rPr>
        <w:t xml:space="preserve"> ante el Servicio de Administración Tributaria.</w:t>
      </w:r>
    </w:p>
    <w:p w14:paraId="3085333A" w14:textId="77777777" w:rsidR="00854471" w:rsidRPr="00EF352C" w:rsidRDefault="00854471" w:rsidP="00854471">
      <w:pPr>
        <w:ind w:right="22"/>
        <w:jc w:val="both"/>
        <w:rPr>
          <w:rFonts w:ascii="Arial" w:hAnsi="Arial" w:cs="Arial"/>
          <w:snapToGrid w:val="0"/>
          <w:color w:val="000000" w:themeColor="text1"/>
          <w:sz w:val="18"/>
          <w:szCs w:val="18"/>
          <w:lang w:val="es-ES_tradnl"/>
        </w:rPr>
      </w:pPr>
    </w:p>
    <w:p w14:paraId="010AF97D" w14:textId="77777777" w:rsidR="00854471" w:rsidRPr="00EF352C" w:rsidRDefault="00854471" w:rsidP="00854471">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Si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está en posibilidad de cumplir con la </w:t>
      </w:r>
      <w:r w:rsidRPr="00EF352C">
        <w:rPr>
          <w:rFonts w:ascii="Arial" w:hAnsi="Arial" w:cs="Arial"/>
          <w:color w:val="000000" w:themeColor="text1"/>
          <w:sz w:val="18"/>
          <w:szCs w:val="18"/>
        </w:rPr>
        <w:t>regla</w:t>
      </w:r>
      <w:r w:rsidRPr="00EF352C">
        <w:rPr>
          <w:rFonts w:ascii="Arial" w:hAnsi="Arial" w:cs="Arial"/>
          <w:color w:val="000000" w:themeColor="text1"/>
          <w:sz w:val="18"/>
          <w:szCs w:val="18"/>
          <w:lang w:val="es-ES_tradnl"/>
        </w:rPr>
        <w:t xml:space="preserve"> 2.7.1.39 de la RMF, deberá emitir el </w:t>
      </w:r>
      <w:r w:rsidRPr="00EF352C">
        <w:rPr>
          <w:rFonts w:ascii="Arial" w:hAnsi="Arial" w:cs="Arial"/>
          <w:b/>
          <w:bCs/>
          <w:color w:val="000000" w:themeColor="text1"/>
          <w:sz w:val="18"/>
          <w:szCs w:val="18"/>
          <w:lang w:val="es-ES_tradnl"/>
        </w:rPr>
        <w:t>CFDI</w:t>
      </w:r>
      <w:r w:rsidRPr="00EF352C">
        <w:rPr>
          <w:rFonts w:ascii="Arial" w:hAnsi="Arial" w:cs="Arial"/>
          <w:color w:val="000000" w:themeColor="text1"/>
          <w:sz w:val="18"/>
          <w:szCs w:val="18"/>
          <w:lang w:val="es-ES_tradnl"/>
        </w:rPr>
        <w:t xml:space="preserve"> correspondiente dentro de los plazos establecidos por la Dirección de Recursos Financieros para su recepción.</w:t>
      </w:r>
    </w:p>
    <w:p w14:paraId="1D11D37B" w14:textId="77777777" w:rsidR="00854471" w:rsidRPr="00EF352C" w:rsidRDefault="00854471" w:rsidP="00854471">
      <w:pPr>
        <w:snapToGrid w:val="0"/>
        <w:ind w:right="22"/>
        <w:jc w:val="both"/>
        <w:rPr>
          <w:rFonts w:ascii="Arial" w:hAnsi="Arial" w:cs="Arial"/>
          <w:color w:val="000000" w:themeColor="text1"/>
          <w:sz w:val="18"/>
          <w:szCs w:val="18"/>
          <w:lang w:val="es-ES_tradnl"/>
        </w:rPr>
      </w:pPr>
    </w:p>
    <w:p w14:paraId="4FEAC976" w14:textId="77777777" w:rsidR="00854471" w:rsidRPr="00EF352C" w:rsidRDefault="00854471" w:rsidP="00854471">
      <w:pPr>
        <w:pStyle w:val="Textoindependiente"/>
        <w:ind w:right="22"/>
        <w:rPr>
          <w:rFonts w:cs="Arial"/>
          <w:sz w:val="18"/>
          <w:szCs w:val="18"/>
          <w:lang w:eastAsia="es-MX"/>
        </w:rPr>
      </w:pPr>
      <w:r w:rsidRPr="00EF352C">
        <w:rPr>
          <w:rFonts w:cs="Arial"/>
          <w:color w:val="000000" w:themeColor="text1"/>
          <w:sz w:val="18"/>
          <w:szCs w:val="18"/>
          <w:lang w:val="es-ES_tradnl"/>
        </w:rPr>
        <w:t xml:space="preserve">En términos de los artículos 60 del </w:t>
      </w:r>
      <w:r w:rsidRPr="00EF352C">
        <w:rPr>
          <w:rFonts w:cs="Arial"/>
          <w:b/>
          <w:bCs/>
          <w:color w:val="000000" w:themeColor="text1"/>
          <w:sz w:val="18"/>
          <w:szCs w:val="18"/>
          <w:lang w:val="es-ES_tradnl"/>
        </w:rPr>
        <w:t>“Reglamento”</w:t>
      </w:r>
      <w:r w:rsidRPr="00EF352C">
        <w:rPr>
          <w:rFonts w:cs="Arial"/>
          <w:color w:val="000000" w:themeColor="text1"/>
          <w:sz w:val="18"/>
          <w:szCs w:val="18"/>
        </w:rPr>
        <w:t xml:space="preserve"> y 163 de las </w:t>
      </w:r>
      <w:r w:rsidRPr="00EF352C">
        <w:rPr>
          <w:rFonts w:cs="Arial"/>
          <w:b/>
          <w:bCs/>
          <w:color w:val="000000" w:themeColor="text1"/>
          <w:sz w:val="18"/>
          <w:szCs w:val="18"/>
        </w:rPr>
        <w:t>“POBALINES”</w:t>
      </w:r>
      <w:r w:rsidRPr="00EF352C">
        <w:rPr>
          <w:rFonts w:cs="Arial"/>
          <w:color w:val="000000" w:themeColor="text1"/>
          <w:sz w:val="18"/>
          <w:szCs w:val="18"/>
        </w:rPr>
        <w:t xml:space="preserve">, para el caso de cualquiera de los supuestos anteriores, la fecha de </w:t>
      </w:r>
      <w:r w:rsidRPr="00EF352C">
        <w:rPr>
          <w:rFonts w:cs="Arial"/>
          <w:color w:val="000000" w:themeColor="text1"/>
          <w:sz w:val="18"/>
          <w:szCs w:val="18"/>
          <w:lang w:val="es-ES_tradnl"/>
        </w:rPr>
        <w:t xml:space="preserve">pago no podrá exceder de 20 (veinte) días naturales contados a </w:t>
      </w:r>
      <w:r w:rsidRPr="00EF352C">
        <w:rPr>
          <w:rFonts w:cs="Arial"/>
          <w:color w:val="000000" w:themeColor="text1"/>
          <w:sz w:val="18"/>
          <w:szCs w:val="18"/>
        </w:rPr>
        <w:t xml:space="preserve">partir de la fecha en que el </w:t>
      </w:r>
      <w:r w:rsidRPr="00EF352C">
        <w:rPr>
          <w:rFonts w:cs="Arial"/>
          <w:b/>
          <w:color w:val="000000" w:themeColor="text1"/>
          <w:sz w:val="18"/>
          <w:szCs w:val="18"/>
        </w:rPr>
        <w:t>“Instituto”</w:t>
      </w:r>
      <w:r w:rsidRPr="00EF352C">
        <w:rPr>
          <w:rFonts w:cs="Arial"/>
          <w:color w:val="000000" w:themeColor="text1"/>
          <w:sz w:val="18"/>
          <w:szCs w:val="18"/>
        </w:rPr>
        <w:t xml:space="preserve"> reciba por parte del </w:t>
      </w:r>
      <w:r w:rsidRPr="00EF352C">
        <w:rPr>
          <w:rFonts w:cs="Arial"/>
          <w:b/>
          <w:bCs/>
          <w:color w:val="000000" w:themeColor="text1"/>
          <w:sz w:val="18"/>
          <w:szCs w:val="18"/>
        </w:rPr>
        <w:t>“Proveedor”</w:t>
      </w:r>
      <w:r w:rsidRPr="00EF352C">
        <w:rPr>
          <w:rFonts w:cs="Arial"/>
          <w:bCs/>
          <w:color w:val="000000" w:themeColor="text1"/>
          <w:sz w:val="18"/>
          <w:szCs w:val="18"/>
        </w:rPr>
        <w:t>,</w:t>
      </w:r>
      <w:r w:rsidRPr="00EF352C">
        <w:rPr>
          <w:rFonts w:cs="Arial"/>
          <w:b/>
          <w:bCs/>
          <w:color w:val="000000" w:themeColor="text1"/>
          <w:sz w:val="18"/>
          <w:szCs w:val="18"/>
        </w:rPr>
        <w:t xml:space="preserve"> </w:t>
      </w:r>
      <w:r w:rsidRPr="00EF352C">
        <w:rPr>
          <w:rFonts w:cs="Arial"/>
          <w:color w:val="000000" w:themeColor="text1"/>
          <w:sz w:val="18"/>
          <w:szCs w:val="18"/>
        </w:rPr>
        <w:t>el</w:t>
      </w:r>
      <w:r w:rsidRPr="00EF352C">
        <w:rPr>
          <w:rFonts w:cs="Arial"/>
          <w:b/>
          <w:bCs/>
          <w:color w:val="000000" w:themeColor="text1"/>
          <w:sz w:val="18"/>
          <w:szCs w:val="18"/>
        </w:rPr>
        <w:t xml:space="preserve"> CFDI</w:t>
      </w:r>
      <w:r w:rsidRPr="00EF352C">
        <w:rPr>
          <w:rFonts w:cs="Arial"/>
          <w:color w:val="000000" w:themeColor="text1"/>
          <w:sz w:val="18"/>
          <w:szCs w:val="18"/>
        </w:rPr>
        <w:t xml:space="preserve"> correspondiente, previa </w:t>
      </w:r>
      <w:r w:rsidRPr="00EF352C">
        <w:rPr>
          <w:rFonts w:cs="Arial"/>
          <w:snapToGrid w:val="0"/>
          <w:color w:val="000000" w:themeColor="text1"/>
          <w:sz w:val="18"/>
          <w:szCs w:val="18"/>
          <w:lang w:val="es-ES_tradnl"/>
        </w:rPr>
        <w:t>liberación</w:t>
      </w:r>
      <w:r w:rsidRPr="00EF352C">
        <w:rPr>
          <w:rFonts w:cs="Arial"/>
          <w:color w:val="000000" w:themeColor="text1"/>
          <w:sz w:val="18"/>
          <w:szCs w:val="18"/>
        </w:rPr>
        <w:t xml:space="preserve"> del pago por parte del Administrador del Contrato, quien, en su caso, deberá </w:t>
      </w:r>
      <w:r w:rsidRPr="00EF352C">
        <w:rPr>
          <w:rFonts w:cs="Arial"/>
          <w:color w:val="000000" w:themeColor="text1"/>
          <w:sz w:val="18"/>
          <w:szCs w:val="18"/>
          <w:lang w:val="es-ES_tradnl"/>
        </w:rPr>
        <w:t xml:space="preserve">adjuntar el comprobante de pago por concepto de penas convencionales a favor del </w:t>
      </w:r>
      <w:r w:rsidRPr="00EF352C">
        <w:rPr>
          <w:rFonts w:cs="Arial"/>
          <w:b/>
          <w:bCs/>
          <w:color w:val="000000" w:themeColor="text1"/>
          <w:sz w:val="18"/>
          <w:szCs w:val="18"/>
        </w:rPr>
        <w:t>“Instituto”</w:t>
      </w:r>
      <w:r w:rsidRPr="00EF352C">
        <w:rPr>
          <w:rFonts w:cs="Arial"/>
          <w:color w:val="000000" w:themeColor="text1"/>
          <w:sz w:val="18"/>
          <w:szCs w:val="18"/>
          <w:lang w:val="es-ES_tradnl"/>
        </w:rPr>
        <w:t>.</w:t>
      </w:r>
    </w:p>
    <w:p w14:paraId="7D3F868C" w14:textId="77777777" w:rsidR="00854471" w:rsidRPr="00EF352C" w:rsidRDefault="00854471" w:rsidP="00854471">
      <w:pPr>
        <w:pStyle w:val="Textoindependiente"/>
        <w:ind w:right="22"/>
        <w:rPr>
          <w:rFonts w:cs="Arial"/>
          <w:sz w:val="18"/>
          <w:szCs w:val="18"/>
        </w:rPr>
      </w:pPr>
    </w:p>
    <w:p w14:paraId="0919A6BE" w14:textId="77777777" w:rsidR="00854471" w:rsidRPr="00EF352C" w:rsidRDefault="00854471" w:rsidP="00854471">
      <w:pPr>
        <w:pStyle w:val="Textoindependiente"/>
        <w:ind w:right="22"/>
        <w:rPr>
          <w:rFonts w:cs="Arial"/>
          <w:i/>
          <w:iCs/>
          <w:color w:val="000000" w:themeColor="text1"/>
          <w:sz w:val="18"/>
          <w:szCs w:val="18"/>
          <w:u w:val="single"/>
        </w:rPr>
      </w:pPr>
      <w:r w:rsidRPr="00EF352C">
        <w:rPr>
          <w:rFonts w:cs="Arial"/>
          <w:i/>
          <w:iCs/>
          <w:color w:val="000000" w:themeColor="text1"/>
          <w:sz w:val="18"/>
          <w:szCs w:val="18"/>
          <w:u w:val="single"/>
        </w:rPr>
        <w:t>Si es en dólares americanos</w:t>
      </w:r>
    </w:p>
    <w:p w14:paraId="381E807F" w14:textId="77777777" w:rsidR="00854471" w:rsidRPr="00EF352C" w:rsidRDefault="00854471" w:rsidP="00854471">
      <w:pPr>
        <w:pStyle w:val="Textoindependiente"/>
        <w:ind w:right="22"/>
        <w:rPr>
          <w:rFonts w:cs="Arial"/>
          <w:sz w:val="18"/>
          <w:szCs w:val="18"/>
        </w:rPr>
      </w:pPr>
      <w:r w:rsidRPr="00EF352C">
        <w:rPr>
          <w:rFonts w:cs="Arial"/>
          <w:color w:val="000000" w:themeColor="text1"/>
          <w:sz w:val="18"/>
          <w:szCs w:val="18"/>
        </w:rPr>
        <w:t xml:space="preserve">De conformidad con el artículo 54, fracción XIII del </w:t>
      </w:r>
      <w:r w:rsidRPr="00EF352C">
        <w:rPr>
          <w:rFonts w:cs="Arial"/>
          <w:b/>
          <w:color w:val="000000" w:themeColor="text1"/>
          <w:sz w:val="18"/>
          <w:szCs w:val="18"/>
        </w:rPr>
        <w:t>“Reglamento”</w:t>
      </w:r>
      <w:r w:rsidRPr="00EF352C">
        <w:rPr>
          <w:rFonts w:cs="Arial"/>
          <w:color w:val="000000" w:themeColor="text1"/>
          <w:sz w:val="18"/>
          <w:szCs w:val="18"/>
        </w:rPr>
        <w:t>, el pago respectivo se realizará en pesos mexicanos de acuerdo al tipo de cambio vigente al momento de efectuarse el pago, conforme a la publicación que emita al Banco de México en el Diario Oficial de la Federación, en término del artículo 8 de la Ley Monetaria de los Estados Unidos Mexicanos.</w:t>
      </w:r>
    </w:p>
    <w:p w14:paraId="053447D4" w14:textId="77777777" w:rsidR="00854471" w:rsidRPr="00EF352C" w:rsidRDefault="00854471" w:rsidP="00854471">
      <w:pPr>
        <w:pStyle w:val="Textoindependiente"/>
        <w:ind w:right="22"/>
        <w:rPr>
          <w:rFonts w:cs="Arial"/>
          <w:sz w:val="18"/>
          <w:szCs w:val="18"/>
        </w:rPr>
      </w:pPr>
    </w:p>
    <w:p w14:paraId="41B452A1" w14:textId="77777777" w:rsidR="00854471" w:rsidRPr="00EF352C" w:rsidRDefault="00854471" w:rsidP="00854471">
      <w:pPr>
        <w:pStyle w:val="Textoindependiente"/>
        <w:ind w:right="22"/>
        <w:outlineLvl w:val="0"/>
        <w:rPr>
          <w:rFonts w:cs="Arial"/>
          <w:b/>
          <w:sz w:val="18"/>
          <w:szCs w:val="18"/>
          <w:u w:val="single"/>
        </w:rPr>
      </w:pPr>
      <w:r w:rsidRPr="00EF352C">
        <w:rPr>
          <w:rFonts w:cs="Arial"/>
          <w:b/>
          <w:sz w:val="18"/>
          <w:szCs w:val="18"/>
          <w:u w:val="single"/>
        </w:rPr>
        <w:t>Cuarta.- Vigencia.</w:t>
      </w:r>
    </w:p>
    <w:p w14:paraId="3DD2B052" w14:textId="77777777" w:rsidR="00854471" w:rsidRPr="00EF352C" w:rsidRDefault="00854471" w:rsidP="00854471">
      <w:pPr>
        <w:pStyle w:val="Texto0"/>
        <w:tabs>
          <w:tab w:val="left" w:pos="-709"/>
        </w:tabs>
        <w:spacing w:after="0" w:line="240" w:lineRule="auto"/>
        <w:ind w:right="22" w:firstLine="0"/>
        <w:outlineLvl w:val="0"/>
        <w:rPr>
          <w:rFonts w:cs="Arial"/>
          <w:szCs w:val="18"/>
        </w:rPr>
      </w:pPr>
      <w:r w:rsidRPr="00EF352C">
        <w:rPr>
          <w:rFonts w:cs="Arial"/>
          <w:szCs w:val="18"/>
        </w:rPr>
        <w:t xml:space="preserve">La vigencia del presente contrato es del </w:t>
      </w:r>
      <w:r w:rsidRPr="00EF352C">
        <w:rPr>
          <w:rFonts w:cs="Arial"/>
          <w:szCs w:val="18"/>
          <w:highlight w:val="lightGray"/>
        </w:rPr>
        <w:t>___ de ___ de ___ al ___</w:t>
      </w:r>
      <w:r w:rsidRPr="00EF352C">
        <w:rPr>
          <w:rFonts w:cs="Arial"/>
          <w:szCs w:val="18"/>
          <w:highlight w:val="lightGray"/>
          <w:shd w:val="clear" w:color="auto" w:fill="FFFFFF"/>
        </w:rPr>
        <w:t xml:space="preserve"> de ___ de ___</w:t>
      </w:r>
      <w:r w:rsidRPr="00EF352C">
        <w:rPr>
          <w:rFonts w:cs="Arial"/>
          <w:szCs w:val="18"/>
          <w:shd w:val="clear" w:color="auto" w:fill="FFFFFF"/>
        </w:rPr>
        <w:t>.</w:t>
      </w:r>
    </w:p>
    <w:p w14:paraId="56C31EB7" w14:textId="77777777" w:rsidR="00854471" w:rsidRPr="00EF352C" w:rsidRDefault="00854471" w:rsidP="00854471">
      <w:pPr>
        <w:pStyle w:val="Texto0"/>
        <w:tabs>
          <w:tab w:val="left" w:pos="-709"/>
        </w:tabs>
        <w:spacing w:after="0" w:line="240" w:lineRule="auto"/>
        <w:ind w:left="708" w:right="22" w:hanging="708"/>
        <w:rPr>
          <w:rFonts w:cs="Arial"/>
          <w:szCs w:val="18"/>
        </w:rPr>
      </w:pPr>
    </w:p>
    <w:p w14:paraId="167E4606" w14:textId="77777777" w:rsidR="00854471" w:rsidRPr="00EF352C" w:rsidRDefault="00854471" w:rsidP="00854471">
      <w:pPr>
        <w:pStyle w:val="Textoindependiente"/>
        <w:ind w:right="22"/>
        <w:outlineLvl w:val="0"/>
        <w:rPr>
          <w:rFonts w:cs="Arial"/>
          <w:b/>
          <w:sz w:val="18"/>
          <w:szCs w:val="18"/>
          <w:u w:val="single"/>
        </w:rPr>
      </w:pPr>
      <w:r w:rsidRPr="00EF352C">
        <w:rPr>
          <w:rFonts w:cs="Arial"/>
          <w:b/>
          <w:sz w:val="18"/>
          <w:szCs w:val="18"/>
          <w:u w:val="single"/>
        </w:rPr>
        <w:t xml:space="preserve">Quinta.- Plazo, lugar y condiciones para la </w:t>
      </w:r>
      <w:r w:rsidRPr="00EF352C">
        <w:rPr>
          <w:rFonts w:cs="Arial"/>
          <w:b/>
          <w:sz w:val="18"/>
          <w:szCs w:val="18"/>
          <w:highlight w:val="lightGray"/>
          <w:u w:val="single"/>
        </w:rPr>
        <w:t>entrega de los bienes o prestación del servicio</w:t>
      </w:r>
      <w:r w:rsidRPr="00EF352C">
        <w:rPr>
          <w:rFonts w:cs="Arial"/>
          <w:b/>
          <w:sz w:val="18"/>
          <w:szCs w:val="18"/>
          <w:u w:val="single"/>
        </w:rPr>
        <w:t>.</w:t>
      </w:r>
    </w:p>
    <w:p w14:paraId="05510B1B" w14:textId="77777777" w:rsidR="00854471" w:rsidRPr="00EF352C" w:rsidRDefault="00854471" w:rsidP="00854471">
      <w:pPr>
        <w:pStyle w:val="Textoindependiente"/>
        <w:ind w:right="22"/>
        <w:rPr>
          <w:rFonts w:cs="Arial"/>
          <w:color w:val="000000" w:themeColor="text1"/>
          <w:sz w:val="18"/>
          <w:szCs w:val="18"/>
        </w:rPr>
      </w:pP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deberá prestar el servicio y/o entregar los bienes </w:t>
      </w:r>
      <w:r w:rsidRPr="00EF352C">
        <w:rPr>
          <w:rFonts w:cs="Arial"/>
          <w:color w:val="000000"/>
          <w:sz w:val="18"/>
          <w:szCs w:val="18"/>
          <w:highlight w:val="lightGray"/>
        </w:rPr>
        <w:t>(según aplique)</w:t>
      </w:r>
      <w:r w:rsidRPr="00EF352C">
        <w:rPr>
          <w:rFonts w:cs="Arial"/>
          <w:color w:val="000000"/>
          <w:sz w:val="18"/>
          <w:szCs w:val="18"/>
        </w:rPr>
        <w:t xml:space="preserve"> conforme a lo señalado en el numeral </w:t>
      </w:r>
      <w:r w:rsidRPr="00EF352C">
        <w:rPr>
          <w:rFonts w:cs="Arial"/>
          <w:b/>
          <w:bCs/>
          <w:color w:val="000000"/>
          <w:sz w:val="18"/>
          <w:szCs w:val="18"/>
          <w:highlight w:val="lightGray"/>
        </w:rPr>
        <w:t>1.4. Plazo, lugar y condiciones para la prestación del servicio</w:t>
      </w:r>
      <w:r w:rsidRPr="00EF352C">
        <w:rPr>
          <w:rFonts w:cs="Arial"/>
          <w:color w:val="000000"/>
          <w:sz w:val="18"/>
          <w:szCs w:val="18"/>
        </w:rPr>
        <w:t xml:space="preserve"> de la convocatoria a la licitación señalada en la </w:t>
      </w:r>
      <w:r w:rsidRPr="00EF352C">
        <w:rPr>
          <w:rFonts w:cs="Arial"/>
          <w:b/>
          <w:bCs/>
          <w:color w:val="000000"/>
          <w:sz w:val="18"/>
          <w:szCs w:val="18"/>
        </w:rPr>
        <w:t>Declaración I.2</w:t>
      </w:r>
      <w:r w:rsidRPr="00EF352C">
        <w:rPr>
          <w:rFonts w:cs="Arial"/>
          <w:color w:val="000000"/>
          <w:sz w:val="18"/>
          <w:szCs w:val="18"/>
        </w:rPr>
        <w:t xml:space="preserve"> del presente contrato, la cual se encuentra contenida en su </w:t>
      </w:r>
      <w:r w:rsidRPr="00EF352C">
        <w:rPr>
          <w:rFonts w:cs="Arial"/>
          <w:b/>
          <w:bCs/>
          <w:color w:val="000000"/>
          <w:sz w:val="18"/>
          <w:szCs w:val="18"/>
        </w:rPr>
        <w:t>“Anexo Único”</w:t>
      </w:r>
      <w:r w:rsidRPr="00EF352C">
        <w:rPr>
          <w:rFonts w:cs="Arial"/>
          <w:color w:val="000000"/>
          <w:sz w:val="18"/>
          <w:szCs w:val="18"/>
        </w:rPr>
        <w:t>; así como en los demás apartados que sean aplicables.</w:t>
      </w:r>
    </w:p>
    <w:p w14:paraId="1123C3C2" w14:textId="77777777" w:rsidR="00854471" w:rsidRPr="00EF352C" w:rsidRDefault="00854471" w:rsidP="00854471">
      <w:pPr>
        <w:pStyle w:val="Textoindependiente"/>
        <w:ind w:right="22"/>
        <w:rPr>
          <w:rFonts w:cs="Arial"/>
          <w:sz w:val="18"/>
          <w:szCs w:val="18"/>
        </w:rPr>
      </w:pPr>
    </w:p>
    <w:p w14:paraId="24199EC1" w14:textId="77777777" w:rsidR="00854471" w:rsidRPr="00EF352C" w:rsidRDefault="00854471" w:rsidP="00854471">
      <w:pPr>
        <w:pStyle w:val="Textoindependiente3"/>
        <w:ind w:right="22"/>
        <w:outlineLvl w:val="0"/>
        <w:rPr>
          <w:rFonts w:cs="Arial"/>
          <w:sz w:val="18"/>
          <w:szCs w:val="18"/>
          <w:u w:val="single"/>
        </w:rPr>
      </w:pPr>
      <w:r w:rsidRPr="00EF352C">
        <w:rPr>
          <w:rFonts w:cs="Arial"/>
          <w:sz w:val="18"/>
          <w:szCs w:val="18"/>
          <w:u w:val="single"/>
        </w:rPr>
        <w:t xml:space="preserve">Sexta.- Administración </w:t>
      </w:r>
      <w:r w:rsidRPr="00EF352C">
        <w:rPr>
          <w:rFonts w:cs="Arial"/>
          <w:sz w:val="18"/>
          <w:szCs w:val="18"/>
          <w:highlight w:val="lightGray"/>
          <w:u w:val="single"/>
        </w:rPr>
        <w:t>(si aplica- y Supervisión)</w:t>
      </w:r>
      <w:r w:rsidRPr="00EF352C">
        <w:rPr>
          <w:rFonts w:cs="Arial"/>
          <w:sz w:val="18"/>
          <w:szCs w:val="18"/>
          <w:u w:val="single"/>
        </w:rPr>
        <w:t xml:space="preserve"> del contrato.</w:t>
      </w:r>
    </w:p>
    <w:p w14:paraId="05EC0B36" w14:textId="77777777" w:rsidR="00854471" w:rsidRPr="00EF352C" w:rsidRDefault="00854471" w:rsidP="00854471">
      <w:pPr>
        <w:ind w:right="22"/>
        <w:jc w:val="both"/>
        <w:rPr>
          <w:rFonts w:ascii="Arial" w:hAnsi="Arial" w:cs="Arial"/>
          <w:sz w:val="18"/>
          <w:szCs w:val="18"/>
        </w:rPr>
      </w:pPr>
      <w:r w:rsidRPr="00EF352C">
        <w:rPr>
          <w:rFonts w:ascii="Arial" w:hAnsi="Arial" w:cs="Arial"/>
          <w:sz w:val="18"/>
          <w:szCs w:val="18"/>
        </w:rPr>
        <w:t xml:space="preserve">En términos de lo previsto en el artículo 68 del </w:t>
      </w:r>
      <w:r w:rsidRPr="00EF352C">
        <w:rPr>
          <w:rFonts w:ascii="Arial" w:hAnsi="Arial" w:cs="Arial"/>
          <w:b/>
          <w:sz w:val="18"/>
          <w:szCs w:val="18"/>
        </w:rPr>
        <w:t>“Reglamento”</w:t>
      </w:r>
      <w:r w:rsidRPr="00EF352C">
        <w:rPr>
          <w:rFonts w:ascii="Arial" w:hAnsi="Arial" w:cs="Arial"/>
          <w:sz w:val="18"/>
          <w:szCs w:val="18"/>
        </w:rPr>
        <w:t xml:space="preserve">, el responsable de administrar y vigilar el cumplimiento del presente contrato </w:t>
      </w:r>
      <w:r w:rsidRPr="00EF352C">
        <w:rPr>
          <w:rFonts w:ascii="Arial" w:hAnsi="Arial" w:cs="Arial"/>
          <w:color w:val="000000" w:themeColor="text1"/>
          <w:sz w:val="18"/>
          <w:szCs w:val="18"/>
        </w:rPr>
        <w:t xml:space="preserve">es el </w:t>
      </w:r>
      <w:r w:rsidRPr="00EF352C">
        <w:rPr>
          <w:rFonts w:ascii="Arial" w:hAnsi="Arial" w:cs="Arial"/>
          <w:color w:val="000000" w:themeColor="text1"/>
          <w:sz w:val="18"/>
          <w:szCs w:val="18"/>
          <w:highlight w:val="lightGray"/>
        </w:rPr>
        <w:t>________________________________,</w:t>
      </w:r>
      <w:r w:rsidRPr="00EF352C">
        <w:rPr>
          <w:rFonts w:ascii="Arial" w:hAnsi="Arial" w:cs="Arial"/>
          <w:color w:val="000000" w:themeColor="text1"/>
          <w:sz w:val="18"/>
          <w:szCs w:val="18"/>
        </w:rPr>
        <w:t xml:space="preserve"> y señala como domicilio para los efectos del presente contrato, el ubicado en </w:t>
      </w:r>
      <w:r w:rsidRPr="00EF352C">
        <w:rPr>
          <w:rFonts w:ascii="Arial" w:hAnsi="Arial" w:cs="Arial"/>
          <w:color w:val="000000" w:themeColor="text1"/>
          <w:sz w:val="18"/>
          <w:szCs w:val="18"/>
          <w:highlight w:val="lightGray"/>
        </w:rPr>
        <w:t>__________________________________.</w:t>
      </w:r>
    </w:p>
    <w:p w14:paraId="4B76D9D4" w14:textId="77777777" w:rsidR="00854471" w:rsidRPr="00EF352C" w:rsidRDefault="00854471" w:rsidP="00854471">
      <w:pPr>
        <w:ind w:right="22"/>
        <w:jc w:val="both"/>
        <w:rPr>
          <w:rFonts w:ascii="Arial" w:hAnsi="Arial" w:cs="Arial"/>
          <w:sz w:val="18"/>
          <w:szCs w:val="18"/>
        </w:rPr>
      </w:pPr>
    </w:p>
    <w:p w14:paraId="298F713C" w14:textId="77777777" w:rsidR="00854471" w:rsidRPr="00EF352C" w:rsidRDefault="00854471" w:rsidP="00854471">
      <w:pPr>
        <w:ind w:right="-1"/>
        <w:jc w:val="both"/>
        <w:rPr>
          <w:rFonts w:ascii="Arial" w:hAnsi="Arial" w:cs="Arial"/>
          <w:color w:val="000000" w:themeColor="text1"/>
          <w:sz w:val="18"/>
          <w:szCs w:val="18"/>
        </w:rPr>
      </w:pPr>
      <w:r w:rsidRPr="00EF352C">
        <w:rPr>
          <w:rFonts w:ascii="Arial" w:hAnsi="Arial" w:cs="Arial"/>
          <w:sz w:val="18"/>
          <w:szCs w:val="18"/>
        </w:rPr>
        <w:t xml:space="preserve">En términos de los artículos 105, fracción VIII, 143, 155 de las </w:t>
      </w:r>
      <w:r w:rsidRPr="00EF352C">
        <w:rPr>
          <w:rFonts w:ascii="Arial" w:hAnsi="Arial" w:cs="Arial"/>
          <w:b/>
          <w:bCs/>
          <w:sz w:val="18"/>
          <w:szCs w:val="18"/>
        </w:rPr>
        <w:t>“POBALINES”</w:t>
      </w:r>
      <w:r w:rsidRPr="00EF352C">
        <w:rPr>
          <w:rFonts w:ascii="Arial" w:hAnsi="Arial" w:cs="Arial"/>
          <w:sz w:val="18"/>
          <w:szCs w:val="18"/>
        </w:rPr>
        <w:t xml:space="preserve"> y 27 del </w:t>
      </w:r>
      <w:r w:rsidRPr="00EF352C">
        <w:rPr>
          <w:rFonts w:ascii="Arial" w:hAnsi="Arial" w:cs="Arial"/>
          <w:b/>
          <w:bCs/>
          <w:sz w:val="18"/>
          <w:szCs w:val="18"/>
        </w:rPr>
        <w:t>“Reglamento”</w:t>
      </w:r>
      <w:r w:rsidRPr="00EF352C">
        <w:rPr>
          <w:rFonts w:ascii="Arial" w:hAnsi="Arial" w:cs="Arial"/>
          <w:sz w:val="18"/>
          <w:szCs w:val="18"/>
        </w:rPr>
        <w:t xml:space="preserve">, </w:t>
      </w:r>
      <w:r w:rsidRPr="00EF352C">
        <w:rPr>
          <w:rFonts w:ascii="Arial" w:hAnsi="Arial" w:cs="Arial"/>
          <w:color w:val="000000" w:themeColor="text1"/>
          <w:sz w:val="18"/>
          <w:szCs w:val="18"/>
        </w:rPr>
        <w:t>el responsable de administrar y vigilar el presente contrato deberá informar por escrito, lo siguiente:</w:t>
      </w:r>
    </w:p>
    <w:p w14:paraId="7EF7CEC1" w14:textId="77777777" w:rsidR="00854471" w:rsidRPr="00EF352C" w:rsidRDefault="00854471" w:rsidP="00854471">
      <w:pPr>
        <w:ind w:right="-1"/>
        <w:jc w:val="both"/>
        <w:rPr>
          <w:rFonts w:ascii="Arial" w:hAnsi="Arial" w:cs="Arial"/>
          <w:sz w:val="18"/>
          <w:szCs w:val="18"/>
        </w:rPr>
      </w:pPr>
    </w:p>
    <w:p w14:paraId="03C3B8A7" w14:textId="77777777" w:rsidR="00854471" w:rsidRPr="00EF352C" w:rsidRDefault="00854471" w:rsidP="00854471">
      <w:pPr>
        <w:numPr>
          <w:ilvl w:val="0"/>
          <w:numId w:val="73"/>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De los atrasos e incumplimientos, así como el cálculo de las penas convencionales y deducciones correspondientes, anexando los documentos probatorios del incumplimiento en que incurra 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068F9FEF" w14:textId="77777777" w:rsidR="00854471" w:rsidRPr="00EF352C" w:rsidRDefault="00854471" w:rsidP="00854471">
      <w:pPr>
        <w:numPr>
          <w:ilvl w:val="0"/>
          <w:numId w:val="73"/>
        </w:numPr>
        <w:ind w:left="284" w:right="-1" w:hanging="284"/>
        <w:contextualSpacing/>
        <w:jc w:val="both"/>
        <w:rPr>
          <w:rFonts w:ascii="Arial" w:hAnsi="Arial" w:cs="Arial"/>
          <w:sz w:val="18"/>
          <w:szCs w:val="18"/>
        </w:rPr>
      </w:pPr>
      <w:r w:rsidRPr="00EF352C">
        <w:rPr>
          <w:rFonts w:ascii="Arial" w:hAnsi="Arial" w:cs="Arial"/>
          <w:sz w:val="18"/>
          <w:szCs w:val="18"/>
        </w:rPr>
        <w:t>Visto bueno para la liberación de la garantía de cumplimiento.</w:t>
      </w:r>
    </w:p>
    <w:p w14:paraId="4EF74F51" w14:textId="77777777" w:rsidR="00854471" w:rsidRPr="00EF352C" w:rsidRDefault="00854471" w:rsidP="00854471">
      <w:pPr>
        <w:numPr>
          <w:ilvl w:val="0"/>
          <w:numId w:val="73"/>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Evaluación del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00AAB8D0" w14:textId="77777777" w:rsidR="00854471" w:rsidRPr="00EF352C" w:rsidRDefault="00854471" w:rsidP="00854471">
      <w:pPr>
        <w:autoSpaceDN w:val="0"/>
        <w:ind w:right="-1"/>
        <w:jc w:val="both"/>
        <w:rPr>
          <w:rFonts w:ascii="Arial" w:hAnsi="Arial" w:cs="Arial"/>
          <w:snapToGrid w:val="0"/>
          <w:color w:val="000000" w:themeColor="text1"/>
          <w:sz w:val="18"/>
          <w:szCs w:val="18"/>
        </w:rPr>
      </w:pPr>
    </w:p>
    <w:p w14:paraId="3080A3A2" w14:textId="77777777" w:rsidR="00854471" w:rsidRPr="00EF352C" w:rsidRDefault="00854471" w:rsidP="00854471">
      <w:pPr>
        <w:ind w:right="22"/>
        <w:contextualSpacing/>
        <w:jc w:val="both"/>
        <w:rPr>
          <w:rFonts w:ascii="Arial" w:hAnsi="Arial" w:cs="Arial"/>
          <w:snapToGrid w:val="0"/>
          <w:sz w:val="18"/>
          <w:szCs w:val="18"/>
          <w:lang w:val="es-ES_tradnl"/>
        </w:rPr>
      </w:pPr>
      <w:r w:rsidRPr="00EF352C">
        <w:rPr>
          <w:rFonts w:ascii="Arial" w:hAnsi="Arial" w:cs="Arial"/>
          <w:snapToGrid w:val="0"/>
          <w:color w:val="000000" w:themeColor="text1"/>
          <w:sz w:val="18"/>
          <w:szCs w:val="18"/>
        </w:rPr>
        <w:t xml:space="preserve">Con fundamento en los artículos 68 del </w:t>
      </w:r>
      <w:r w:rsidRPr="00EF352C">
        <w:rPr>
          <w:rFonts w:ascii="Arial" w:hAnsi="Arial" w:cs="Arial"/>
          <w:b/>
          <w:snapToGrid w:val="0"/>
          <w:color w:val="000000" w:themeColor="text1"/>
          <w:sz w:val="18"/>
          <w:szCs w:val="18"/>
        </w:rPr>
        <w:t>“Reglamento”</w:t>
      </w:r>
      <w:r w:rsidRPr="00EF352C">
        <w:rPr>
          <w:rFonts w:ascii="Arial" w:hAnsi="Arial" w:cs="Arial"/>
          <w:snapToGrid w:val="0"/>
          <w:color w:val="000000" w:themeColor="text1"/>
          <w:sz w:val="18"/>
          <w:szCs w:val="18"/>
        </w:rPr>
        <w:t xml:space="preserve">, 143, último párrafo y 144 de las </w:t>
      </w:r>
      <w:r w:rsidRPr="00EF352C">
        <w:rPr>
          <w:rFonts w:ascii="Arial" w:hAnsi="Arial" w:cs="Arial"/>
          <w:b/>
          <w:bCs/>
          <w:sz w:val="18"/>
          <w:szCs w:val="18"/>
        </w:rPr>
        <w:t>“POBALINES”</w:t>
      </w:r>
      <w:r w:rsidRPr="00EF352C">
        <w:rPr>
          <w:rFonts w:ascii="Arial" w:hAnsi="Arial" w:cs="Arial"/>
          <w:sz w:val="18"/>
          <w:szCs w:val="18"/>
        </w:rPr>
        <w:t>,</w:t>
      </w:r>
      <w:r w:rsidRPr="00EF352C">
        <w:rPr>
          <w:rFonts w:ascii="Arial" w:hAnsi="Arial" w:cs="Arial"/>
          <w:b/>
          <w:bCs/>
          <w:sz w:val="18"/>
          <w:szCs w:val="18"/>
        </w:rPr>
        <w:t xml:space="preserve"> </w:t>
      </w:r>
      <w:r w:rsidRPr="00EF352C">
        <w:rPr>
          <w:rFonts w:ascii="Arial" w:hAnsi="Arial" w:cs="Arial"/>
          <w:sz w:val="18"/>
          <w:szCs w:val="18"/>
        </w:rPr>
        <w:t xml:space="preserve">el responsable de supervisar el presente contrato es </w:t>
      </w:r>
      <w:r w:rsidRPr="00EF352C">
        <w:rPr>
          <w:rFonts w:ascii="Arial" w:hAnsi="Arial" w:cs="Arial"/>
          <w:snapToGrid w:val="0"/>
          <w:color w:val="000000" w:themeColor="text1"/>
          <w:sz w:val="18"/>
          <w:szCs w:val="18"/>
        </w:rPr>
        <w:t xml:space="preserve">el Titular de </w:t>
      </w:r>
      <w:r w:rsidRPr="00EF352C">
        <w:rPr>
          <w:rFonts w:ascii="Arial" w:hAnsi="Arial" w:cs="Arial"/>
          <w:snapToGrid w:val="0"/>
          <w:color w:val="000000" w:themeColor="text1"/>
          <w:sz w:val="18"/>
          <w:szCs w:val="18"/>
          <w:highlight w:val="lightGray"/>
        </w:rPr>
        <w:t>___________________</w:t>
      </w:r>
      <w:r w:rsidRPr="00EF352C">
        <w:rPr>
          <w:rFonts w:ascii="Arial" w:hAnsi="Arial" w:cs="Arial"/>
          <w:color w:val="000000" w:themeColor="text1"/>
          <w:sz w:val="18"/>
          <w:szCs w:val="18"/>
          <w:highlight w:val="lightGray"/>
        </w:rPr>
        <w:t>.</w:t>
      </w:r>
    </w:p>
    <w:p w14:paraId="52124DCD" w14:textId="77777777" w:rsidR="00854471" w:rsidRPr="00EF352C" w:rsidRDefault="00854471" w:rsidP="00854471">
      <w:pPr>
        <w:ind w:right="22"/>
        <w:contextualSpacing/>
        <w:jc w:val="both"/>
        <w:rPr>
          <w:rFonts w:ascii="Arial" w:hAnsi="Arial" w:cs="Arial"/>
          <w:snapToGrid w:val="0"/>
          <w:sz w:val="18"/>
          <w:szCs w:val="18"/>
          <w:lang w:val="es-ES_tradnl"/>
        </w:rPr>
      </w:pPr>
    </w:p>
    <w:p w14:paraId="233F8F8C" w14:textId="77777777" w:rsidR="00854471" w:rsidRPr="00EF352C" w:rsidRDefault="00854471" w:rsidP="00854471">
      <w:pPr>
        <w:pStyle w:val="Textoindependiente3"/>
        <w:ind w:right="22"/>
        <w:outlineLvl w:val="0"/>
        <w:rPr>
          <w:rFonts w:cs="Arial"/>
          <w:sz w:val="18"/>
          <w:szCs w:val="18"/>
          <w:u w:val="single"/>
        </w:rPr>
      </w:pPr>
      <w:r w:rsidRPr="00EF352C">
        <w:rPr>
          <w:rFonts w:cs="Arial"/>
          <w:sz w:val="18"/>
          <w:szCs w:val="18"/>
          <w:u w:val="single"/>
        </w:rPr>
        <w:t>Séptima.- Garantía de cumplimiento.</w:t>
      </w:r>
    </w:p>
    <w:p w14:paraId="5872B664" w14:textId="77777777" w:rsidR="00854471" w:rsidRPr="00EF352C" w:rsidRDefault="00854471" w:rsidP="00854471">
      <w:pPr>
        <w:pStyle w:val="Textoindependiente3"/>
        <w:ind w:right="22"/>
        <w:outlineLvl w:val="0"/>
        <w:rPr>
          <w:rFonts w:cs="Arial"/>
          <w:sz w:val="18"/>
          <w:szCs w:val="18"/>
          <w:u w:val="single"/>
        </w:rPr>
      </w:pPr>
      <w:r w:rsidRPr="00EF352C">
        <w:rPr>
          <w:rFonts w:cs="Arial"/>
          <w:i/>
          <w:sz w:val="18"/>
          <w:szCs w:val="18"/>
          <w:highlight w:val="lightGray"/>
          <w:u w:val="single"/>
          <w:shd w:val="clear" w:color="auto" w:fill="FFFFFF"/>
        </w:rPr>
        <w:t>Si el contrato es cerrado</w:t>
      </w:r>
      <w:r w:rsidRPr="00EF352C">
        <w:rPr>
          <w:rFonts w:cs="Arial"/>
          <w:sz w:val="18"/>
          <w:szCs w:val="18"/>
          <w:highlight w:val="lightGray"/>
          <w:shd w:val="clear" w:color="auto" w:fill="FFFFFF"/>
        </w:rPr>
        <w:t>:</w:t>
      </w:r>
    </w:p>
    <w:p w14:paraId="43CBED93" w14:textId="77777777" w:rsidR="00854471" w:rsidRPr="00EF352C" w:rsidRDefault="00854471" w:rsidP="00854471">
      <w:pPr>
        <w:widowControl w:val="0"/>
        <w:ind w:right="22"/>
        <w:jc w:val="both"/>
        <w:rPr>
          <w:rFonts w:ascii="Arial" w:hAnsi="Arial" w:cs="Arial"/>
          <w:color w:val="000000"/>
          <w:sz w:val="18"/>
          <w:szCs w:val="18"/>
          <w:lang w:val="es-ES"/>
        </w:rPr>
      </w:pPr>
      <w:r w:rsidRPr="00EF352C">
        <w:rPr>
          <w:rFonts w:ascii="Arial" w:hAnsi="Arial" w:cs="Arial"/>
          <w:color w:val="000000"/>
          <w:sz w:val="18"/>
          <w:szCs w:val="18"/>
        </w:rPr>
        <w:t xml:space="preserve">Con fundamento en lo dispuesto por los artículos 57, fracción II y último párrafo y 58 del </w:t>
      </w:r>
      <w:r w:rsidRPr="00EF352C">
        <w:rPr>
          <w:rFonts w:ascii="Arial" w:hAnsi="Arial" w:cs="Arial"/>
          <w:b/>
          <w:color w:val="000000"/>
          <w:sz w:val="18"/>
          <w:szCs w:val="18"/>
        </w:rPr>
        <w:t>“Reglamento”</w:t>
      </w:r>
      <w:r w:rsidRPr="00EF352C">
        <w:rPr>
          <w:rFonts w:ascii="Arial" w:hAnsi="Arial" w:cs="Arial"/>
          <w:color w:val="000000"/>
          <w:sz w:val="18"/>
          <w:szCs w:val="18"/>
        </w:rPr>
        <w:t xml:space="preserve">, 123, </w:t>
      </w:r>
      <w:r w:rsidRPr="00EF352C">
        <w:rPr>
          <w:rFonts w:ascii="Arial" w:hAnsi="Arial" w:cs="Arial"/>
          <w:color w:val="000000"/>
          <w:sz w:val="18"/>
          <w:szCs w:val="18"/>
          <w:lang w:val="es-ES_tradnl"/>
        </w:rPr>
        <w:t xml:space="preserve">127 y 130 de las </w:t>
      </w:r>
      <w:r w:rsidRPr="00EF352C">
        <w:rPr>
          <w:rFonts w:ascii="Arial" w:hAnsi="Arial" w:cs="Arial"/>
          <w:b/>
          <w:color w:val="000000"/>
          <w:sz w:val="18"/>
          <w:szCs w:val="18"/>
          <w:lang w:val="es-ES_tradnl"/>
        </w:rPr>
        <w:t>“POBALINES”</w:t>
      </w:r>
      <w:r w:rsidRPr="00EF352C">
        <w:rPr>
          <w:rFonts w:ascii="Arial" w:hAnsi="Arial" w:cs="Arial"/>
          <w:color w:val="000000"/>
          <w:sz w:val="18"/>
          <w:szCs w:val="18"/>
          <w:lang w:val="es-ES_tradnl"/>
        </w:rPr>
        <w:t>,</w:t>
      </w:r>
      <w:r w:rsidRPr="00EF352C">
        <w:rPr>
          <w:rFonts w:ascii="Arial" w:hAnsi="Arial" w:cs="Arial"/>
          <w:b/>
          <w:color w:val="000000"/>
          <w:sz w:val="18"/>
          <w:szCs w:val="18"/>
          <w:lang w:val="es-ES_tradnl"/>
        </w:rPr>
        <w:t xml:space="preserve"> </w:t>
      </w:r>
      <w:r w:rsidRPr="00EF352C">
        <w:rPr>
          <w:rFonts w:ascii="Arial" w:hAnsi="Arial" w:cs="Arial"/>
          <w:color w:val="000000"/>
          <w:sz w:val="18"/>
          <w:szCs w:val="18"/>
          <w:lang w:val="es-ES_tradnl"/>
        </w:rPr>
        <w:t xml:space="preserve">el </w:t>
      </w:r>
      <w:r w:rsidRPr="00EF352C">
        <w:rPr>
          <w:rFonts w:ascii="Arial" w:hAnsi="Arial" w:cs="Arial"/>
          <w:b/>
          <w:bCs/>
          <w:color w:val="000000"/>
          <w:sz w:val="18"/>
          <w:szCs w:val="18"/>
          <w:lang w:val="es-ES_tradnl"/>
        </w:rPr>
        <w:t xml:space="preserve">“Proveedor” </w:t>
      </w:r>
      <w:r w:rsidRPr="00EF352C">
        <w:rPr>
          <w:rFonts w:ascii="Arial" w:hAnsi="Arial" w:cs="Arial"/>
          <w:color w:val="000000"/>
          <w:sz w:val="18"/>
          <w:szCs w:val="18"/>
          <w:lang w:val="es-ES_tradnl"/>
        </w:rPr>
        <w:t xml:space="preserve">entregará una garantía de cumplimiento del presente contrato </w:t>
      </w:r>
      <w:r w:rsidRPr="00EF352C">
        <w:rPr>
          <w:rFonts w:ascii="Arial" w:hAnsi="Arial" w:cs="Arial"/>
          <w:color w:val="000000"/>
          <w:sz w:val="18"/>
          <w:szCs w:val="18"/>
        </w:rPr>
        <w:t>dentro de los 10 (diez) días naturales posteriores a su firma,</w:t>
      </w:r>
      <w:r w:rsidRPr="00EF352C">
        <w:rPr>
          <w:rFonts w:ascii="Arial" w:hAnsi="Arial" w:cs="Arial"/>
          <w:color w:val="000000"/>
          <w:sz w:val="18"/>
          <w:szCs w:val="18"/>
          <w:lang w:val="es-ES_tradnl"/>
        </w:rPr>
        <w:t xml:space="preserve"> por el equivalente al 15% (quince por ciento) del monto </w:t>
      </w:r>
      <w:r w:rsidRPr="00EF352C">
        <w:rPr>
          <w:rFonts w:ascii="Arial" w:hAnsi="Arial" w:cs="Arial"/>
          <w:color w:val="000000"/>
          <w:sz w:val="18"/>
          <w:szCs w:val="18"/>
        </w:rPr>
        <w:t xml:space="preserve">total del contrato, sin incluir el Impuesto al Valor Agregado, la cual será en pesos mexicanos </w:t>
      </w:r>
      <w:r w:rsidRPr="00EF352C">
        <w:rPr>
          <w:rFonts w:ascii="Arial" w:hAnsi="Arial" w:cs="Arial"/>
          <w:color w:val="000000"/>
          <w:sz w:val="18"/>
          <w:szCs w:val="18"/>
          <w:highlight w:val="lightGray"/>
        </w:rPr>
        <w:t>(o si aplica, en dólares americanos)</w:t>
      </w:r>
      <w:r w:rsidRPr="00EF352C">
        <w:rPr>
          <w:rFonts w:ascii="Arial" w:hAnsi="Arial" w:cs="Arial"/>
          <w:color w:val="000000"/>
          <w:sz w:val="18"/>
          <w:szCs w:val="18"/>
        </w:rPr>
        <w:t xml:space="preserve">,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y deberá </w:t>
      </w:r>
      <w:r w:rsidRPr="00EF352C">
        <w:rPr>
          <w:rFonts w:ascii="Arial" w:hAnsi="Arial" w:cs="Arial"/>
          <w:color w:val="000000"/>
          <w:sz w:val="18"/>
          <w:szCs w:val="18"/>
          <w:lang w:val="es-ES"/>
        </w:rPr>
        <w:t>estar vigente hasta la conclusión de las obligaciones establecidas en el presente contrato, a plena satisfacción del Administrador del mismo.</w:t>
      </w:r>
    </w:p>
    <w:p w14:paraId="0165F2AE" w14:textId="77777777" w:rsidR="00854471" w:rsidRPr="00EF352C" w:rsidRDefault="00854471" w:rsidP="00854471">
      <w:pPr>
        <w:pStyle w:val="E2"/>
        <w:ind w:left="0" w:right="22"/>
        <w:rPr>
          <w:rFonts w:cs="Arial"/>
          <w:sz w:val="18"/>
          <w:szCs w:val="18"/>
          <w:lang w:eastAsia="es-MX"/>
        </w:rPr>
      </w:pPr>
      <w:r w:rsidRPr="00EF352C" w:rsidDel="00EE2635">
        <w:rPr>
          <w:rFonts w:cs="Arial"/>
          <w:sz w:val="18"/>
          <w:szCs w:val="18"/>
        </w:rPr>
        <w:t xml:space="preserve"> </w:t>
      </w:r>
    </w:p>
    <w:p w14:paraId="3F1B9B42" w14:textId="77777777" w:rsidR="00854471" w:rsidRPr="00EF352C" w:rsidRDefault="00854471" w:rsidP="00854471">
      <w:pPr>
        <w:pStyle w:val="E2"/>
        <w:ind w:left="0" w:right="22"/>
        <w:outlineLvl w:val="0"/>
        <w:rPr>
          <w:rFonts w:cs="Arial"/>
          <w:b/>
          <w:i/>
          <w:sz w:val="18"/>
          <w:szCs w:val="18"/>
          <w:u w:val="single"/>
          <w:lang w:val="es-ES" w:eastAsia="es-MX"/>
        </w:rPr>
      </w:pPr>
      <w:r w:rsidRPr="00EF352C">
        <w:rPr>
          <w:rFonts w:cs="Arial"/>
          <w:b/>
          <w:i/>
          <w:sz w:val="18"/>
          <w:szCs w:val="18"/>
          <w:highlight w:val="lightGray"/>
          <w:u w:val="single"/>
          <w:lang w:val="es-ES" w:eastAsia="es-MX"/>
        </w:rPr>
        <w:t>Si el contrato es abierto:</w:t>
      </w:r>
    </w:p>
    <w:p w14:paraId="2120069A" w14:textId="77777777" w:rsidR="00854471" w:rsidRPr="00EF352C" w:rsidRDefault="00854471" w:rsidP="00854471">
      <w:pPr>
        <w:pStyle w:val="E2"/>
        <w:ind w:left="0" w:right="22"/>
        <w:rPr>
          <w:rFonts w:cs="Arial"/>
          <w:sz w:val="18"/>
          <w:szCs w:val="18"/>
          <w:lang w:eastAsia="es-MX"/>
        </w:rPr>
      </w:pPr>
      <w:r w:rsidRPr="00EF352C">
        <w:rPr>
          <w:rFonts w:cs="Arial"/>
          <w:color w:val="000000"/>
          <w:sz w:val="18"/>
          <w:szCs w:val="18"/>
        </w:rPr>
        <w:t xml:space="preserve">Con fundamento en lo dispuesto por los artículos </w:t>
      </w:r>
      <w:r w:rsidRPr="00EF352C">
        <w:rPr>
          <w:rFonts w:cs="Arial"/>
          <w:color w:val="000000"/>
          <w:sz w:val="18"/>
          <w:szCs w:val="18"/>
          <w:lang w:val="es-ES"/>
        </w:rPr>
        <w:t xml:space="preserve">57, fracción II y penúltimo párrafo, y 58 del </w:t>
      </w:r>
      <w:r w:rsidRPr="00EF352C">
        <w:rPr>
          <w:rFonts w:cs="Arial"/>
          <w:b/>
          <w:color w:val="000000"/>
          <w:sz w:val="18"/>
          <w:szCs w:val="18"/>
          <w:lang w:val="es-ES"/>
        </w:rPr>
        <w:t>“Reglamento”</w:t>
      </w:r>
      <w:r w:rsidRPr="00EF352C">
        <w:rPr>
          <w:rFonts w:cs="Arial"/>
          <w:color w:val="000000"/>
          <w:sz w:val="18"/>
          <w:szCs w:val="18"/>
          <w:lang w:val="es-ES"/>
        </w:rPr>
        <w:t xml:space="preserve">, 115, fracción III, 124, 127 y 130 de las </w:t>
      </w:r>
      <w:r w:rsidRPr="00EF352C">
        <w:rPr>
          <w:rFonts w:cs="Arial"/>
          <w:b/>
          <w:color w:val="000000"/>
          <w:sz w:val="18"/>
          <w:szCs w:val="18"/>
          <w:lang w:val="es-ES"/>
        </w:rPr>
        <w:t>“POBALINES”</w:t>
      </w:r>
      <w:r w:rsidRPr="00EF352C">
        <w:rPr>
          <w:rFonts w:cs="Arial"/>
          <w:color w:val="000000"/>
          <w:sz w:val="18"/>
          <w:szCs w:val="18"/>
          <w:lang w:val="es-ES"/>
        </w:rPr>
        <w:t>,</w:t>
      </w:r>
      <w:r w:rsidRPr="00EF352C">
        <w:rPr>
          <w:rFonts w:cs="Arial"/>
          <w:b/>
          <w:color w:val="000000"/>
          <w:sz w:val="18"/>
          <w:szCs w:val="18"/>
          <w:lang w:val="es-ES"/>
        </w:rPr>
        <w:t xml:space="preserve"> </w:t>
      </w:r>
      <w:r w:rsidRPr="00EF352C">
        <w:rPr>
          <w:rFonts w:cs="Arial"/>
          <w:color w:val="000000"/>
          <w:sz w:val="18"/>
          <w:szCs w:val="18"/>
          <w:lang w:val="es-ES"/>
        </w:rPr>
        <w:t xml:space="preserve">el </w:t>
      </w:r>
      <w:r w:rsidRPr="00EF352C">
        <w:rPr>
          <w:rFonts w:cs="Arial"/>
          <w:b/>
          <w:bCs/>
          <w:color w:val="000000"/>
          <w:sz w:val="18"/>
          <w:szCs w:val="18"/>
          <w:lang w:val="es-ES"/>
        </w:rPr>
        <w:t xml:space="preserve">“Proveedor” </w:t>
      </w:r>
      <w:r w:rsidRPr="00EF352C">
        <w:rPr>
          <w:rFonts w:cs="Arial"/>
          <w:color w:val="000000"/>
          <w:sz w:val="18"/>
          <w:szCs w:val="18"/>
          <w:lang w:val="es-ES"/>
        </w:rPr>
        <w:t xml:space="preserve">entregará una garantía de cumplimiento del presente contrato </w:t>
      </w:r>
      <w:r w:rsidRPr="00EF352C">
        <w:rPr>
          <w:rFonts w:cs="Arial"/>
          <w:color w:val="000000"/>
          <w:sz w:val="18"/>
          <w:szCs w:val="18"/>
        </w:rPr>
        <w:t>dentro de los 10 (diez) días naturales posteriores a su firma,</w:t>
      </w:r>
      <w:r w:rsidRPr="00EF352C">
        <w:rPr>
          <w:rFonts w:cs="Arial"/>
          <w:color w:val="000000"/>
          <w:sz w:val="18"/>
          <w:szCs w:val="18"/>
          <w:lang w:val="es-ES"/>
        </w:rPr>
        <w:t xml:space="preserve"> por el equivalente al 15% (quince por ciento) del monto máximo total del contrato,</w:t>
      </w:r>
      <w:r w:rsidRPr="00EF352C">
        <w:rPr>
          <w:rFonts w:cs="Arial"/>
          <w:color w:val="000000"/>
          <w:sz w:val="18"/>
          <w:szCs w:val="18"/>
        </w:rPr>
        <w:t xml:space="preserve"> sin incluir el Impuesto al Valor Agregado, la cual será en pesos mexicanos </w:t>
      </w:r>
      <w:r w:rsidRPr="00EF352C">
        <w:rPr>
          <w:rFonts w:cs="Arial"/>
          <w:color w:val="000000"/>
          <w:sz w:val="18"/>
          <w:szCs w:val="18"/>
          <w:highlight w:val="lightGray"/>
        </w:rPr>
        <w:t>(o si aplica, en dólares americanos)</w:t>
      </w:r>
      <w:r w:rsidRPr="00EF352C">
        <w:rPr>
          <w:rFonts w:cs="Arial"/>
          <w:color w:val="000000"/>
          <w:sz w:val="18"/>
          <w:szCs w:val="18"/>
        </w:rPr>
        <w:t xml:space="preserve">, a favor del </w:t>
      </w:r>
      <w:r w:rsidRPr="00EF352C">
        <w:rPr>
          <w:rFonts w:cs="Arial"/>
          <w:b/>
          <w:color w:val="000000"/>
          <w:sz w:val="18"/>
          <w:szCs w:val="18"/>
        </w:rPr>
        <w:t>“Instituto”</w:t>
      </w:r>
      <w:r w:rsidRPr="00EF352C">
        <w:rPr>
          <w:rFonts w:cs="Arial"/>
          <w:color w:val="000000"/>
          <w:sz w:val="18"/>
          <w:szCs w:val="18"/>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p>
    <w:p w14:paraId="64A9F5CB" w14:textId="77777777" w:rsidR="00854471" w:rsidRPr="00EF352C" w:rsidRDefault="00854471" w:rsidP="00854471">
      <w:pPr>
        <w:pStyle w:val="E2"/>
        <w:ind w:left="0" w:right="22"/>
        <w:rPr>
          <w:rFonts w:cs="Arial"/>
          <w:sz w:val="18"/>
          <w:szCs w:val="18"/>
          <w:lang w:eastAsia="es-MX"/>
        </w:rPr>
      </w:pPr>
    </w:p>
    <w:p w14:paraId="67476142" w14:textId="77777777" w:rsidR="00854471" w:rsidRPr="00EF352C" w:rsidRDefault="00854471" w:rsidP="00854471">
      <w:pPr>
        <w:pStyle w:val="E2"/>
        <w:ind w:left="0" w:right="22"/>
        <w:outlineLvl w:val="0"/>
        <w:rPr>
          <w:rFonts w:cs="Arial"/>
          <w:b/>
          <w:i/>
          <w:sz w:val="18"/>
          <w:szCs w:val="18"/>
          <w:highlight w:val="lightGray"/>
          <w:u w:val="single"/>
          <w:lang w:val="es-ES" w:eastAsia="es-MX"/>
        </w:rPr>
      </w:pPr>
      <w:r w:rsidRPr="00EF352C">
        <w:rPr>
          <w:rFonts w:cs="Arial"/>
          <w:b/>
          <w:i/>
          <w:sz w:val="18"/>
          <w:szCs w:val="18"/>
          <w:highlight w:val="lightGray"/>
          <w:u w:val="single"/>
          <w:lang w:val="es-ES" w:eastAsia="es-MX"/>
        </w:rPr>
        <w:t>Si es plurianual se deberá agregar según corresponda:</w:t>
      </w:r>
    </w:p>
    <w:p w14:paraId="386B0C20" w14:textId="77777777" w:rsidR="00854471" w:rsidRPr="00EF352C" w:rsidRDefault="00854471" w:rsidP="00854471">
      <w:pPr>
        <w:pStyle w:val="E2"/>
        <w:ind w:left="0" w:right="22"/>
        <w:rPr>
          <w:rFonts w:cs="Arial"/>
          <w:color w:val="000000"/>
          <w:sz w:val="18"/>
          <w:szCs w:val="18"/>
          <w:lang w:val="es-ES"/>
        </w:rPr>
      </w:pPr>
      <w:r w:rsidRPr="00EF352C">
        <w:rPr>
          <w:rFonts w:cs="Arial"/>
          <w:color w:val="000000"/>
          <w:sz w:val="18"/>
          <w:szCs w:val="18"/>
        </w:rPr>
        <w:t xml:space="preserve">Con fundamento en lo dispuesto por los artículos 57, fracción II y último párrafo, y 58 del </w:t>
      </w:r>
      <w:r w:rsidRPr="00EF352C">
        <w:rPr>
          <w:rFonts w:cs="Arial"/>
          <w:b/>
          <w:color w:val="000000"/>
          <w:sz w:val="18"/>
          <w:szCs w:val="18"/>
        </w:rPr>
        <w:t>“Reglamento”</w:t>
      </w:r>
      <w:r w:rsidRPr="00EF352C">
        <w:rPr>
          <w:rFonts w:cs="Arial"/>
          <w:color w:val="000000"/>
          <w:sz w:val="18"/>
          <w:szCs w:val="18"/>
        </w:rPr>
        <w:t xml:space="preserve">, </w:t>
      </w:r>
      <w:r w:rsidRPr="00EF352C">
        <w:rPr>
          <w:rFonts w:cs="Arial"/>
          <w:color w:val="000000"/>
          <w:sz w:val="18"/>
          <w:szCs w:val="18"/>
          <w:highlight w:val="lightGray"/>
        </w:rPr>
        <w:t xml:space="preserve">(115, fracción III, 124, </w:t>
      </w:r>
      <w:r w:rsidRPr="00EF352C">
        <w:rPr>
          <w:rFonts w:cs="Arial"/>
          <w:b/>
          <w:i/>
          <w:color w:val="000000"/>
          <w:sz w:val="18"/>
          <w:szCs w:val="18"/>
          <w:highlight w:val="lightGray"/>
        </w:rPr>
        <w:t>si es abierto</w:t>
      </w:r>
      <w:r w:rsidRPr="00EF352C">
        <w:rPr>
          <w:rFonts w:cs="Arial"/>
          <w:color w:val="000000"/>
          <w:sz w:val="18"/>
          <w:szCs w:val="18"/>
          <w:highlight w:val="lightGray"/>
        </w:rPr>
        <w:t>)</w:t>
      </w:r>
      <w:r w:rsidRPr="00EF352C">
        <w:rPr>
          <w:rFonts w:cs="Arial"/>
          <w:color w:val="000000"/>
          <w:sz w:val="18"/>
          <w:szCs w:val="18"/>
        </w:rPr>
        <w:t xml:space="preserve">, 125, 127 y 130 de las </w:t>
      </w:r>
      <w:r w:rsidRPr="00EF352C">
        <w:rPr>
          <w:rFonts w:cs="Arial"/>
          <w:b/>
          <w:color w:val="000000"/>
          <w:sz w:val="18"/>
          <w:szCs w:val="18"/>
        </w:rPr>
        <w:t>“POBALINES”</w:t>
      </w:r>
      <w:r w:rsidRPr="00EF352C">
        <w:rPr>
          <w:rFonts w:cs="Arial"/>
          <w:color w:val="000000"/>
          <w:sz w:val="18"/>
          <w:szCs w:val="18"/>
        </w:rPr>
        <w:t>,</w:t>
      </w:r>
      <w:r w:rsidRPr="00EF352C">
        <w:rPr>
          <w:rFonts w:cs="Arial"/>
          <w:b/>
          <w:color w:val="000000"/>
          <w:sz w:val="18"/>
          <w:szCs w:val="18"/>
        </w:rPr>
        <w:t xml:space="preserve"> </w:t>
      </w: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entregará una garantía de cumplimiento del presente contrato dentro de los 10 (diez) días naturales posteriores a su firma, por el equivalente al 15% (quince por ciento) del 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total del contrato por erogar en el ejercicio fiscal 2022, sin incluir el Impuesto al Valor Agregado, debiendo renovarse, durante los primeros 10 (diez) días naturales de los ejercicios fiscales </w:t>
      </w:r>
      <w:r w:rsidRPr="00EF352C">
        <w:rPr>
          <w:rFonts w:cs="Arial"/>
          <w:color w:val="000000"/>
          <w:sz w:val="18"/>
          <w:szCs w:val="18"/>
          <w:highlight w:val="lightGray"/>
        </w:rPr>
        <w:t>20__ y 20__ (señalar según corresponda)</w:t>
      </w:r>
      <w:r w:rsidRPr="00EF352C">
        <w:rPr>
          <w:rFonts w:cs="Arial"/>
          <w:color w:val="000000"/>
          <w:sz w:val="18"/>
          <w:szCs w:val="18"/>
        </w:rPr>
        <w:t>, por el equivalente al 15% (quince por ciento) del 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total a erogar en dichos ejercicios fiscales, sin incluir el Impuesto al Valor Agregado; la cual será en pesos mexicanos</w:t>
      </w:r>
      <w:r w:rsidRPr="00EF352C">
        <w:rPr>
          <w:rFonts w:cs="Arial"/>
          <w:color w:val="000000"/>
          <w:sz w:val="18"/>
          <w:szCs w:val="18"/>
          <w:highlight w:val="lightGray"/>
        </w:rPr>
        <w:t>(o si aplica, en dólares americanos</w:t>
      </w:r>
      <w:r w:rsidRPr="00EF352C">
        <w:rPr>
          <w:rFonts w:cs="Arial"/>
          <w:color w:val="000000"/>
          <w:sz w:val="18"/>
          <w:szCs w:val="18"/>
        </w:rPr>
        <w:t xml:space="preserve">), a favor del </w:t>
      </w:r>
      <w:r w:rsidRPr="00EF352C">
        <w:rPr>
          <w:rFonts w:cs="Arial"/>
          <w:b/>
          <w:color w:val="000000"/>
          <w:sz w:val="18"/>
          <w:szCs w:val="18"/>
        </w:rPr>
        <w:t>“Instituto”</w:t>
      </w:r>
      <w:r w:rsidRPr="00EF352C">
        <w:rPr>
          <w:rFonts w:cs="Arial"/>
          <w:color w:val="000000"/>
          <w:sz w:val="18"/>
          <w:szCs w:val="18"/>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r w:rsidRPr="00EF352C">
        <w:rPr>
          <w:rFonts w:cs="Arial"/>
          <w:sz w:val="18"/>
          <w:szCs w:val="18"/>
          <w:lang w:eastAsia="es-MX"/>
        </w:rPr>
        <w:t>.</w:t>
      </w:r>
    </w:p>
    <w:p w14:paraId="7DBCF7B8" w14:textId="77777777" w:rsidR="00854471" w:rsidRPr="00EF352C" w:rsidRDefault="00854471" w:rsidP="00854471">
      <w:pPr>
        <w:pStyle w:val="E2"/>
        <w:ind w:left="0" w:right="22"/>
        <w:rPr>
          <w:rFonts w:cs="Arial"/>
          <w:sz w:val="18"/>
          <w:szCs w:val="18"/>
          <w:lang w:eastAsia="es-MX"/>
        </w:rPr>
      </w:pPr>
    </w:p>
    <w:p w14:paraId="557854B7" w14:textId="77777777" w:rsidR="00854471" w:rsidRPr="00EF352C" w:rsidRDefault="00854471" w:rsidP="00854471">
      <w:pPr>
        <w:pStyle w:val="E2"/>
        <w:ind w:left="-142" w:right="22" w:firstLine="142"/>
        <w:rPr>
          <w:rFonts w:cs="Arial"/>
          <w:sz w:val="18"/>
          <w:szCs w:val="18"/>
        </w:rPr>
      </w:pPr>
      <w:r w:rsidRPr="00EF352C">
        <w:rPr>
          <w:rFonts w:cs="Arial"/>
          <w:sz w:val="18"/>
          <w:szCs w:val="18"/>
        </w:rPr>
        <w:t>La garantía de cumplimiento podrá constituirse de la siguiente forma:</w:t>
      </w:r>
    </w:p>
    <w:p w14:paraId="0456C886" w14:textId="77777777" w:rsidR="00854471" w:rsidRPr="00EF352C" w:rsidRDefault="00854471" w:rsidP="00854471">
      <w:pPr>
        <w:pStyle w:val="E2"/>
        <w:numPr>
          <w:ilvl w:val="0"/>
          <w:numId w:val="74"/>
        </w:numPr>
        <w:ind w:left="284" w:right="22" w:hanging="284"/>
        <w:rPr>
          <w:rFonts w:cs="Arial"/>
          <w:sz w:val="18"/>
          <w:szCs w:val="18"/>
        </w:rPr>
      </w:pPr>
      <w:r w:rsidRPr="00EF352C">
        <w:rPr>
          <w:rFonts w:cs="Arial"/>
          <w:sz w:val="18"/>
          <w:szCs w:val="18"/>
        </w:rPr>
        <w:t>Mediante póliza de fianza otorgada por institución autorizada por la Secretaría de Hacienda y Crédito Público;</w:t>
      </w:r>
    </w:p>
    <w:p w14:paraId="10578091" w14:textId="77777777" w:rsidR="00854471" w:rsidRPr="00EF352C" w:rsidRDefault="00854471" w:rsidP="00854471">
      <w:pPr>
        <w:pStyle w:val="E2"/>
        <w:numPr>
          <w:ilvl w:val="0"/>
          <w:numId w:val="74"/>
        </w:numPr>
        <w:ind w:left="284" w:right="22" w:hanging="284"/>
        <w:rPr>
          <w:rFonts w:cs="Arial"/>
          <w:sz w:val="18"/>
          <w:szCs w:val="18"/>
        </w:rPr>
      </w:pPr>
      <w:r w:rsidRPr="00EF352C">
        <w:rPr>
          <w:rFonts w:cs="Arial"/>
          <w:sz w:val="18"/>
          <w:szCs w:val="18"/>
        </w:rPr>
        <w:t>Con carta de crédito irrevocable, expedida por institución de crédito autorizada conforme a las disposiciones legales aplicables, o</w:t>
      </w:r>
    </w:p>
    <w:p w14:paraId="07EC03E2" w14:textId="77777777" w:rsidR="00854471" w:rsidRPr="00EF352C" w:rsidRDefault="00854471" w:rsidP="00854471">
      <w:pPr>
        <w:pStyle w:val="E2"/>
        <w:numPr>
          <w:ilvl w:val="0"/>
          <w:numId w:val="74"/>
        </w:numPr>
        <w:ind w:left="284" w:right="22" w:hanging="284"/>
        <w:rPr>
          <w:rFonts w:cs="Arial"/>
          <w:sz w:val="18"/>
          <w:szCs w:val="18"/>
        </w:rPr>
      </w:pPr>
      <w:r w:rsidRPr="00EF352C">
        <w:rPr>
          <w:rFonts w:cs="Arial"/>
          <w:sz w:val="18"/>
          <w:szCs w:val="18"/>
        </w:rPr>
        <w:t xml:space="preserve">Con cheque de caja o certificado expedido a favor del </w:t>
      </w:r>
      <w:r w:rsidRPr="00EF352C">
        <w:rPr>
          <w:rFonts w:cs="Arial"/>
          <w:b/>
          <w:sz w:val="18"/>
          <w:szCs w:val="18"/>
        </w:rPr>
        <w:t>“Instituto”</w:t>
      </w:r>
      <w:r w:rsidRPr="00EF352C">
        <w:rPr>
          <w:rFonts w:cs="Arial"/>
          <w:sz w:val="18"/>
          <w:szCs w:val="18"/>
        </w:rPr>
        <w:t>.</w:t>
      </w:r>
    </w:p>
    <w:p w14:paraId="045DBA57" w14:textId="77777777" w:rsidR="00854471" w:rsidRPr="00EF352C" w:rsidRDefault="00854471" w:rsidP="00854471">
      <w:pPr>
        <w:pStyle w:val="E2"/>
        <w:ind w:left="0" w:right="22"/>
        <w:rPr>
          <w:rFonts w:cs="Arial"/>
          <w:sz w:val="18"/>
          <w:szCs w:val="18"/>
        </w:rPr>
      </w:pPr>
    </w:p>
    <w:p w14:paraId="1AC248CA" w14:textId="77777777" w:rsidR="00854471" w:rsidRPr="00EF352C" w:rsidRDefault="00854471" w:rsidP="00854471">
      <w:pPr>
        <w:pStyle w:val="E2"/>
        <w:ind w:left="0" w:right="22"/>
        <w:rPr>
          <w:rFonts w:cs="Arial"/>
          <w:sz w:val="18"/>
          <w:szCs w:val="18"/>
        </w:rPr>
      </w:pPr>
      <w:r w:rsidRPr="00EF352C">
        <w:rPr>
          <w:rFonts w:cs="Arial"/>
          <w:sz w:val="18"/>
          <w:szCs w:val="18"/>
        </w:rPr>
        <w:t xml:space="preserve">Con fundamento en la fracción II del artículo 105 de las </w:t>
      </w:r>
      <w:r w:rsidRPr="00EF352C">
        <w:rPr>
          <w:rFonts w:cs="Arial"/>
          <w:b/>
          <w:sz w:val="18"/>
          <w:szCs w:val="18"/>
        </w:rPr>
        <w:t>“POBALINES”</w:t>
      </w:r>
      <w:r w:rsidRPr="00EF352C">
        <w:rPr>
          <w:rFonts w:cs="Arial"/>
          <w:sz w:val="18"/>
          <w:szCs w:val="18"/>
        </w:rPr>
        <w:t>,</w:t>
      </w:r>
      <w:r w:rsidRPr="00EF352C">
        <w:rPr>
          <w:rFonts w:cs="Arial"/>
          <w:b/>
          <w:sz w:val="18"/>
          <w:szCs w:val="18"/>
        </w:rPr>
        <w:t xml:space="preserve"> </w:t>
      </w:r>
      <w:r w:rsidRPr="00EF352C">
        <w:rPr>
          <w:rFonts w:cs="Arial"/>
          <w:sz w:val="18"/>
          <w:szCs w:val="18"/>
        </w:rPr>
        <w:t xml:space="preserve">para el caso de que el </w:t>
      </w:r>
      <w:r w:rsidRPr="00EF352C">
        <w:rPr>
          <w:rFonts w:cs="Arial"/>
          <w:b/>
          <w:sz w:val="18"/>
          <w:szCs w:val="18"/>
        </w:rPr>
        <w:t>“Instituto”</w:t>
      </w:r>
      <w:r w:rsidRPr="00EF352C">
        <w:rPr>
          <w:rFonts w:cs="Arial"/>
          <w:sz w:val="18"/>
          <w:szCs w:val="18"/>
        </w:rPr>
        <w:t xml:space="preserve"> haga efectiva la garantía de cumplimiento, ésta se ejecutará </w:t>
      </w:r>
      <w:r w:rsidRPr="00EF352C">
        <w:rPr>
          <w:rFonts w:cs="Arial"/>
          <w:sz w:val="18"/>
          <w:szCs w:val="18"/>
          <w:highlight w:val="lightGray"/>
          <w:u w:val="single"/>
        </w:rPr>
        <w:t xml:space="preserve">por el monto total de la obligación garantizada, considerando que ésta es indivisible. </w:t>
      </w:r>
      <w:r w:rsidRPr="00EF352C">
        <w:rPr>
          <w:rFonts w:cs="Arial"/>
          <w:sz w:val="18"/>
          <w:szCs w:val="18"/>
          <w:highlight w:val="lightGray"/>
        </w:rPr>
        <w:t>(</w:t>
      </w:r>
      <w:r w:rsidRPr="00EF352C">
        <w:rPr>
          <w:rFonts w:cs="Arial"/>
          <w:b/>
          <w:sz w:val="18"/>
          <w:szCs w:val="18"/>
          <w:highlight w:val="lightGray"/>
        </w:rPr>
        <w:t>O cuando aplique:</w:t>
      </w:r>
      <w:r w:rsidRPr="00EF352C">
        <w:rPr>
          <w:rFonts w:cs="Arial"/>
          <w:sz w:val="18"/>
          <w:szCs w:val="18"/>
          <w:highlight w:val="lightGray"/>
        </w:rPr>
        <w:t xml:space="preserve"> </w:t>
      </w:r>
      <w:r w:rsidRPr="00EF352C">
        <w:rPr>
          <w:rFonts w:cs="Arial"/>
          <w:sz w:val="18"/>
          <w:szCs w:val="18"/>
          <w:highlight w:val="lightGray"/>
          <w:u w:val="single"/>
        </w:rPr>
        <w:t>de manera proporcional respecto del monto de los bienes no entregados o servicio no prestado, si la obligación garantizada es divisible.</w:t>
      </w:r>
    </w:p>
    <w:p w14:paraId="2A6F352A" w14:textId="77777777" w:rsidR="00854471" w:rsidRPr="00EF352C" w:rsidRDefault="00854471" w:rsidP="00854471">
      <w:pPr>
        <w:ind w:right="22"/>
        <w:jc w:val="both"/>
        <w:rPr>
          <w:rFonts w:ascii="Arial" w:hAnsi="Arial" w:cs="Arial"/>
          <w:sz w:val="18"/>
          <w:szCs w:val="18"/>
        </w:rPr>
      </w:pPr>
    </w:p>
    <w:p w14:paraId="0757668D" w14:textId="77777777" w:rsidR="00854471" w:rsidRPr="00EF352C" w:rsidRDefault="00854471" w:rsidP="00854471">
      <w:pPr>
        <w:ind w:right="22"/>
        <w:jc w:val="both"/>
        <w:rPr>
          <w:rFonts w:ascii="Arial" w:hAnsi="Arial" w:cs="Arial"/>
          <w:b/>
          <w:bCs/>
          <w:sz w:val="18"/>
          <w:szCs w:val="18"/>
          <w:highlight w:val="lightGray"/>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xml:space="preserve"> Octava.- Seguro de responsabilidad civil.</w:t>
      </w:r>
    </w:p>
    <w:p w14:paraId="3F05DDFA" w14:textId="77777777" w:rsidR="00854471" w:rsidRPr="00EF352C" w:rsidRDefault="00854471" w:rsidP="00854471">
      <w:pPr>
        <w:ind w:right="22"/>
        <w:jc w:val="both"/>
        <w:rPr>
          <w:rFonts w:ascii="Arial" w:hAnsi="Arial" w:cs="Arial"/>
          <w:color w:val="000000" w:themeColor="text1"/>
          <w:sz w:val="18"/>
          <w:szCs w:val="18"/>
        </w:rPr>
      </w:pPr>
      <w:r w:rsidRPr="00EF352C">
        <w:rPr>
          <w:rFonts w:ascii="Arial" w:hAnsi="Arial" w:cs="Arial"/>
          <w:color w:val="000000" w:themeColor="text1"/>
          <w:sz w:val="18"/>
          <w:szCs w:val="18"/>
        </w:rPr>
        <w:lastRenderedPageBreak/>
        <w:t xml:space="preserve">De conformidad con lo previsto en los artículos 66, segundo párrafo del </w:t>
      </w:r>
      <w:r w:rsidRPr="00EF352C">
        <w:rPr>
          <w:rFonts w:ascii="Arial" w:hAnsi="Arial" w:cs="Arial"/>
          <w:b/>
          <w:bCs/>
          <w:color w:val="000000" w:themeColor="text1"/>
          <w:sz w:val="18"/>
          <w:szCs w:val="18"/>
        </w:rPr>
        <w:t xml:space="preserve">“Reglamento” </w:t>
      </w:r>
      <w:r w:rsidRPr="00EF352C">
        <w:rPr>
          <w:rFonts w:ascii="Arial" w:hAnsi="Arial" w:cs="Arial"/>
          <w:color w:val="000000" w:themeColor="text1"/>
          <w:sz w:val="18"/>
          <w:szCs w:val="18"/>
        </w:rPr>
        <w:t xml:space="preserve">y 145, apartado C de las </w:t>
      </w:r>
      <w:r w:rsidRPr="00EF352C">
        <w:rPr>
          <w:rFonts w:ascii="Arial" w:hAnsi="Arial" w:cs="Arial"/>
          <w:b/>
          <w:bCs/>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bCs/>
          <w:color w:val="000000" w:themeColor="text1"/>
          <w:sz w:val="18"/>
          <w:szCs w:val="18"/>
        </w:rPr>
        <w:t xml:space="preserve">“Proveedor” </w:t>
      </w:r>
      <w:r w:rsidRPr="00EF352C">
        <w:rPr>
          <w:rFonts w:ascii="Arial" w:hAnsi="Arial" w:cs="Arial"/>
          <w:color w:val="000000" w:themeColor="text1"/>
          <w:sz w:val="18"/>
          <w:szCs w:val="18"/>
        </w:rPr>
        <w:t>deberá presentar una póliza de responsabilidad civil</w:t>
      </w:r>
      <w:r w:rsidRPr="00EF352C">
        <w:rPr>
          <w:rFonts w:ascii="Arial" w:hAnsi="Arial" w:cs="Arial"/>
          <w:sz w:val="18"/>
          <w:szCs w:val="18"/>
        </w:rPr>
        <w:t xml:space="preserve"> </w:t>
      </w:r>
      <w:r w:rsidRPr="00EF352C">
        <w:rPr>
          <w:rFonts w:ascii="Arial" w:hAnsi="Arial" w:cs="Arial"/>
          <w:color w:val="000000" w:themeColor="text1"/>
          <w:sz w:val="18"/>
          <w:szCs w:val="18"/>
        </w:rPr>
        <w:t xml:space="preserve">o de daños a terceros </w:t>
      </w:r>
      <w:r w:rsidRPr="00EF352C">
        <w:rPr>
          <w:rFonts w:ascii="Arial" w:hAnsi="Arial" w:cs="Arial"/>
          <w:color w:val="000000"/>
          <w:sz w:val="18"/>
          <w:szCs w:val="18"/>
        </w:rPr>
        <w:t xml:space="preserve">de acuerdo con lo señalado en el numeral </w:t>
      </w:r>
      <w:r w:rsidRPr="00EF352C">
        <w:rPr>
          <w:rFonts w:ascii="Arial" w:hAnsi="Arial" w:cs="Arial"/>
          <w:b/>
          <w:bCs/>
          <w:color w:val="000000"/>
          <w:sz w:val="18"/>
          <w:szCs w:val="18"/>
          <w:highlight w:val="lightGray"/>
        </w:rPr>
        <w:t>7.2.2. Póliza de Responsabilidad Civil</w:t>
      </w:r>
      <w:r w:rsidRPr="00EF352C">
        <w:rPr>
          <w:rFonts w:ascii="Arial" w:hAnsi="Arial" w:cs="Arial"/>
          <w:b/>
          <w:bCs/>
          <w:color w:val="000000"/>
          <w:sz w:val="18"/>
          <w:szCs w:val="18"/>
        </w:rPr>
        <w:t xml:space="preserve"> </w:t>
      </w:r>
      <w:r w:rsidRPr="00EF352C">
        <w:rPr>
          <w:rFonts w:ascii="Arial" w:hAnsi="Arial" w:cs="Arial"/>
          <w:color w:val="000000"/>
          <w:sz w:val="18"/>
          <w:szCs w:val="18"/>
        </w:rPr>
        <w:t xml:space="preserve">de la convocatoria a la licitación 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 la cual se encuentra contenida en su </w:t>
      </w:r>
      <w:r w:rsidRPr="00EF352C">
        <w:rPr>
          <w:rFonts w:ascii="Arial" w:hAnsi="Arial" w:cs="Arial"/>
          <w:b/>
          <w:bCs/>
          <w:color w:val="000000"/>
          <w:sz w:val="18"/>
          <w:szCs w:val="18"/>
        </w:rPr>
        <w:t>“Anexo Único”</w:t>
      </w:r>
      <w:r w:rsidRPr="00EF352C">
        <w:rPr>
          <w:rFonts w:ascii="Arial" w:hAnsi="Arial" w:cs="Arial"/>
          <w:color w:val="000000"/>
          <w:sz w:val="18"/>
          <w:szCs w:val="18"/>
        </w:rPr>
        <w:t>.</w:t>
      </w:r>
    </w:p>
    <w:p w14:paraId="5F21A6D8" w14:textId="77777777" w:rsidR="00854471" w:rsidRPr="00EF352C" w:rsidRDefault="00854471" w:rsidP="00854471">
      <w:pPr>
        <w:ind w:right="22"/>
        <w:rPr>
          <w:rFonts w:ascii="Arial" w:hAnsi="Arial" w:cs="Arial"/>
          <w:sz w:val="18"/>
          <w:szCs w:val="18"/>
        </w:rPr>
      </w:pPr>
    </w:p>
    <w:p w14:paraId="290AA34F" w14:textId="77777777" w:rsidR="00854471" w:rsidRPr="00EF352C" w:rsidRDefault="00854471" w:rsidP="00854471">
      <w:pPr>
        <w:ind w:right="22"/>
        <w:outlineLvl w:val="0"/>
        <w:rPr>
          <w:rFonts w:ascii="Arial" w:hAnsi="Arial" w:cs="Arial"/>
          <w:b/>
          <w:sz w:val="18"/>
          <w:szCs w:val="18"/>
          <w:u w:val="single"/>
        </w:rPr>
      </w:pPr>
      <w:r w:rsidRPr="00EF352C">
        <w:rPr>
          <w:rFonts w:ascii="Arial" w:hAnsi="Arial" w:cs="Arial"/>
          <w:b/>
          <w:sz w:val="18"/>
          <w:szCs w:val="18"/>
          <w:u w:val="single"/>
        </w:rPr>
        <w:t>Octava.- Pena convencional.</w:t>
      </w:r>
    </w:p>
    <w:p w14:paraId="1827C453" w14:textId="77777777" w:rsidR="00854471" w:rsidRPr="00EF352C" w:rsidRDefault="00854471" w:rsidP="00854471">
      <w:pPr>
        <w:ind w:right="22"/>
        <w:jc w:val="both"/>
        <w:rPr>
          <w:rFonts w:ascii="Arial" w:hAnsi="Arial" w:cs="Arial"/>
          <w:sz w:val="18"/>
          <w:szCs w:val="18"/>
        </w:rPr>
      </w:pPr>
      <w:r w:rsidRPr="00EF352C">
        <w:rPr>
          <w:rFonts w:ascii="Arial" w:hAnsi="Arial" w:cs="Arial"/>
          <w:color w:val="000000"/>
          <w:sz w:val="18"/>
          <w:szCs w:val="18"/>
        </w:rPr>
        <w:t xml:space="preserve">En términos de lo estipulado en los artículos 62 del </w:t>
      </w:r>
      <w:r w:rsidRPr="00EF352C">
        <w:rPr>
          <w:rFonts w:ascii="Arial" w:hAnsi="Arial" w:cs="Arial"/>
          <w:b/>
          <w:bCs/>
          <w:color w:val="000000"/>
          <w:sz w:val="18"/>
          <w:szCs w:val="18"/>
        </w:rPr>
        <w:t>“Reglamento”</w:t>
      </w:r>
      <w:r w:rsidRPr="00EF352C">
        <w:rPr>
          <w:rFonts w:ascii="Arial" w:hAnsi="Arial" w:cs="Arial"/>
          <w:color w:val="000000"/>
          <w:sz w:val="18"/>
          <w:szCs w:val="18"/>
        </w:rPr>
        <w:t xml:space="preserve"> y 145 de las </w:t>
      </w:r>
      <w:r w:rsidRPr="00EF352C">
        <w:rPr>
          <w:rFonts w:ascii="Arial" w:hAnsi="Arial" w:cs="Arial"/>
          <w:b/>
          <w:bCs/>
          <w:color w:val="000000"/>
          <w:sz w:val="18"/>
          <w:szCs w:val="18"/>
        </w:rPr>
        <w:t>“POBALINES”</w:t>
      </w:r>
      <w:r w:rsidRPr="00EF352C">
        <w:rPr>
          <w:rFonts w:ascii="Arial" w:hAnsi="Arial" w:cs="Arial"/>
          <w:color w:val="000000"/>
          <w:sz w:val="18"/>
          <w:szCs w:val="18"/>
        </w:rPr>
        <w:t xml:space="preserve">, si el </w:t>
      </w:r>
      <w:r w:rsidRPr="00EF352C">
        <w:rPr>
          <w:rFonts w:ascii="Arial" w:hAnsi="Arial" w:cs="Arial"/>
          <w:b/>
          <w:bCs/>
          <w:color w:val="000000"/>
          <w:sz w:val="18"/>
          <w:szCs w:val="18"/>
        </w:rPr>
        <w:t>“Proveedor”</w:t>
      </w:r>
      <w:r w:rsidRPr="00EF352C">
        <w:rPr>
          <w:rFonts w:ascii="Arial" w:hAnsi="Arial" w:cs="Arial"/>
          <w:color w:val="000000"/>
          <w:sz w:val="18"/>
          <w:szCs w:val="18"/>
        </w:rPr>
        <w:t xml:space="preserve"> incurre en algún atraso en el cumplimiento de sus obligaciones, le serán aplicables penas convencionales de conformidad con lo establecido en el numeral </w:t>
      </w:r>
      <w:r w:rsidRPr="00EF352C">
        <w:rPr>
          <w:rFonts w:ascii="Arial" w:hAnsi="Arial" w:cs="Arial"/>
          <w:b/>
          <w:bCs/>
          <w:color w:val="000000"/>
          <w:sz w:val="18"/>
          <w:szCs w:val="18"/>
          <w:highlight w:val="lightGray"/>
        </w:rPr>
        <w:t>8. PENAS CONVENCIONALES</w:t>
      </w:r>
      <w:r w:rsidRPr="00EF352C">
        <w:rPr>
          <w:rFonts w:ascii="Arial" w:hAnsi="Arial" w:cs="Arial"/>
          <w:color w:val="000000"/>
          <w:sz w:val="18"/>
          <w:szCs w:val="18"/>
        </w:rPr>
        <w:t xml:space="preserve"> de la convocatoria a la licitación 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w:t>
      </w:r>
      <w:bookmarkStart w:id="1457" w:name="_Hlk154160476"/>
      <w:r w:rsidRPr="00EF352C">
        <w:rPr>
          <w:rFonts w:ascii="Arial" w:hAnsi="Arial" w:cs="Arial"/>
          <w:color w:val="000000"/>
          <w:sz w:val="18"/>
          <w:szCs w:val="18"/>
        </w:rPr>
        <w:t xml:space="preserve">, la cual se encuentra contenida en su </w:t>
      </w:r>
      <w:r w:rsidRPr="00EF352C">
        <w:rPr>
          <w:rFonts w:ascii="Arial" w:hAnsi="Arial" w:cs="Arial"/>
          <w:b/>
          <w:bCs/>
          <w:color w:val="000000"/>
          <w:sz w:val="18"/>
          <w:szCs w:val="18"/>
        </w:rPr>
        <w:t>“Anexo Único”</w:t>
      </w:r>
      <w:bookmarkEnd w:id="1457"/>
      <w:r w:rsidRPr="00EF352C">
        <w:rPr>
          <w:rFonts w:ascii="Arial" w:hAnsi="Arial" w:cs="Arial"/>
          <w:color w:val="000000"/>
          <w:sz w:val="18"/>
          <w:szCs w:val="18"/>
        </w:rPr>
        <w:t>; así como en los demás apartados que sean aplicables.</w:t>
      </w:r>
    </w:p>
    <w:p w14:paraId="48A36796" w14:textId="77777777" w:rsidR="00854471" w:rsidRPr="00EF352C" w:rsidRDefault="00854471" w:rsidP="00854471">
      <w:pPr>
        <w:ind w:right="22"/>
        <w:jc w:val="both"/>
        <w:rPr>
          <w:rFonts w:ascii="Arial" w:hAnsi="Arial" w:cs="Arial"/>
          <w:sz w:val="18"/>
          <w:szCs w:val="18"/>
        </w:rPr>
      </w:pPr>
    </w:p>
    <w:p w14:paraId="3FC9D19D" w14:textId="77777777" w:rsidR="00854471" w:rsidRPr="00EF352C" w:rsidRDefault="00854471" w:rsidP="00854471">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El límite máximo de las penas convencionales que podrá aplicarse al </w:t>
      </w:r>
      <w:r w:rsidRPr="00EF352C">
        <w:rPr>
          <w:rFonts w:ascii="Arial" w:hAnsi="Arial" w:cs="Arial"/>
          <w:b/>
          <w:color w:val="000000" w:themeColor="text1"/>
          <w:sz w:val="18"/>
          <w:szCs w:val="18"/>
        </w:rPr>
        <w:t>“Proveedor”</w:t>
      </w:r>
      <w:r w:rsidRPr="00EF352C">
        <w:rPr>
          <w:rFonts w:ascii="Arial" w:eastAsia="Arial" w:hAnsi="Arial" w:cs="Arial"/>
          <w:color w:val="000000" w:themeColor="text1"/>
          <w:sz w:val="18"/>
          <w:szCs w:val="18"/>
        </w:rPr>
        <w:t>, será hasta el monto de la garantía de cumplimiento del contrato, después de lo cual</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“Instituto” </w:t>
      </w:r>
      <w:r w:rsidRPr="00EF352C">
        <w:rPr>
          <w:rFonts w:ascii="Arial" w:hAnsi="Arial" w:cs="Arial"/>
          <w:color w:val="000000" w:themeColor="text1"/>
          <w:sz w:val="18"/>
          <w:szCs w:val="18"/>
        </w:rPr>
        <w:t>podrá iniciar el procedimiento de rescisión administrativa del contrato.</w:t>
      </w:r>
    </w:p>
    <w:p w14:paraId="3C7B51FF" w14:textId="77777777" w:rsidR="00854471" w:rsidRPr="00EF352C" w:rsidRDefault="00854471" w:rsidP="00854471">
      <w:pPr>
        <w:ind w:right="22"/>
        <w:jc w:val="both"/>
        <w:rPr>
          <w:rFonts w:ascii="Arial" w:hAnsi="Arial" w:cs="Arial"/>
          <w:color w:val="000000"/>
          <w:sz w:val="18"/>
          <w:szCs w:val="18"/>
        </w:rPr>
      </w:pPr>
    </w:p>
    <w:p w14:paraId="620574EF" w14:textId="77777777" w:rsidR="00854471" w:rsidRPr="00EF352C" w:rsidRDefault="00854471" w:rsidP="00854471">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“Instituto”</w:t>
      </w:r>
      <w:r w:rsidRPr="00EF352C">
        <w:rPr>
          <w:rFonts w:ascii="Arial" w:hAnsi="Arial" w:cs="Arial"/>
          <w:color w:val="000000"/>
          <w:sz w:val="18"/>
          <w:szCs w:val="18"/>
        </w:rPr>
        <w:t xml:space="preserve"> notificará por escrito al </w:t>
      </w:r>
      <w:r w:rsidRPr="00EF352C">
        <w:rPr>
          <w:rFonts w:ascii="Arial" w:hAnsi="Arial" w:cs="Arial"/>
          <w:b/>
          <w:color w:val="000000"/>
          <w:sz w:val="18"/>
          <w:szCs w:val="18"/>
        </w:rPr>
        <w:t>“Proveedor”</w:t>
      </w:r>
      <w:r w:rsidRPr="00EF352C">
        <w:rPr>
          <w:rFonts w:ascii="Arial" w:hAnsi="Arial" w:cs="Arial"/>
          <w:color w:val="000000"/>
          <w:sz w:val="18"/>
          <w:szCs w:val="18"/>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a la cuenta autorizada que le proporcione con la notificación correspondiente. </w:t>
      </w:r>
    </w:p>
    <w:p w14:paraId="0663D1BD" w14:textId="77777777" w:rsidR="00854471" w:rsidRPr="00EF352C" w:rsidRDefault="00854471" w:rsidP="00854471">
      <w:pPr>
        <w:ind w:right="22"/>
        <w:jc w:val="both"/>
        <w:rPr>
          <w:rFonts w:ascii="Arial" w:hAnsi="Arial" w:cs="Arial"/>
          <w:color w:val="000000"/>
          <w:sz w:val="18"/>
          <w:szCs w:val="18"/>
        </w:rPr>
      </w:pPr>
    </w:p>
    <w:p w14:paraId="3E71FC21" w14:textId="77777777" w:rsidR="00854471" w:rsidRPr="00EF352C" w:rsidRDefault="00854471" w:rsidP="00854471">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“Proveedor”</w:t>
      </w:r>
      <w:r w:rsidRPr="00EF352C">
        <w:rPr>
          <w:rFonts w:ascii="Arial" w:hAnsi="Arial" w:cs="Arial"/>
          <w:color w:val="000000"/>
          <w:sz w:val="18"/>
          <w:szCs w:val="18"/>
        </w:rPr>
        <w:t xml:space="preserve"> se obliga ante el </w:t>
      </w:r>
      <w:r w:rsidRPr="00EF352C">
        <w:rPr>
          <w:rFonts w:ascii="Arial" w:hAnsi="Arial" w:cs="Arial"/>
          <w:b/>
          <w:color w:val="000000"/>
          <w:sz w:val="18"/>
          <w:szCs w:val="18"/>
        </w:rPr>
        <w:t xml:space="preserve">“Instituto” </w:t>
      </w:r>
      <w:r w:rsidRPr="00EF352C">
        <w:rPr>
          <w:rFonts w:ascii="Arial" w:hAnsi="Arial" w:cs="Arial"/>
          <w:color w:val="000000"/>
          <w:sz w:val="18"/>
          <w:szCs w:val="18"/>
        </w:rPr>
        <w:t xml:space="preserve">a responder por </w:t>
      </w:r>
      <w:r w:rsidRPr="00EF352C">
        <w:rPr>
          <w:rFonts w:ascii="Arial" w:hAnsi="Arial" w:cs="Arial"/>
          <w:color w:val="000000"/>
          <w:sz w:val="18"/>
          <w:szCs w:val="18"/>
          <w:highlight w:val="lightGray"/>
        </w:rPr>
        <w:t>(los defectos o vicios ocultos de los bienes o la calidad del servicio, según aplique)</w:t>
      </w:r>
      <w:r w:rsidRPr="00EF352C">
        <w:rPr>
          <w:rFonts w:ascii="Arial" w:hAnsi="Arial" w:cs="Arial"/>
          <w:color w:val="000000"/>
          <w:sz w:val="18"/>
          <w:szCs w:val="18"/>
        </w:rPr>
        <w:t xml:space="preserve">, así como de cualquier responsabilidad en la que pudiere incurrir, con motivo de la ejecución del presente contrato, en términos de la legislación aplicable. </w:t>
      </w:r>
    </w:p>
    <w:p w14:paraId="35E247DE" w14:textId="77777777" w:rsidR="00854471" w:rsidRPr="00EF352C" w:rsidRDefault="00854471" w:rsidP="00854471">
      <w:pPr>
        <w:ind w:right="22"/>
        <w:jc w:val="both"/>
        <w:rPr>
          <w:rFonts w:ascii="Arial" w:hAnsi="Arial" w:cs="Arial"/>
          <w:color w:val="000000"/>
          <w:sz w:val="18"/>
          <w:szCs w:val="18"/>
        </w:rPr>
      </w:pPr>
    </w:p>
    <w:p w14:paraId="44EBED3C" w14:textId="77777777" w:rsidR="00854471" w:rsidRPr="00EF352C" w:rsidRDefault="00854471" w:rsidP="00854471">
      <w:pPr>
        <w:ind w:right="22"/>
        <w:jc w:val="both"/>
        <w:rPr>
          <w:rFonts w:ascii="Arial" w:hAnsi="Arial" w:cs="Arial"/>
          <w:color w:val="000000"/>
          <w:sz w:val="18"/>
          <w:szCs w:val="18"/>
        </w:rPr>
      </w:pPr>
      <w:r w:rsidRPr="00EF352C">
        <w:rPr>
          <w:rFonts w:ascii="Arial" w:hAnsi="Arial" w:cs="Arial"/>
          <w:color w:val="000000"/>
          <w:sz w:val="18"/>
          <w:szCs w:val="18"/>
        </w:rPr>
        <w:t xml:space="preserve">El pago del </w:t>
      </w:r>
      <w:r w:rsidRPr="00EF352C">
        <w:rPr>
          <w:rFonts w:ascii="Arial" w:hAnsi="Arial" w:cs="Arial"/>
          <w:color w:val="000000"/>
          <w:sz w:val="18"/>
          <w:szCs w:val="18"/>
          <w:highlight w:val="lightGray"/>
        </w:rPr>
        <w:t>(servicio y/o bienes según aplique)</w:t>
      </w:r>
      <w:r w:rsidRPr="00EF352C">
        <w:rPr>
          <w:rFonts w:ascii="Arial" w:hAnsi="Arial" w:cs="Arial"/>
          <w:color w:val="000000"/>
          <w:sz w:val="18"/>
          <w:szCs w:val="18"/>
        </w:rPr>
        <w:t xml:space="preserve"> quedará condicionado, proporcionalmente, al pago que el </w:t>
      </w:r>
      <w:r w:rsidRPr="00EF352C">
        <w:rPr>
          <w:rFonts w:ascii="Arial" w:hAnsi="Arial" w:cs="Arial"/>
          <w:b/>
          <w:color w:val="000000"/>
          <w:sz w:val="18"/>
          <w:szCs w:val="18"/>
        </w:rPr>
        <w:t>“Proveedor”</w:t>
      </w:r>
      <w:r w:rsidRPr="00EF352C">
        <w:rPr>
          <w:rFonts w:ascii="Arial" w:hAnsi="Arial" w:cs="Arial"/>
          <w:color w:val="000000"/>
          <w:sz w:val="18"/>
          <w:szCs w:val="18"/>
        </w:rPr>
        <w:t xml:space="preserve"> deba efectuar por concepto de penas convencionales, en el entendido de que, si el contrato es rescindido, no procederá el cobro de dichas penas ni la contabilización de las mismas al hacer efectiva la garantía de cumplimiento.</w:t>
      </w:r>
    </w:p>
    <w:p w14:paraId="29F8EB9E" w14:textId="77777777" w:rsidR="00854471" w:rsidRPr="00EF352C" w:rsidRDefault="00854471" w:rsidP="00854471">
      <w:pPr>
        <w:ind w:right="22"/>
        <w:rPr>
          <w:rFonts w:ascii="Arial" w:hAnsi="Arial" w:cs="Arial"/>
          <w:sz w:val="18"/>
          <w:szCs w:val="18"/>
          <w:u w:val="single"/>
        </w:rPr>
      </w:pPr>
    </w:p>
    <w:p w14:paraId="4D73D78D" w14:textId="77777777" w:rsidR="00854471" w:rsidRPr="00EF352C" w:rsidRDefault="00854471" w:rsidP="00854471">
      <w:pPr>
        <w:ind w:right="22"/>
        <w:outlineLvl w:val="0"/>
        <w:rPr>
          <w:rFonts w:ascii="Arial" w:hAnsi="Arial" w:cs="Arial"/>
          <w:b/>
          <w:bCs/>
          <w:sz w:val="18"/>
          <w:szCs w:val="18"/>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Novena.- Deducciones.</w:t>
      </w:r>
    </w:p>
    <w:p w14:paraId="70211D2D" w14:textId="77777777" w:rsidR="00854471" w:rsidRPr="00EF352C" w:rsidRDefault="00854471" w:rsidP="00854471">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De conformidad con lo dispuesto por los artículos 63 del </w:t>
      </w:r>
      <w:r w:rsidRPr="00EF352C">
        <w:rPr>
          <w:rFonts w:ascii="Arial" w:hAnsi="Arial" w:cs="Arial"/>
          <w:b/>
          <w:color w:val="000000" w:themeColor="text1"/>
          <w:sz w:val="18"/>
          <w:szCs w:val="18"/>
        </w:rPr>
        <w:t xml:space="preserve">“Reglamento” </w:t>
      </w:r>
      <w:r w:rsidRPr="00EF352C">
        <w:rPr>
          <w:rFonts w:ascii="Arial" w:hAnsi="Arial" w:cs="Arial"/>
          <w:color w:val="000000" w:themeColor="text1"/>
          <w:sz w:val="18"/>
          <w:szCs w:val="18"/>
        </w:rPr>
        <w:t xml:space="preserve">y 146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podrá aplicar deducciones al pago, con motivo del incumplimiento </w:t>
      </w:r>
      <w:r w:rsidRPr="00EF352C">
        <w:rPr>
          <w:rFonts w:ascii="Arial" w:hAnsi="Arial" w:cs="Arial"/>
          <w:sz w:val="18"/>
          <w:szCs w:val="18"/>
        </w:rPr>
        <w:t xml:space="preserve">parcial o deficiente en que pudiera incurrir el </w:t>
      </w:r>
      <w:r w:rsidRPr="00EF352C">
        <w:rPr>
          <w:rFonts w:ascii="Arial" w:hAnsi="Arial" w:cs="Arial"/>
          <w:b/>
          <w:bCs/>
          <w:sz w:val="18"/>
          <w:szCs w:val="18"/>
        </w:rPr>
        <w:t>“Proveedor”</w:t>
      </w:r>
      <w:r w:rsidRPr="00EF352C">
        <w:rPr>
          <w:rFonts w:ascii="Arial" w:hAnsi="Arial" w:cs="Arial"/>
          <w:sz w:val="18"/>
          <w:szCs w:val="18"/>
        </w:rPr>
        <w:t xml:space="preserve">, </w:t>
      </w:r>
      <w:r w:rsidRPr="00EF352C">
        <w:rPr>
          <w:rFonts w:ascii="Arial" w:hAnsi="Arial" w:cs="Arial"/>
          <w:color w:val="000000" w:themeColor="text1"/>
          <w:sz w:val="18"/>
          <w:szCs w:val="18"/>
        </w:rPr>
        <w:t xml:space="preserve">de conformidad con lo establecido en el numeral </w:t>
      </w:r>
      <w:r w:rsidRPr="00EF352C">
        <w:rPr>
          <w:rFonts w:ascii="Arial" w:hAnsi="Arial" w:cs="Arial"/>
          <w:b/>
          <w:bCs/>
          <w:color w:val="000000" w:themeColor="text1"/>
          <w:sz w:val="18"/>
          <w:szCs w:val="18"/>
          <w:highlight w:val="lightGray"/>
        </w:rPr>
        <w:t>9.</w:t>
      </w:r>
      <w:r w:rsidRPr="00EF352C">
        <w:rPr>
          <w:rFonts w:ascii="Arial" w:hAnsi="Arial" w:cs="Arial"/>
          <w:color w:val="000000" w:themeColor="text1"/>
          <w:sz w:val="18"/>
          <w:szCs w:val="18"/>
          <w:highlight w:val="lightGray"/>
        </w:rPr>
        <w:t xml:space="preserve"> </w:t>
      </w:r>
      <w:r w:rsidRPr="00EF352C">
        <w:rPr>
          <w:rFonts w:ascii="Arial" w:hAnsi="Arial" w:cs="Arial"/>
          <w:b/>
          <w:bCs/>
          <w:color w:val="000000" w:themeColor="text1"/>
          <w:sz w:val="18"/>
          <w:szCs w:val="18"/>
          <w:highlight w:val="lightGray"/>
        </w:rPr>
        <w:t>DEDUCCIONES</w:t>
      </w:r>
      <w:r w:rsidRPr="00EF352C">
        <w:rPr>
          <w:rFonts w:ascii="Arial" w:hAnsi="Arial" w:cs="Arial"/>
          <w:color w:val="000000" w:themeColor="text1"/>
          <w:sz w:val="18"/>
          <w:szCs w:val="18"/>
        </w:rPr>
        <w:t xml:space="preserve"> de la convocatoria a la licitación señalada en la </w:t>
      </w:r>
      <w:r w:rsidRPr="00EF352C">
        <w:rPr>
          <w:rFonts w:ascii="Arial" w:hAnsi="Arial" w:cs="Arial"/>
          <w:b/>
          <w:bCs/>
          <w:color w:val="000000" w:themeColor="text1"/>
          <w:sz w:val="18"/>
          <w:szCs w:val="18"/>
        </w:rPr>
        <w:t>Declaración I.2</w:t>
      </w:r>
      <w:r w:rsidRPr="00EF352C">
        <w:rPr>
          <w:rFonts w:ascii="Arial" w:hAnsi="Arial" w:cs="Arial"/>
          <w:color w:val="000000" w:themeColor="text1"/>
          <w:sz w:val="18"/>
          <w:szCs w:val="18"/>
        </w:rPr>
        <w:t xml:space="preserve"> del presente contrato, la cual se encuentra contenida en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así como en los demás apartados que sean aplicables.</w:t>
      </w:r>
    </w:p>
    <w:p w14:paraId="41694933" w14:textId="77777777" w:rsidR="00854471" w:rsidRPr="00EF352C" w:rsidRDefault="00854471" w:rsidP="00854471">
      <w:pPr>
        <w:ind w:right="22"/>
        <w:jc w:val="both"/>
        <w:rPr>
          <w:rFonts w:ascii="Arial" w:hAnsi="Arial" w:cs="Arial"/>
          <w:color w:val="000000"/>
          <w:sz w:val="18"/>
          <w:szCs w:val="18"/>
        </w:rPr>
      </w:pPr>
    </w:p>
    <w:p w14:paraId="7F29FB1F" w14:textId="77777777" w:rsidR="00854471" w:rsidRPr="00EF352C" w:rsidRDefault="00854471" w:rsidP="00854471">
      <w:pPr>
        <w:tabs>
          <w:tab w:val="left" w:pos="9072"/>
        </w:tabs>
        <w:ind w:right="22"/>
        <w:jc w:val="both"/>
        <w:rPr>
          <w:rFonts w:ascii="Arial" w:hAnsi="Arial" w:cs="Arial"/>
          <w:color w:val="000000"/>
          <w:sz w:val="18"/>
          <w:szCs w:val="18"/>
        </w:rPr>
      </w:pPr>
      <w:r w:rsidRPr="00EF352C">
        <w:rPr>
          <w:rFonts w:ascii="Arial" w:hAnsi="Arial" w:cs="Arial"/>
          <w:color w:val="000000" w:themeColor="text1"/>
          <w:sz w:val="18"/>
          <w:szCs w:val="18"/>
        </w:rPr>
        <w:t>Los montos a deducir, previamente cuantificados por el Administrador del Contrato,</w:t>
      </w:r>
      <w:r w:rsidRPr="00EF352C">
        <w:rPr>
          <w:rFonts w:ascii="Arial" w:hAnsi="Arial" w:cs="Arial"/>
          <w:snapToGrid w:val="0"/>
          <w:color w:val="000000" w:themeColor="text1"/>
          <w:sz w:val="18"/>
          <w:szCs w:val="18"/>
        </w:rPr>
        <w:t xml:space="preserve"> </w:t>
      </w:r>
      <w:r w:rsidRPr="00EF352C">
        <w:rPr>
          <w:rFonts w:ascii="Arial" w:hAnsi="Arial" w:cs="Arial"/>
          <w:color w:val="000000" w:themeColor="text1"/>
          <w:sz w:val="18"/>
          <w:szCs w:val="18"/>
        </w:rPr>
        <w:t xml:space="preserve">deberán reflejarse a través de la emisión de un </w:t>
      </w:r>
      <w:r w:rsidRPr="00EF352C">
        <w:rPr>
          <w:rFonts w:ascii="Arial" w:hAnsi="Arial" w:cs="Arial"/>
          <w:b/>
          <w:color w:val="000000" w:themeColor="text1"/>
          <w:sz w:val="18"/>
          <w:szCs w:val="18"/>
        </w:rPr>
        <w:t>CFDI de egresos</w:t>
      </w:r>
      <w:r w:rsidRPr="00EF352C">
        <w:rPr>
          <w:rFonts w:ascii="Arial" w:hAnsi="Arial" w:cs="Arial"/>
          <w:color w:val="000000" w:themeColor="text1"/>
          <w:sz w:val="18"/>
          <w:szCs w:val="18"/>
        </w:rPr>
        <w:t xml:space="preserve"> (nota de crédito) por concepto de deducciones, el cual se deberá encontrar fiscalmente relacionado con el </w:t>
      </w:r>
      <w:r w:rsidRPr="00EF352C">
        <w:rPr>
          <w:rFonts w:ascii="Arial" w:hAnsi="Arial" w:cs="Arial"/>
          <w:b/>
          <w:color w:val="000000" w:themeColor="text1"/>
          <w:sz w:val="18"/>
          <w:szCs w:val="18"/>
        </w:rPr>
        <w:t>CFDI de ingresos</w:t>
      </w:r>
      <w:r w:rsidRPr="00EF352C">
        <w:rPr>
          <w:rFonts w:ascii="Arial" w:hAnsi="Arial" w:cs="Arial"/>
          <w:color w:val="000000" w:themeColor="text1"/>
          <w:sz w:val="18"/>
          <w:szCs w:val="18"/>
        </w:rPr>
        <w:t xml:space="preserve"> correspondiente, sobre el cual se aplica la deducción. El límite máximo que se aplicará por concepto de deducciones no excederá el monto de la garantía de cumplimiento, en caso contrario, el </w:t>
      </w:r>
      <w:r w:rsidRPr="00EF352C">
        <w:rPr>
          <w:rFonts w:ascii="Arial" w:hAnsi="Arial" w:cs="Arial"/>
          <w:b/>
          <w:bCs/>
          <w:color w:val="000000" w:themeColor="text1"/>
          <w:sz w:val="18"/>
          <w:szCs w:val="18"/>
        </w:rPr>
        <w:t xml:space="preserve">“Instituto” </w:t>
      </w:r>
      <w:r w:rsidRPr="00EF352C">
        <w:rPr>
          <w:rFonts w:ascii="Arial" w:hAnsi="Arial" w:cs="Arial"/>
          <w:color w:val="000000" w:themeColor="text1"/>
          <w:sz w:val="18"/>
          <w:szCs w:val="18"/>
        </w:rPr>
        <w:t>podrá rescindir el contrato.</w:t>
      </w:r>
    </w:p>
    <w:p w14:paraId="0893CD0D" w14:textId="77777777" w:rsidR="00854471" w:rsidRPr="00EF352C" w:rsidRDefault="00854471" w:rsidP="00854471">
      <w:pPr>
        <w:ind w:right="22"/>
        <w:jc w:val="both"/>
        <w:rPr>
          <w:rFonts w:ascii="Arial" w:hAnsi="Arial" w:cs="Arial"/>
          <w:sz w:val="18"/>
          <w:szCs w:val="18"/>
          <w:u w:val="single"/>
        </w:rPr>
      </w:pPr>
    </w:p>
    <w:p w14:paraId="292E17B5" w14:textId="77777777" w:rsidR="00854471" w:rsidRPr="00EF352C" w:rsidRDefault="00854471" w:rsidP="00854471">
      <w:pPr>
        <w:ind w:right="22"/>
        <w:outlineLvl w:val="0"/>
        <w:rPr>
          <w:rFonts w:ascii="Arial" w:hAnsi="Arial" w:cs="Arial"/>
          <w:b/>
          <w:bCs/>
          <w:sz w:val="18"/>
          <w:szCs w:val="18"/>
          <w:u w:val="single"/>
        </w:rPr>
      </w:pPr>
      <w:r w:rsidRPr="00EF352C">
        <w:rPr>
          <w:rFonts w:ascii="Arial" w:hAnsi="Arial" w:cs="Arial"/>
          <w:b/>
          <w:sz w:val="18"/>
          <w:szCs w:val="18"/>
          <w:u w:val="single"/>
        </w:rPr>
        <w:t>Décima</w:t>
      </w:r>
      <w:r w:rsidRPr="00EF352C">
        <w:rPr>
          <w:rFonts w:ascii="Arial" w:hAnsi="Arial" w:cs="Arial"/>
          <w:b/>
          <w:bCs/>
          <w:sz w:val="18"/>
          <w:szCs w:val="18"/>
          <w:u w:val="single"/>
        </w:rPr>
        <w:t>.- Terminación anticipada.</w:t>
      </w:r>
    </w:p>
    <w:p w14:paraId="68504621" w14:textId="77777777" w:rsidR="00854471" w:rsidRPr="00EF352C" w:rsidRDefault="00854471" w:rsidP="00854471">
      <w:pPr>
        <w:pStyle w:val="Textoindependiente"/>
        <w:ind w:right="22"/>
        <w:rPr>
          <w:rFonts w:cs="Arial"/>
          <w:sz w:val="18"/>
          <w:szCs w:val="18"/>
        </w:rPr>
      </w:pPr>
      <w:r w:rsidRPr="00EF352C">
        <w:rPr>
          <w:rFonts w:cs="Arial"/>
          <w:bCs/>
          <w:sz w:val="18"/>
          <w:szCs w:val="18"/>
        </w:rPr>
        <w:t xml:space="preserve">De conformidad con lo determinado en los artículos 65 </w:t>
      </w:r>
      <w:r w:rsidRPr="00EF352C">
        <w:rPr>
          <w:rFonts w:cs="Arial"/>
          <w:sz w:val="18"/>
          <w:szCs w:val="18"/>
        </w:rPr>
        <w:t xml:space="preserve">del </w:t>
      </w:r>
      <w:r w:rsidRPr="00EF352C">
        <w:rPr>
          <w:rFonts w:cs="Arial"/>
          <w:b/>
          <w:sz w:val="18"/>
          <w:szCs w:val="18"/>
        </w:rPr>
        <w:t>“Reglamento”</w:t>
      </w:r>
      <w:r w:rsidRPr="00EF352C">
        <w:rPr>
          <w:rFonts w:cs="Arial"/>
          <w:sz w:val="18"/>
          <w:szCs w:val="18"/>
        </w:rPr>
        <w:t>,</w:t>
      </w:r>
      <w:r w:rsidRPr="00EF352C">
        <w:rPr>
          <w:rFonts w:cs="Arial"/>
          <w:b/>
          <w:sz w:val="18"/>
          <w:szCs w:val="18"/>
        </w:rPr>
        <w:t xml:space="preserve"> </w:t>
      </w:r>
      <w:r w:rsidRPr="00EF352C">
        <w:rPr>
          <w:rFonts w:cs="Arial"/>
          <w:sz w:val="18"/>
          <w:szCs w:val="18"/>
        </w:rPr>
        <w:t xml:space="preserve">147, 148, 149 y 150 de las </w:t>
      </w:r>
      <w:r w:rsidRPr="00EF352C">
        <w:rPr>
          <w:rFonts w:cs="Arial"/>
          <w:b/>
          <w:sz w:val="18"/>
          <w:szCs w:val="18"/>
        </w:rPr>
        <w:t>“POBALINES”</w:t>
      </w:r>
      <w:r w:rsidRPr="00EF352C">
        <w:rPr>
          <w:rFonts w:cs="Arial"/>
          <w:sz w:val="18"/>
          <w:szCs w:val="18"/>
        </w:rPr>
        <w:t xml:space="preserve">, 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podrá dar por terminado anticipadamente el presente contrato en los siguientes casos:</w:t>
      </w:r>
    </w:p>
    <w:p w14:paraId="6A9F55D9" w14:textId="77777777" w:rsidR="00854471" w:rsidRPr="00EF352C" w:rsidRDefault="00854471" w:rsidP="00854471">
      <w:pPr>
        <w:pStyle w:val="Prrafodelista"/>
        <w:autoSpaceDE w:val="0"/>
        <w:autoSpaceDN w:val="0"/>
        <w:adjustRightInd w:val="0"/>
        <w:ind w:left="426" w:right="22"/>
        <w:jc w:val="both"/>
        <w:rPr>
          <w:rFonts w:ascii="Arial" w:hAnsi="Arial" w:cs="Arial"/>
          <w:sz w:val="18"/>
          <w:szCs w:val="18"/>
          <w:lang w:eastAsia="es-MX"/>
        </w:rPr>
      </w:pPr>
    </w:p>
    <w:p w14:paraId="7DAD5B51" w14:textId="77777777" w:rsidR="00854471" w:rsidRPr="00EF352C" w:rsidRDefault="00854471" w:rsidP="00854471">
      <w:pPr>
        <w:pStyle w:val="Prrafodelista"/>
        <w:numPr>
          <w:ilvl w:val="0"/>
          <w:numId w:val="97"/>
        </w:numPr>
        <w:autoSpaceDE w:val="0"/>
        <w:autoSpaceDN w:val="0"/>
        <w:adjustRightInd w:val="0"/>
        <w:snapToGrid w:val="0"/>
        <w:ind w:left="567" w:right="22" w:hanging="425"/>
        <w:jc w:val="both"/>
        <w:rPr>
          <w:rFonts w:ascii="Arial" w:hAnsi="Arial" w:cs="Arial"/>
          <w:color w:val="000000" w:themeColor="text1"/>
          <w:sz w:val="18"/>
          <w:szCs w:val="18"/>
          <w:lang w:eastAsia="es-MX"/>
        </w:rPr>
      </w:pPr>
      <w:r w:rsidRPr="00EF352C">
        <w:rPr>
          <w:rFonts w:ascii="Arial" w:hAnsi="Arial" w:cs="Arial"/>
          <w:color w:val="000000" w:themeColor="text1"/>
          <w:sz w:val="18"/>
          <w:szCs w:val="18"/>
          <w:lang w:eastAsia="es-MX"/>
        </w:rPr>
        <w:t>Por caso fortuito o fuerza mayor;</w:t>
      </w:r>
    </w:p>
    <w:p w14:paraId="7E952B6E" w14:textId="77777777" w:rsidR="00854471" w:rsidRPr="00EF352C" w:rsidRDefault="00854471" w:rsidP="00854471">
      <w:pPr>
        <w:pStyle w:val="Prrafodelista"/>
        <w:numPr>
          <w:ilvl w:val="0"/>
          <w:numId w:val="97"/>
        </w:numPr>
        <w:snapToGrid w:val="0"/>
        <w:ind w:left="567" w:right="22"/>
        <w:jc w:val="both"/>
        <w:rPr>
          <w:rFonts w:ascii="Arial" w:hAnsi="Arial" w:cs="Arial"/>
          <w:color w:val="000000" w:themeColor="text1"/>
          <w:sz w:val="18"/>
          <w:szCs w:val="18"/>
          <w:lang w:eastAsia="es-MX"/>
        </w:rPr>
      </w:pPr>
      <w:r w:rsidRPr="00EF352C">
        <w:rPr>
          <w:rFonts w:ascii="Arial" w:hAnsi="Arial" w:cs="Arial"/>
          <w:color w:val="000000" w:themeColor="text1"/>
          <w:sz w:val="18"/>
          <w:szCs w:val="18"/>
          <w:lang w:eastAsia="es-MX"/>
        </w:rPr>
        <w:t xml:space="preserve">Cuando por causas justificadas se extinga la necesidad de requerir el </w:t>
      </w:r>
      <w:r w:rsidRPr="00EF352C">
        <w:rPr>
          <w:rFonts w:ascii="Arial" w:hAnsi="Arial" w:cs="Arial"/>
          <w:color w:val="000000" w:themeColor="text1"/>
          <w:sz w:val="18"/>
          <w:szCs w:val="18"/>
          <w:highlight w:val="lightGray"/>
          <w:lang w:eastAsia="es-MX"/>
        </w:rPr>
        <w:t>servicio y/o bienes</w:t>
      </w:r>
      <w:r w:rsidRPr="00EF352C">
        <w:rPr>
          <w:rFonts w:ascii="Arial" w:hAnsi="Arial" w:cs="Arial"/>
          <w:color w:val="000000" w:themeColor="text1"/>
          <w:sz w:val="18"/>
          <w:szCs w:val="18"/>
          <w:lang w:eastAsia="es-MX"/>
        </w:rPr>
        <w:t xml:space="preserve"> contratados;</w:t>
      </w:r>
    </w:p>
    <w:p w14:paraId="3BB028A7" w14:textId="77777777" w:rsidR="00854471" w:rsidRPr="00EF352C" w:rsidRDefault="00854471" w:rsidP="00854471">
      <w:pPr>
        <w:pStyle w:val="Prrafodelista"/>
        <w:numPr>
          <w:ilvl w:val="0"/>
          <w:numId w:val="97"/>
        </w:numPr>
        <w:snapToGrid w:val="0"/>
        <w:ind w:left="567" w:right="22"/>
        <w:jc w:val="both"/>
        <w:rPr>
          <w:rFonts w:ascii="Arial" w:hAnsi="Arial" w:cs="Arial"/>
          <w:color w:val="000000" w:themeColor="text1"/>
          <w:sz w:val="18"/>
          <w:szCs w:val="18"/>
          <w:lang w:eastAsia="es-MX"/>
        </w:rPr>
      </w:pPr>
      <w:r w:rsidRPr="00EF352C">
        <w:rPr>
          <w:rFonts w:ascii="Arial" w:hAnsi="Arial" w:cs="Arial"/>
          <w:color w:val="000000" w:themeColor="text1"/>
          <w:sz w:val="18"/>
          <w:szCs w:val="18"/>
          <w:lang w:eastAsia="es-MX"/>
        </w:rPr>
        <w:t xml:space="preserve">Cuando se determine la nulidad de los actos que dieron origen al contrato, </w:t>
      </w:r>
      <w:r w:rsidRPr="00EF352C">
        <w:rPr>
          <w:rFonts w:ascii="Arial" w:hAnsi="Arial" w:cs="Arial"/>
          <w:color w:val="000000" w:themeColor="text1"/>
          <w:sz w:val="18"/>
          <w:szCs w:val="18"/>
          <w:highlight w:val="lightGray"/>
          <w:lang w:eastAsia="es-MX"/>
        </w:rPr>
        <w:t>con motivo de la resolución de una inconformidad</w:t>
      </w:r>
      <w:r w:rsidRPr="00EF352C">
        <w:rPr>
          <w:rFonts w:ascii="Arial" w:hAnsi="Arial" w:cs="Arial"/>
          <w:color w:val="000000" w:themeColor="text1"/>
          <w:sz w:val="18"/>
          <w:szCs w:val="18"/>
          <w:lang w:eastAsia="es-MX"/>
        </w:rPr>
        <w:t xml:space="preserve"> </w:t>
      </w:r>
      <w:r w:rsidRPr="00EF352C">
        <w:rPr>
          <w:rFonts w:ascii="Arial" w:hAnsi="Arial" w:cs="Arial"/>
          <w:i/>
          <w:iCs/>
          <w:color w:val="000000" w:themeColor="text1"/>
          <w:sz w:val="18"/>
          <w:szCs w:val="18"/>
          <w:lang w:eastAsia="es-MX"/>
        </w:rPr>
        <w:t>(si es adjudicación directa no aplica)</w:t>
      </w:r>
      <w:r w:rsidRPr="00EF352C">
        <w:rPr>
          <w:rFonts w:ascii="Arial" w:hAnsi="Arial" w:cs="Arial"/>
          <w:color w:val="000000" w:themeColor="text1"/>
          <w:sz w:val="18"/>
          <w:szCs w:val="18"/>
          <w:lang w:eastAsia="es-MX"/>
        </w:rPr>
        <w:t xml:space="preserve"> o intervención de oficio emitida por el Órgano Interno de Control del </w:t>
      </w:r>
      <w:r w:rsidRPr="00EF352C">
        <w:rPr>
          <w:rFonts w:ascii="Arial" w:hAnsi="Arial" w:cs="Arial"/>
          <w:b/>
          <w:bCs/>
          <w:color w:val="000000" w:themeColor="text1"/>
          <w:sz w:val="18"/>
          <w:szCs w:val="18"/>
        </w:rPr>
        <w:t>“Instituto”</w:t>
      </w:r>
      <w:r w:rsidRPr="00EF352C">
        <w:rPr>
          <w:rFonts w:ascii="Arial" w:hAnsi="Arial" w:cs="Arial"/>
          <w:color w:val="000000" w:themeColor="text1"/>
          <w:sz w:val="18"/>
          <w:szCs w:val="18"/>
          <w:lang w:eastAsia="es-MX"/>
        </w:rPr>
        <w:t>, y</w:t>
      </w:r>
    </w:p>
    <w:p w14:paraId="701454B9" w14:textId="77777777" w:rsidR="00854471" w:rsidRPr="00EF352C" w:rsidRDefault="00854471" w:rsidP="00854471">
      <w:pPr>
        <w:pStyle w:val="Prrafodelista"/>
        <w:numPr>
          <w:ilvl w:val="0"/>
          <w:numId w:val="97"/>
        </w:numPr>
        <w:snapToGrid w:val="0"/>
        <w:ind w:left="567" w:right="22"/>
        <w:jc w:val="both"/>
        <w:rPr>
          <w:rFonts w:ascii="Arial" w:hAnsi="Arial" w:cs="Arial"/>
          <w:color w:val="000000" w:themeColor="text1"/>
          <w:sz w:val="18"/>
          <w:szCs w:val="18"/>
          <w:lang w:eastAsia="es-MX"/>
        </w:rPr>
      </w:pPr>
      <w:r w:rsidRPr="00EF352C">
        <w:rPr>
          <w:rFonts w:ascii="Arial" w:hAnsi="Arial" w:cs="Arial"/>
          <w:color w:val="000000" w:themeColor="text1"/>
          <w:sz w:val="18"/>
          <w:szCs w:val="18"/>
          <w:lang w:eastAsia="es-MX"/>
        </w:rPr>
        <w:t xml:space="preserve">Cuando el Administrador del Contrato justifique mediante dictamen que la continuidad del contrato contraviene los intereses del </w:t>
      </w:r>
      <w:r w:rsidRPr="00EF352C">
        <w:rPr>
          <w:rFonts w:ascii="Arial" w:hAnsi="Arial" w:cs="Arial"/>
          <w:b/>
          <w:color w:val="000000" w:themeColor="text1"/>
          <w:sz w:val="18"/>
          <w:szCs w:val="18"/>
          <w:lang w:eastAsia="es-MX"/>
        </w:rPr>
        <w:t>“Instituto”</w:t>
      </w:r>
      <w:r w:rsidRPr="00EF352C">
        <w:rPr>
          <w:rFonts w:ascii="Arial" w:hAnsi="Arial" w:cs="Arial"/>
          <w:color w:val="000000" w:themeColor="text1"/>
          <w:sz w:val="18"/>
          <w:szCs w:val="18"/>
          <w:lang w:eastAsia="es-MX"/>
        </w:rPr>
        <w:t>.</w:t>
      </w:r>
    </w:p>
    <w:p w14:paraId="5703370A" w14:textId="77777777" w:rsidR="00854471" w:rsidRPr="00EF352C" w:rsidRDefault="00854471" w:rsidP="00854471">
      <w:pPr>
        <w:autoSpaceDE w:val="0"/>
        <w:autoSpaceDN w:val="0"/>
        <w:ind w:right="22"/>
        <w:jc w:val="both"/>
        <w:rPr>
          <w:rFonts w:ascii="Arial" w:hAnsi="Arial" w:cs="Arial"/>
          <w:sz w:val="18"/>
          <w:szCs w:val="18"/>
          <w:lang w:eastAsia="es-MX"/>
        </w:rPr>
      </w:pPr>
    </w:p>
    <w:p w14:paraId="316361F6" w14:textId="77777777" w:rsidR="00854471" w:rsidRPr="00EF352C" w:rsidRDefault="00854471" w:rsidP="00854471">
      <w:pPr>
        <w:ind w:right="22"/>
        <w:jc w:val="both"/>
        <w:rPr>
          <w:rFonts w:ascii="Arial" w:hAnsi="Arial" w:cs="Arial"/>
          <w:color w:val="000000"/>
          <w:sz w:val="18"/>
          <w:szCs w:val="18"/>
          <w:lang w:eastAsia="es-MX"/>
        </w:rPr>
      </w:pPr>
      <w:r w:rsidRPr="00EF352C">
        <w:rPr>
          <w:rFonts w:ascii="Arial" w:hAnsi="Arial" w:cs="Arial"/>
          <w:color w:val="000000"/>
          <w:sz w:val="18"/>
          <w:szCs w:val="18"/>
          <w:lang w:eastAsia="es-MX"/>
        </w:rPr>
        <w:t xml:space="preserve">De conformidad con el artículo 105, fracción lX de las </w:t>
      </w:r>
      <w:r w:rsidRPr="00EF352C">
        <w:rPr>
          <w:rFonts w:ascii="Arial" w:hAnsi="Arial" w:cs="Arial"/>
          <w:b/>
          <w:bCs/>
          <w:color w:val="000000"/>
          <w:sz w:val="18"/>
          <w:szCs w:val="18"/>
        </w:rPr>
        <w:t>“POBALINES”</w:t>
      </w:r>
      <w:r w:rsidRPr="00EF352C">
        <w:rPr>
          <w:rFonts w:ascii="Arial" w:hAnsi="Arial" w:cs="Arial"/>
          <w:color w:val="000000"/>
          <w:sz w:val="18"/>
          <w:szCs w:val="18"/>
        </w:rPr>
        <w:t>, el pago de los gastos no recuperables se estará a lo dispuesto en el artículo 149, fracción I del mismo ordenamiento;</w:t>
      </w:r>
      <w:r w:rsidRPr="00EF352C">
        <w:rPr>
          <w:rFonts w:ascii="Arial" w:hAnsi="Arial" w:cs="Arial"/>
          <w:color w:val="000000"/>
          <w:sz w:val="18"/>
          <w:szCs w:val="18"/>
          <w:lang w:eastAsia="es-MX"/>
        </w:rPr>
        <w:t xml:space="preserve"> en este supuesto el </w:t>
      </w:r>
      <w:r w:rsidRPr="00EF352C">
        <w:rPr>
          <w:rFonts w:ascii="Arial" w:hAnsi="Arial" w:cs="Arial"/>
          <w:b/>
          <w:bCs/>
          <w:color w:val="000000"/>
          <w:sz w:val="18"/>
          <w:szCs w:val="18"/>
        </w:rPr>
        <w:t>“Instituto”</w:t>
      </w:r>
      <w:r w:rsidRPr="00EF352C">
        <w:rPr>
          <w:rFonts w:ascii="Arial" w:hAnsi="Arial" w:cs="Arial"/>
          <w:color w:val="000000"/>
          <w:sz w:val="18"/>
          <w:szCs w:val="18"/>
          <w:lang w:eastAsia="es-MX"/>
        </w:rPr>
        <w:t xml:space="preserve"> reembolsará al </w:t>
      </w:r>
      <w:r w:rsidRPr="00EF352C">
        <w:rPr>
          <w:rFonts w:ascii="Arial" w:hAnsi="Arial" w:cs="Arial"/>
          <w:b/>
          <w:bCs/>
          <w:color w:val="000000"/>
          <w:sz w:val="18"/>
          <w:szCs w:val="18"/>
        </w:rPr>
        <w:t>“Proveedor”</w:t>
      </w:r>
      <w:r w:rsidRPr="00EF352C">
        <w:rPr>
          <w:rFonts w:ascii="Arial" w:hAnsi="Arial" w:cs="Arial"/>
          <w:color w:val="000000"/>
          <w:sz w:val="18"/>
          <w:szCs w:val="18"/>
          <w:lang w:eastAsia="es-MX"/>
        </w:rPr>
        <w:t>, previa solicitud por escrito, los gastos no recuperables en que haya incurrido, siempre que éstos sean razonables, estén debidamente comprobados y se relacionen directamente con el contrato correspondiente.</w:t>
      </w:r>
    </w:p>
    <w:p w14:paraId="4CB1E05A" w14:textId="77777777" w:rsidR="00854471" w:rsidRPr="00EF352C" w:rsidRDefault="00854471" w:rsidP="00854471">
      <w:pPr>
        <w:ind w:right="22"/>
        <w:jc w:val="both"/>
        <w:rPr>
          <w:rFonts w:ascii="Arial" w:hAnsi="Arial" w:cs="Arial"/>
          <w:color w:val="000000"/>
          <w:sz w:val="18"/>
          <w:szCs w:val="18"/>
          <w:lang w:eastAsia="es-MX"/>
        </w:rPr>
      </w:pPr>
    </w:p>
    <w:p w14:paraId="5EF8A932" w14:textId="77777777" w:rsidR="00854471" w:rsidRPr="00EF352C" w:rsidRDefault="00854471" w:rsidP="00854471">
      <w:pPr>
        <w:autoSpaceDE w:val="0"/>
        <w:autoSpaceDN w:val="0"/>
        <w:ind w:right="22"/>
        <w:jc w:val="both"/>
        <w:rPr>
          <w:rFonts w:ascii="Arial" w:hAnsi="Arial" w:cs="Arial"/>
          <w:b/>
          <w:bCs/>
          <w:sz w:val="18"/>
          <w:szCs w:val="18"/>
          <w:u w:val="single"/>
        </w:rPr>
      </w:pPr>
      <w:r w:rsidRPr="00EF352C" w:rsidDel="007A3DA9">
        <w:rPr>
          <w:rFonts w:ascii="Arial" w:hAnsi="Arial" w:cs="Arial"/>
          <w:sz w:val="18"/>
          <w:szCs w:val="18"/>
          <w:lang w:eastAsia="es-MX"/>
        </w:rPr>
        <w:t xml:space="preserve"> </w:t>
      </w:r>
      <w:r w:rsidRPr="00EF352C">
        <w:rPr>
          <w:rFonts w:ascii="Arial" w:hAnsi="Arial" w:cs="Arial"/>
          <w:b/>
          <w:bCs/>
          <w:sz w:val="18"/>
          <w:szCs w:val="18"/>
          <w:u w:val="single"/>
        </w:rPr>
        <w:t>Décima Primera.- Rescisión administrativa.</w:t>
      </w:r>
    </w:p>
    <w:p w14:paraId="047FCE77" w14:textId="77777777" w:rsidR="00854471" w:rsidRPr="00EF352C" w:rsidRDefault="00854471" w:rsidP="00854471">
      <w:pPr>
        <w:pStyle w:val="Texto0"/>
        <w:spacing w:after="0" w:line="240" w:lineRule="auto"/>
        <w:ind w:right="22" w:firstLine="0"/>
        <w:rPr>
          <w:rFonts w:cs="Arial"/>
          <w:szCs w:val="18"/>
          <w:lang w:val="es-MX"/>
        </w:rPr>
      </w:pPr>
      <w:r w:rsidRPr="00EF352C">
        <w:rPr>
          <w:rFonts w:cs="Arial"/>
          <w:bCs/>
          <w:szCs w:val="18"/>
        </w:rPr>
        <w:t>E</w:t>
      </w:r>
      <w:r w:rsidRPr="00EF352C">
        <w:rPr>
          <w:rFonts w:cs="Arial"/>
          <w:szCs w:val="18"/>
          <w:lang w:val="es-ES_tradnl"/>
        </w:rPr>
        <w:t xml:space="preserve">l </w:t>
      </w:r>
      <w:r w:rsidRPr="00EF352C">
        <w:rPr>
          <w:rFonts w:cs="Arial"/>
          <w:b/>
          <w:szCs w:val="18"/>
          <w:lang w:val="es-ES_tradnl"/>
        </w:rPr>
        <w:t>“</w:t>
      </w:r>
      <w:r w:rsidRPr="00EF352C">
        <w:rPr>
          <w:rFonts w:cs="Arial"/>
          <w:b/>
          <w:szCs w:val="18"/>
        </w:rPr>
        <w:t>Instituto”</w:t>
      </w:r>
      <w:r w:rsidRPr="00EF352C">
        <w:rPr>
          <w:rFonts w:cs="Arial"/>
          <w:szCs w:val="18"/>
        </w:rPr>
        <w:t xml:space="preserve"> podrá en cualquier momento rescindir administrativamente el presente contrato, cuando el </w:t>
      </w:r>
      <w:r w:rsidRPr="00EF352C">
        <w:rPr>
          <w:rFonts w:cs="Arial"/>
          <w:b/>
          <w:bCs/>
          <w:szCs w:val="18"/>
        </w:rPr>
        <w:t>“Proveedor”</w:t>
      </w:r>
      <w:r w:rsidRPr="00EF352C">
        <w:rPr>
          <w:rFonts w:cs="Arial"/>
          <w:b/>
          <w:szCs w:val="18"/>
        </w:rPr>
        <w:t xml:space="preserve"> </w:t>
      </w:r>
      <w:r w:rsidRPr="00EF352C">
        <w:rPr>
          <w:rFonts w:cs="Arial"/>
          <w:szCs w:val="18"/>
        </w:rPr>
        <w:t xml:space="preserve">incurra en incumplimiento de sus obligaciones, </w:t>
      </w:r>
      <w:r w:rsidRPr="00EF352C">
        <w:rPr>
          <w:rFonts w:cs="Arial"/>
          <w:szCs w:val="18"/>
          <w:lang w:val="es-MX"/>
        </w:rPr>
        <w:t>así como si incurre en alguno de los siguientes supuestos:</w:t>
      </w:r>
    </w:p>
    <w:p w14:paraId="362062E7" w14:textId="77777777" w:rsidR="00854471" w:rsidRPr="00EF352C" w:rsidRDefault="00854471" w:rsidP="00854471">
      <w:pPr>
        <w:pStyle w:val="Texto0"/>
        <w:spacing w:after="0" w:line="240" w:lineRule="auto"/>
        <w:ind w:right="22" w:firstLine="0"/>
        <w:rPr>
          <w:rFonts w:cs="Arial"/>
          <w:szCs w:val="18"/>
          <w:lang w:val="es-MX"/>
        </w:rPr>
      </w:pPr>
    </w:p>
    <w:p w14:paraId="137F1030" w14:textId="77777777" w:rsidR="00854471" w:rsidRPr="00EF352C" w:rsidRDefault="00854471" w:rsidP="00854471">
      <w:pPr>
        <w:pStyle w:val="Texto0"/>
        <w:numPr>
          <w:ilvl w:val="0"/>
          <w:numId w:val="75"/>
        </w:numPr>
        <w:spacing w:after="0" w:line="240" w:lineRule="auto"/>
        <w:ind w:left="284" w:right="22" w:hanging="284"/>
        <w:rPr>
          <w:rFonts w:cs="Arial"/>
          <w:szCs w:val="18"/>
        </w:rPr>
      </w:pPr>
      <w:r w:rsidRPr="00EF352C">
        <w:rPr>
          <w:rFonts w:cs="Arial"/>
          <w:szCs w:val="18"/>
        </w:rPr>
        <w:t>Si el</w:t>
      </w:r>
      <w:r w:rsidRPr="00EF352C">
        <w:rPr>
          <w:rFonts w:cs="Arial"/>
          <w:b/>
          <w:szCs w:val="18"/>
        </w:rPr>
        <w:t xml:space="preserve"> </w:t>
      </w:r>
      <w:r w:rsidRPr="00EF352C">
        <w:rPr>
          <w:rFonts w:cs="Arial"/>
          <w:b/>
          <w:bCs/>
          <w:szCs w:val="18"/>
        </w:rPr>
        <w:t>“</w:t>
      </w:r>
      <w:r w:rsidRPr="00EF352C">
        <w:rPr>
          <w:rFonts w:cs="Arial"/>
          <w:b/>
          <w:szCs w:val="18"/>
        </w:rPr>
        <w:t>Instituto</w:t>
      </w:r>
      <w:r w:rsidRPr="00EF352C">
        <w:rPr>
          <w:rFonts w:cs="Arial"/>
          <w:b/>
          <w:bCs/>
          <w:szCs w:val="18"/>
        </w:rPr>
        <w:t>”</w:t>
      </w:r>
      <w:r w:rsidRPr="00EF352C">
        <w:rPr>
          <w:rFonts w:cs="Arial"/>
          <w:szCs w:val="18"/>
        </w:rPr>
        <w:t xml:space="preserve"> corrobora que el</w:t>
      </w:r>
      <w:r w:rsidRPr="00EF352C">
        <w:rPr>
          <w:rFonts w:cs="Arial"/>
          <w:b/>
          <w:szCs w:val="18"/>
        </w:rPr>
        <w:t xml:space="preserve"> </w:t>
      </w:r>
      <w:r w:rsidRPr="00EF352C">
        <w:rPr>
          <w:rFonts w:cs="Arial"/>
          <w:b/>
          <w:bCs/>
          <w:szCs w:val="18"/>
        </w:rPr>
        <w:t>“Proveedor”</w:t>
      </w:r>
      <w:r w:rsidRPr="00EF352C">
        <w:rPr>
          <w:rFonts w:cs="Arial"/>
          <w:b/>
          <w:szCs w:val="18"/>
        </w:rPr>
        <w:t xml:space="preserve"> </w:t>
      </w:r>
      <w:r w:rsidRPr="00EF352C">
        <w:rPr>
          <w:rFonts w:cs="Arial"/>
          <w:szCs w:val="18"/>
        </w:rPr>
        <w:t xml:space="preserve">ha proporcionado información falsa, relacionada con su documentación legal o su oferta técnica o económica </w:t>
      </w:r>
      <w:r w:rsidRPr="00EF352C">
        <w:rPr>
          <w:rFonts w:cs="Arial"/>
          <w:szCs w:val="18"/>
          <w:highlight w:val="lightGray"/>
        </w:rPr>
        <w:t>o su cotización</w:t>
      </w:r>
      <w:r w:rsidRPr="00EF352C">
        <w:rPr>
          <w:rFonts w:cs="Arial"/>
          <w:szCs w:val="18"/>
        </w:rPr>
        <w:t xml:space="preserve"> </w:t>
      </w:r>
      <w:r w:rsidRPr="00EF352C">
        <w:rPr>
          <w:rFonts w:cs="Arial"/>
          <w:i/>
          <w:iCs/>
          <w:szCs w:val="18"/>
        </w:rPr>
        <w:t>(se es adjudicación directa)</w:t>
      </w:r>
      <w:r w:rsidRPr="00EF352C">
        <w:rPr>
          <w:rFonts w:cs="Arial"/>
          <w:szCs w:val="18"/>
        </w:rPr>
        <w:t xml:space="preserve">; </w:t>
      </w:r>
    </w:p>
    <w:p w14:paraId="0C9CB3DE" w14:textId="77777777" w:rsidR="00854471" w:rsidRPr="00EF352C" w:rsidRDefault="00854471" w:rsidP="00854471">
      <w:pPr>
        <w:pStyle w:val="Texto0"/>
        <w:numPr>
          <w:ilvl w:val="0"/>
          <w:numId w:val="75"/>
        </w:numPr>
        <w:spacing w:after="0" w:line="240" w:lineRule="auto"/>
        <w:ind w:left="284" w:right="22" w:hanging="284"/>
        <w:rPr>
          <w:rFonts w:cs="Arial"/>
          <w:szCs w:val="18"/>
        </w:rPr>
      </w:pPr>
      <w:r w:rsidRPr="00EF352C">
        <w:rPr>
          <w:rFonts w:cs="Arial"/>
          <w:szCs w:val="18"/>
        </w:rPr>
        <w:t xml:space="preserve">Si el monto calculado de la pena convencional </w:t>
      </w:r>
      <w:r w:rsidRPr="00EF352C">
        <w:rPr>
          <w:rFonts w:cs="Arial"/>
          <w:szCs w:val="18"/>
          <w:highlight w:val="lightGray"/>
        </w:rPr>
        <w:t xml:space="preserve">(o deducciones </w:t>
      </w:r>
      <w:r w:rsidRPr="00EF352C">
        <w:rPr>
          <w:rFonts w:cs="Arial"/>
          <w:b/>
          <w:szCs w:val="18"/>
          <w:highlight w:val="lightGray"/>
        </w:rPr>
        <w:t>si aplica</w:t>
      </w:r>
      <w:r w:rsidRPr="00EF352C">
        <w:rPr>
          <w:rFonts w:cs="Arial"/>
          <w:szCs w:val="18"/>
          <w:highlight w:val="lightGray"/>
        </w:rPr>
        <w:t>)</w:t>
      </w:r>
      <w:r w:rsidRPr="00EF352C">
        <w:rPr>
          <w:rFonts w:cs="Arial"/>
          <w:szCs w:val="18"/>
        </w:rPr>
        <w:t xml:space="preserve"> excede el monto de la garantía de cumplimiento; </w:t>
      </w:r>
    </w:p>
    <w:p w14:paraId="72AD087D" w14:textId="77777777" w:rsidR="00854471" w:rsidRPr="00EF352C" w:rsidRDefault="00854471" w:rsidP="00854471">
      <w:pPr>
        <w:pStyle w:val="Texto0"/>
        <w:numPr>
          <w:ilvl w:val="0"/>
          <w:numId w:val="75"/>
        </w:numPr>
        <w:spacing w:after="0" w:line="240" w:lineRule="auto"/>
        <w:ind w:left="284" w:right="22" w:hanging="284"/>
        <w:rPr>
          <w:rFonts w:cs="Arial"/>
          <w:szCs w:val="18"/>
        </w:rPr>
      </w:pPr>
      <w:r w:rsidRPr="00EF352C">
        <w:rPr>
          <w:rFonts w:cs="Arial"/>
          <w:szCs w:val="18"/>
        </w:rPr>
        <w:t xml:space="preserve">Si incumple cualquier obligación establecida en el </w:t>
      </w:r>
      <w:r w:rsidRPr="00EF352C">
        <w:rPr>
          <w:rFonts w:cs="Arial"/>
          <w:b/>
          <w:szCs w:val="18"/>
        </w:rPr>
        <w:t>“Reglamento”</w:t>
      </w:r>
      <w:r w:rsidRPr="00EF352C">
        <w:rPr>
          <w:rFonts w:cs="Arial"/>
          <w:szCs w:val="18"/>
        </w:rPr>
        <w:t xml:space="preserve"> o demás ordenamientos aplicables; o</w:t>
      </w:r>
    </w:p>
    <w:p w14:paraId="732B9021" w14:textId="77777777" w:rsidR="00854471" w:rsidRPr="00EF352C" w:rsidRDefault="00854471" w:rsidP="00854471">
      <w:pPr>
        <w:pStyle w:val="Texto0"/>
        <w:numPr>
          <w:ilvl w:val="0"/>
          <w:numId w:val="75"/>
        </w:numPr>
        <w:spacing w:after="0" w:line="240" w:lineRule="auto"/>
        <w:ind w:left="284" w:right="22" w:hanging="284"/>
        <w:rPr>
          <w:rFonts w:cs="Arial"/>
          <w:szCs w:val="18"/>
        </w:rPr>
      </w:pPr>
      <w:r w:rsidRPr="00EF352C">
        <w:rPr>
          <w:rFonts w:cs="Arial"/>
          <w:szCs w:val="18"/>
          <w:lang w:val="es-MX"/>
        </w:rPr>
        <w:t>Cuando la autoridad competente lo declare en concurso mercantil, o bien se encuentre en cualquier otra situación que afecte su patrimonio en tal forma que le impida cumplir con las obligaciones asumidas en el contrato.</w:t>
      </w:r>
    </w:p>
    <w:p w14:paraId="69453168" w14:textId="77777777" w:rsidR="00854471" w:rsidRPr="00EF352C" w:rsidRDefault="00854471" w:rsidP="00854471">
      <w:pPr>
        <w:ind w:right="22"/>
        <w:jc w:val="both"/>
        <w:rPr>
          <w:rFonts w:ascii="Arial" w:hAnsi="Arial" w:cs="Arial"/>
          <w:sz w:val="18"/>
          <w:szCs w:val="18"/>
        </w:rPr>
      </w:pPr>
    </w:p>
    <w:p w14:paraId="1E854085" w14:textId="77777777" w:rsidR="00854471" w:rsidRPr="00EF352C" w:rsidRDefault="00854471" w:rsidP="00854471">
      <w:pPr>
        <w:ind w:right="22"/>
        <w:jc w:val="both"/>
        <w:rPr>
          <w:rFonts w:ascii="Arial" w:hAnsi="Arial" w:cs="Arial"/>
          <w:sz w:val="18"/>
          <w:szCs w:val="18"/>
        </w:rPr>
      </w:pPr>
      <w:r w:rsidRPr="00EF352C">
        <w:rPr>
          <w:rFonts w:ascii="Arial" w:hAnsi="Arial" w:cs="Arial"/>
          <w:sz w:val="18"/>
          <w:szCs w:val="18"/>
        </w:rPr>
        <w:t xml:space="preserve">En el supuesto de que 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rescinda el presente contrato se atenderá conforme al procedimiento establecido en los artículos 64 del </w:t>
      </w:r>
      <w:r w:rsidRPr="00EF352C">
        <w:rPr>
          <w:rFonts w:ascii="Arial" w:hAnsi="Arial" w:cs="Arial"/>
          <w:b/>
          <w:sz w:val="18"/>
          <w:szCs w:val="18"/>
        </w:rPr>
        <w:t>“Reglamento”</w:t>
      </w:r>
      <w:r w:rsidRPr="00EF352C">
        <w:rPr>
          <w:rFonts w:ascii="Arial" w:hAnsi="Arial" w:cs="Arial"/>
          <w:sz w:val="18"/>
          <w:szCs w:val="18"/>
        </w:rPr>
        <w:t xml:space="preserve">, 151 y 152 de las </w:t>
      </w:r>
      <w:r w:rsidRPr="00EF352C">
        <w:rPr>
          <w:rFonts w:ascii="Arial" w:hAnsi="Arial" w:cs="Arial"/>
          <w:b/>
          <w:sz w:val="18"/>
          <w:szCs w:val="18"/>
        </w:rPr>
        <w:t>“POBALINES”</w:t>
      </w:r>
      <w:r w:rsidRPr="00EF352C">
        <w:rPr>
          <w:rFonts w:ascii="Arial" w:hAnsi="Arial" w:cs="Arial"/>
          <w:sz w:val="18"/>
          <w:szCs w:val="18"/>
        </w:rPr>
        <w:t>.</w:t>
      </w:r>
    </w:p>
    <w:p w14:paraId="7908EAB5" w14:textId="77777777" w:rsidR="00854471" w:rsidRPr="00EF352C" w:rsidRDefault="00854471" w:rsidP="00854471">
      <w:pPr>
        <w:ind w:right="22"/>
        <w:jc w:val="both"/>
        <w:rPr>
          <w:rFonts w:ascii="Arial" w:hAnsi="Arial" w:cs="Arial"/>
          <w:sz w:val="18"/>
          <w:szCs w:val="18"/>
        </w:rPr>
      </w:pPr>
    </w:p>
    <w:p w14:paraId="66210B07" w14:textId="77777777" w:rsidR="00854471" w:rsidRPr="00EF352C" w:rsidRDefault="00854471" w:rsidP="00854471">
      <w:pPr>
        <w:ind w:right="22"/>
        <w:jc w:val="both"/>
        <w:outlineLvl w:val="0"/>
        <w:rPr>
          <w:rFonts w:ascii="Arial" w:hAnsi="Arial" w:cs="Arial"/>
          <w:bCs/>
          <w:sz w:val="18"/>
          <w:szCs w:val="18"/>
          <w:u w:val="single"/>
        </w:rPr>
      </w:pPr>
      <w:r w:rsidRPr="00EF352C">
        <w:rPr>
          <w:rFonts w:ascii="Arial" w:hAnsi="Arial" w:cs="Arial"/>
          <w:b/>
          <w:sz w:val="18"/>
          <w:szCs w:val="18"/>
          <w:u w:val="single"/>
        </w:rPr>
        <w:t>Décima Segunda.- P</w:t>
      </w:r>
      <w:r w:rsidRPr="00EF352C">
        <w:rPr>
          <w:rFonts w:ascii="Arial" w:hAnsi="Arial" w:cs="Arial"/>
          <w:b/>
          <w:bCs/>
          <w:sz w:val="18"/>
          <w:szCs w:val="18"/>
          <w:u w:val="single"/>
        </w:rPr>
        <w:t>revalencia.</w:t>
      </w:r>
    </w:p>
    <w:p w14:paraId="1CB0ED54" w14:textId="77777777" w:rsidR="00854471" w:rsidRPr="00EF352C" w:rsidRDefault="00854471" w:rsidP="00854471">
      <w:pPr>
        <w:ind w:right="22"/>
        <w:jc w:val="both"/>
        <w:rPr>
          <w:rFonts w:ascii="Arial" w:hAnsi="Arial" w:cs="Arial"/>
          <w:sz w:val="18"/>
          <w:szCs w:val="18"/>
          <w:u w:val="single"/>
          <w:shd w:val="clear" w:color="auto" w:fill="FFFFFF"/>
        </w:rPr>
      </w:pPr>
      <w:r w:rsidRPr="00EF352C">
        <w:rPr>
          <w:rFonts w:ascii="Arial" w:hAnsi="Arial" w:cs="Arial"/>
          <w:sz w:val="18"/>
          <w:szCs w:val="18"/>
        </w:rPr>
        <w:t xml:space="preserve">De conformidad con lo establecido en los artículos 54, penúltimo párrafo del </w:t>
      </w:r>
      <w:r w:rsidRPr="00EF352C">
        <w:rPr>
          <w:rFonts w:ascii="Arial" w:hAnsi="Arial" w:cs="Arial"/>
          <w:b/>
          <w:sz w:val="18"/>
          <w:szCs w:val="18"/>
        </w:rPr>
        <w:t xml:space="preserve">“Reglamento” </w:t>
      </w:r>
      <w:r w:rsidRPr="00EF352C">
        <w:rPr>
          <w:rFonts w:ascii="Arial" w:hAnsi="Arial" w:cs="Arial"/>
          <w:sz w:val="18"/>
          <w:szCs w:val="18"/>
        </w:rPr>
        <w:t xml:space="preserve">y 105, fracción IV de las </w:t>
      </w:r>
      <w:r w:rsidRPr="00EF352C">
        <w:rPr>
          <w:rFonts w:ascii="Arial" w:hAnsi="Arial" w:cs="Arial"/>
          <w:b/>
          <w:sz w:val="18"/>
          <w:szCs w:val="18"/>
        </w:rPr>
        <w:t>“POBALINES</w:t>
      </w:r>
      <w:r w:rsidRPr="00EF352C">
        <w:rPr>
          <w:rFonts w:ascii="Arial" w:hAnsi="Arial" w:cs="Arial"/>
          <w:b/>
          <w:sz w:val="18"/>
          <w:szCs w:val="18"/>
          <w:shd w:val="clear" w:color="auto" w:fill="FFFFFF"/>
        </w:rPr>
        <w:t>”</w:t>
      </w:r>
      <w:r w:rsidRPr="00EF352C">
        <w:rPr>
          <w:rFonts w:ascii="Arial" w:hAnsi="Arial" w:cs="Arial"/>
          <w:sz w:val="18"/>
          <w:szCs w:val="18"/>
          <w:shd w:val="clear" w:color="auto" w:fill="FFFFFF"/>
        </w:rPr>
        <w:t xml:space="preserve">, la convocatoria, </w:t>
      </w:r>
      <w:r w:rsidRPr="00EF352C">
        <w:rPr>
          <w:rFonts w:ascii="Arial" w:hAnsi="Arial" w:cs="Arial"/>
          <w:sz w:val="18"/>
          <w:szCs w:val="18"/>
          <w:highlight w:val="lightGray"/>
          <w:shd w:val="clear" w:color="auto" w:fill="FFFFFF"/>
        </w:rPr>
        <w:t>la junta de aclaraciones</w:t>
      </w:r>
      <w:r w:rsidRPr="00EF352C">
        <w:rPr>
          <w:rFonts w:ascii="Arial" w:hAnsi="Arial" w:cs="Arial"/>
          <w:sz w:val="18"/>
          <w:szCs w:val="18"/>
          <w:shd w:val="clear" w:color="auto" w:fill="FFFFFF"/>
        </w:rPr>
        <w:t xml:space="preserve">, el fallo y el contrato, son los instrumentos que vinculan a las partes en sus derechos y obligaciones; las estipulaciones que se establezcan en el contrato no deberán modificar las condiciones previstas en la convocatoria </w:t>
      </w:r>
      <w:r w:rsidRPr="00EF352C">
        <w:rPr>
          <w:rFonts w:ascii="Arial" w:hAnsi="Arial" w:cs="Arial"/>
          <w:sz w:val="18"/>
          <w:szCs w:val="18"/>
          <w:highlight w:val="lightGray"/>
          <w:shd w:val="clear" w:color="auto" w:fill="FFFFFF"/>
        </w:rPr>
        <w:t>y la junta de aclaraciones</w:t>
      </w:r>
      <w:r w:rsidRPr="00EF352C">
        <w:rPr>
          <w:rFonts w:ascii="Arial" w:hAnsi="Arial" w:cs="Arial"/>
          <w:sz w:val="18"/>
          <w:szCs w:val="18"/>
          <w:shd w:val="clear" w:color="auto" w:fill="FFFFFF"/>
        </w:rPr>
        <w:t>; en caso de discrepancia prevalecerá lo establecido en esta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 xml:space="preserve"> última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w:t>
      </w:r>
    </w:p>
    <w:p w14:paraId="4A8D6491" w14:textId="77777777" w:rsidR="00854471" w:rsidRPr="00EF352C" w:rsidRDefault="00854471" w:rsidP="00854471">
      <w:pPr>
        <w:ind w:right="22"/>
        <w:jc w:val="both"/>
        <w:rPr>
          <w:rFonts w:ascii="Arial" w:hAnsi="Arial" w:cs="Arial"/>
          <w:sz w:val="18"/>
          <w:szCs w:val="18"/>
        </w:rPr>
      </w:pPr>
    </w:p>
    <w:p w14:paraId="2D57D93B" w14:textId="77777777" w:rsidR="00854471" w:rsidRPr="00EF352C" w:rsidRDefault="00854471" w:rsidP="00854471">
      <w:pPr>
        <w:ind w:right="22"/>
        <w:jc w:val="both"/>
        <w:outlineLvl w:val="0"/>
        <w:rPr>
          <w:rFonts w:ascii="Arial" w:hAnsi="Arial" w:cs="Arial"/>
          <w:bCs/>
          <w:sz w:val="18"/>
          <w:szCs w:val="18"/>
        </w:rPr>
      </w:pPr>
      <w:r w:rsidRPr="00EF352C">
        <w:rPr>
          <w:rFonts w:ascii="Arial" w:hAnsi="Arial" w:cs="Arial"/>
          <w:b/>
          <w:bCs/>
          <w:sz w:val="18"/>
          <w:szCs w:val="18"/>
          <w:u w:val="single"/>
        </w:rPr>
        <w:t xml:space="preserve">Décima Tercera.- </w:t>
      </w:r>
      <w:r w:rsidRPr="00EF352C">
        <w:rPr>
          <w:rFonts w:ascii="Arial" w:hAnsi="Arial" w:cs="Arial"/>
          <w:b/>
          <w:sz w:val="18"/>
          <w:szCs w:val="18"/>
          <w:u w:val="single"/>
        </w:rPr>
        <w:t>Transferencia de derechos.</w:t>
      </w:r>
    </w:p>
    <w:p w14:paraId="1E357C03" w14:textId="77777777" w:rsidR="00854471" w:rsidRPr="00EF352C" w:rsidRDefault="00854471" w:rsidP="00854471">
      <w:pPr>
        <w:autoSpaceDN w:val="0"/>
        <w:ind w:right="22"/>
        <w:jc w:val="both"/>
        <w:rPr>
          <w:rFonts w:ascii="Arial" w:hAnsi="Arial" w:cs="Arial"/>
          <w:bCs/>
          <w:sz w:val="18"/>
          <w:szCs w:val="18"/>
        </w:rPr>
      </w:pPr>
      <w:r w:rsidRPr="00EF352C">
        <w:rPr>
          <w:rFonts w:ascii="Arial" w:hAnsi="Arial" w:cs="Arial"/>
          <w:bCs/>
          <w:sz w:val="18"/>
          <w:szCs w:val="18"/>
        </w:rPr>
        <w:t xml:space="preserve">En términos de lo señalado en el último párrafo del artículo 55 del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Cs/>
          <w:sz w:val="18"/>
          <w:szCs w:val="18"/>
        </w:rPr>
        <w:t xml:space="preserve"> el </w:t>
      </w:r>
      <w:r w:rsidRPr="00EF352C">
        <w:rPr>
          <w:rFonts w:ascii="Arial" w:hAnsi="Arial" w:cs="Arial"/>
          <w:b/>
          <w:bCs/>
          <w:sz w:val="18"/>
          <w:szCs w:val="18"/>
        </w:rPr>
        <w:t>“Proveedor”</w:t>
      </w:r>
      <w:r w:rsidRPr="00EF352C">
        <w:rPr>
          <w:rFonts w:ascii="Arial" w:hAnsi="Arial" w:cs="Arial"/>
          <w:bCs/>
          <w:sz w:val="18"/>
          <w:szCs w:val="18"/>
        </w:rPr>
        <w:t xml:space="preserve"> no podrá transferir los derechos y obligaciones derivados del presente contrato, con excepción de los derechos de cobro, en cuyo caso se deberá contar con el consentimiento expreso y por escrito por parte </w:t>
      </w:r>
      <w:r w:rsidRPr="00EF352C">
        <w:rPr>
          <w:rFonts w:ascii="Arial" w:hAnsi="Arial" w:cs="Arial"/>
          <w:bCs/>
          <w:sz w:val="18"/>
          <w:szCs w:val="18"/>
          <w:highlight w:val="lightGray"/>
        </w:rPr>
        <w:t>del (</w:t>
      </w:r>
      <w:r w:rsidRPr="00EF352C">
        <w:rPr>
          <w:rFonts w:ascii="Arial" w:hAnsi="Arial" w:cs="Arial"/>
          <w:bCs/>
          <w:sz w:val="18"/>
          <w:szCs w:val="18"/>
          <w:highlight w:val="lightGray"/>
          <w:u w:val="single"/>
        </w:rPr>
        <w:t>la</w:t>
      </w:r>
      <w:r w:rsidRPr="00EF352C">
        <w:rPr>
          <w:rFonts w:ascii="Arial" w:hAnsi="Arial" w:cs="Arial"/>
          <w:bCs/>
          <w:sz w:val="18"/>
          <w:szCs w:val="18"/>
          <w:highlight w:val="lightGray"/>
        </w:rPr>
        <w:t>)</w:t>
      </w:r>
      <w:r w:rsidRPr="00EF352C">
        <w:rPr>
          <w:rFonts w:ascii="Arial" w:hAnsi="Arial" w:cs="Arial"/>
          <w:bCs/>
          <w:sz w:val="18"/>
          <w:szCs w:val="18"/>
        </w:rPr>
        <w:t xml:space="preserve"> Titular de la Dirección de Recursos Financieros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bCs/>
          <w:sz w:val="18"/>
          <w:szCs w:val="18"/>
        </w:rPr>
        <w:t>.</w:t>
      </w:r>
    </w:p>
    <w:p w14:paraId="04E32ED3" w14:textId="77777777" w:rsidR="00854471" w:rsidRPr="00EF352C" w:rsidRDefault="00854471" w:rsidP="00854471">
      <w:pPr>
        <w:autoSpaceDN w:val="0"/>
        <w:ind w:right="22"/>
        <w:jc w:val="both"/>
        <w:rPr>
          <w:rFonts w:ascii="Arial" w:hAnsi="Arial" w:cs="Arial"/>
          <w:bCs/>
          <w:sz w:val="18"/>
          <w:szCs w:val="18"/>
        </w:rPr>
      </w:pPr>
    </w:p>
    <w:p w14:paraId="1A87FCD1" w14:textId="77777777" w:rsidR="00854471" w:rsidRPr="00EF352C" w:rsidRDefault="00854471" w:rsidP="00854471">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r w:rsidRPr="00EF352C">
        <w:rPr>
          <w:rFonts w:ascii="Arial" w:hAnsi="Arial" w:cs="Arial"/>
          <w:b/>
          <w:bCs/>
          <w:sz w:val="18"/>
          <w:szCs w:val="18"/>
          <w:u w:val="single"/>
        </w:rPr>
        <w:t>Cuarta</w:t>
      </w:r>
      <w:r w:rsidRPr="00EF352C">
        <w:rPr>
          <w:rFonts w:ascii="Arial" w:hAnsi="Arial" w:cs="Arial"/>
          <w:b/>
          <w:sz w:val="18"/>
          <w:szCs w:val="18"/>
          <w:u w:val="single"/>
        </w:rPr>
        <w:t>.-</w:t>
      </w:r>
      <w:r w:rsidRPr="00EF352C">
        <w:rPr>
          <w:rFonts w:ascii="Arial" w:hAnsi="Arial" w:cs="Arial"/>
          <w:sz w:val="18"/>
          <w:szCs w:val="18"/>
          <w:u w:val="single"/>
        </w:rPr>
        <w:t xml:space="preserve"> </w:t>
      </w:r>
      <w:r w:rsidRPr="00EF352C">
        <w:rPr>
          <w:rFonts w:ascii="Arial" w:hAnsi="Arial" w:cs="Arial"/>
          <w:b/>
          <w:sz w:val="18"/>
          <w:szCs w:val="18"/>
          <w:u w:val="single"/>
        </w:rPr>
        <w:t>Impuestos y derechos.</w:t>
      </w:r>
    </w:p>
    <w:p w14:paraId="6DFA9F30" w14:textId="77777777" w:rsidR="00854471" w:rsidRPr="00EF352C" w:rsidRDefault="00854471" w:rsidP="00854471">
      <w:pPr>
        <w:pStyle w:val="Textoindependiente"/>
        <w:ind w:right="22"/>
        <w:rPr>
          <w:rFonts w:cs="Arial"/>
          <w:sz w:val="18"/>
          <w:szCs w:val="18"/>
        </w:rPr>
      </w:pPr>
      <w:r w:rsidRPr="00EF352C">
        <w:rPr>
          <w:rFonts w:cs="Arial"/>
          <w:sz w:val="18"/>
          <w:szCs w:val="18"/>
          <w:lang w:val="es-ES"/>
        </w:rPr>
        <w:t>L</w:t>
      </w:r>
      <w:r w:rsidRPr="00EF352C">
        <w:rPr>
          <w:rFonts w:cs="Arial"/>
          <w:sz w:val="18"/>
          <w:szCs w:val="18"/>
        </w:rPr>
        <w:t xml:space="preserve">os impuestos y derechos que se generen con motivo del presente contrato, correrán por cuenta del </w:t>
      </w:r>
      <w:r w:rsidRPr="00EF352C">
        <w:rPr>
          <w:rFonts w:cs="Arial"/>
          <w:b/>
          <w:bCs/>
          <w:sz w:val="18"/>
          <w:szCs w:val="18"/>
        </w:rPr>
        <w:t>“Proveedor”</w:t>
      </w:r>
      <w:r w:rsidRPr="00EF352C">
        <w:rPr>
          <w:rFonts w:cs="Arial"/>
          <w:bCs/>
          <w:sz w:val="18"/>
          <w:szCs w:val="18"/>
        </w:rPr>
        <w:t>,</w:t>
      </w:r>
      <w:r w:rsidRPr="00EF352C">
        <w:rPr>
          <w:rFonts w:cs="Arial"/>
          <w:sz w:val="18"/>
          <w:szCs w:val="18"/>
        </w:rPr>
        <w:t xml:space="preserve"> trasladando al</w:t>
      </w:r>
      <w:r w:rsidRPr="00EF352C">
        <w:rPr>
          <w:rFonts w:cs="Arial"/>
          <w:b/>
          <w:sz w:val="18"/>
          <w:szCs w:val="18"/>
        </w:rPr>
        <w:t xml:space="preserve">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b/>
          <w:sz w:val="18"/>
          <w:szCs w:val="18"/>
        </w:rPr>
        <w:t xml:space="preserve"> </w:t>
      </w:r>
      <w:r w:rsidRPr="00EF352C">
        <w:rPr>
          <w:rFonts w:cs="Arial"/>
          <w:sz w:val="18"/>
          <w:szCs w:val="18"/>
        </w:rPr>
        <w:t>únicamente el Impuesto al Valor Agregado de acuerdo a la legislación fiscal vigente.</w:t>
      </w:r>
    </w:p>
    <w:p w14:paraId="42B9D64B" w14:textId="77777777" w:rsidR="00854471" w:rsidRPr="00EF352C" w:rsidRDefault="00854471" w:rsidP="00854471">
      <w:pPr>
        <w:pStyle w:val="Textoindependiente"/>
        <w:ind w:right="22"/>
        <w:rPr>
          <w:rFonts w:cs="Arial"/>
          <w:sz w:val="18"/>
          <w:szCs w:val="18"/>
        </w:rPr>
      </w:pPr>
    </w:p>
    <w:p w14:paraId="6E5EDDC6" w14:textId="77777777" w:rsidR="00854471" w:rsidRPr="00EF352C" w:rsidRDefault="00854471" w:rsidP="00854471">
      <w:pPr>
        <w:pStyle w:val="Textoindependiente"/>
        <w:ind w:right="22"/>
        <w:outlineLvl w:val="0"/>
        <w:rPr>
          <w:rFonts w:cs="Arial"/>
          <w:b/>
          <w:sz w:val="18"/>
          <w:szCs w:val="18"/>
        </w:rPr>
      </w:pPr>
      <w:r w:rsidRPr="00EF352C">
        <w:rPr>
          <w:rFonts w:cs="Arial"/>
          <w:b/>
          <w:sz w:val="18"/>
          <w:szCs w:val="18"/>
          <w:u w:val="single"/>
        </w:rPr>
        <w:t>Décima Quinta.- Propiedad intelectual.</w:t>
      </w:r>
    </w:p>
    <w:p w14:paraId="486EEFA9" w14:textId="77777777" w:rsidR="00854471" w:rsidRPr="00EF352C" w:rsidRDefault="00854471" w:rsidP="00854471">
      <w:pPr>
        <w:ind w:right="-1"/>
        <w:jc w:val="both"/>
        <w:rPr>
          <w:rFonts w:ascii="Arial" w:eastAsiaTheme="minorHAnsi" w:hAnsi="Arial" w:cs="Arial"/>
          <w:sz w:val="18"/>
          <w:szCs w:val="18"/>
          <w:highlight w:val="lightGray"/>
          <w:lang w:eastAsia="en-US"/>
        </w:rPr>
      </w:pPr>
      <w:r w:rsidRPr="00EF352C">
        <w:rPr>
          <w:rFonts w:ascii="Arial" w:hAnsi="Arial" w:cs="Arial"/>
          <w:color w:val="000000" w:themeColor="text1"/>
          <w:sz w:val="18"/>
          <w:szCs w:val="18"/>
          <w:highlight w:val="lightGray"/>
        </w:rPr>
        <w:t>De</w:t>
      </w:r>
      <w:r w:rsidRPr="00EF352C">
        <w:rPr>
          <w:rFonts w:ascii="Arial" w:eastAsiaTheme="minorHAnsi" w:hAnsi="Arial" w:cs="Arial"/>
          <w:sz w:val="18"/>
          <w:szCs w:val="18"/>
          <w:highlight w:val="lightGray"/>
          <w:lang w:eastAsia="en-US"/>
        </w:rPr>
        <w:t xml:space="preserve"> conformidad con lo previsto por los artículos 83 de la Ley Federal del Derecho de Autor vigente y 46 del</w:t>
      </w:r>
    </w:p>
    <w:p w14:paraId="62ED149D" w14:textId="77777777" w:rsidR="00854471" w:rsidRPr="00EF352C" w:rsidRDefault="00854471" w:rsidP="00854471">
      <w:pPr>
        <w:autoSpaceDE w:val="0"/>
        <w:autoSpaceDN w:val="0"/>
        <w:adjustRightInd w:val="0"/>
        <w:ind w:right="-1"/>
        <w:jc w:val="both"/>
        <w:rPr>
          <w:rFonts w:ascii="Arial" w:eastAsiaTheme="minorHAnsi" w:hAnsi="Arial" w:cs="Arial"/>
          <w:sz w:val="18"/>
          <w:szCs w:val="18"/>
          <w:highlight w:val="lightGray"/>
          <w:lang w:eastAsia="en-US"/>
        </w:rPr>
      </w:pPr>
      <w:r w:rsidRPr="00EF352C">
        <w:rPr>
          <w:rFonts w:ascii="Arial" w:eastAsiaTheme="minorHAnsi" w:hAnsi="Arial" w:cs="Arial"/>
          <w:sz w:val="18"/>
          <w:szCs w:val="18"/>
          <w:highlight w:val="lightGray"/>
          <w:lang w:eastAsia="en-US"/>
        </w:rPr>
        <w:t>Reglamento del mismo ordenamiento legal, los derechos de autor que surjan con motivo de la prestación</w:t>
      </w:r>
    </w:p>
    <w:p w14:paraId="3C3CAC4B" w14:textId="77777777" w:rsidR="00854471" w:rsidRPr="00EF352C" w:rsidRDefault="00854471" w:rsidP="00854471">
      <w:pPr>
        <w:ind w:right="22"/>
        <w:jc w:val="both"/>
        <w:rPr>
          <w:rFonts w:ascii="Arial" w:hAnsi="Arial" w:cs="Arial"/>
          <w:color w:val="000000" w:themeColor="text1"/>
          <w:sz w:val="18"/>
          <w:szCs w:val="18"/>
        </w:rPr>
      </w:pPr>
      <w:r w:rsidRPr="00EF352C">
        <w:rPr>
          <w:rFonts w:ascii="Arial" w:eastAsiaTheme="minorHAnsi" w:hAnsi="Arial" w:cs="Arial"/>
          <w:sz w:val="18"/>
          <w:szCs w:val="18"/>
          <w:highlight w:val="lightGray"/>
          <w:lang w:eastAsia="en-US"/>
        </w:rPr>
        <w:t xml:space="preserve">del servicio objeto del presente contrato, serán propiedad del </w:t>
      </w:r>
      <w:r w:rsidRPr="00EF352C">
        <w:rPr>
          <w:rFonts w:ascii="Arial" w:eastAsiaTheme="minorHAnsi" w:hAnsi="Arial" w:cs="Arial"/>
          <w:b/>
          <w:bCs/>
          <w:sz w:val="18"/>
          <w:szCs w:val="18"/>
          <w:highlight w:val="lightGray"/>
          <w:lang w:eastAsia="en-US"/>
        </w:rPr>
        <w:t>“Instituto”</w:t>
      </w:r>
      <w:r w:rsidRPr="00EF352C">
        <w:rPr>
          <w:rFonts w:ascii="Arial" w:eastAsiaTheme="minorHAnsi" w:hAnsi="Arial" w:cs="Arial"/>
          <w:sz w:val="18"/>
          <w:szCs w:val="18"/>
          <w:highlight w:val="lightGray"/>
          <w:lang w:eastAsia="en-US"/>
        </w:rPr>
        <w:t>. (Si aplica)</w:t>
      </w:r>
    </w:p>
    <w:p w14:paraId="7EAA8A3D" w14:textId="77777777" w:rsidR="00854471" w:rsidRPr="00EF352C" w:rsidRDefault="00854471" w:rsidP="00854471">
      <w:pPr>
        <w:ind w:right="22"/>
        <w:jc w:val="both"/>
        <w:rPr>
          <w:rFonts w:ascii="Arial" w:hAnsi="Arial" w:cs="Arial"/>
          <w:color w:val="000000" w:themeColor="text1"/>
          <w:sz w:val="18"/>
          <w:szCs w:val="18"/>
        </w:rPr>
      </w:pPr>
    </w:p>
    <w:p w14:paraId="6F8653EC" w14:textId="77777777" w:rsidR="00854471" w:rsidRPr="00EF352C" w:rsidRDefault="00854471" w:rsidP="00854471">
      <w:pPr>
        <w:ind w:right="22"/>
        <w:jc w:val="both"/>
        <w:rPr>
          <w:rFonts w:ascii="Arial" w:hAnsi="Arial" w:cs="Arial"/>
          <w:sz w:val="18"/>
          <w:szCs w:val="18"/>
        </w:rPr>
      </w:pPr>
      <w:r w:rsidRPr="00EF352C">
        <w:rPr>
          <w:rFonts w:ascii="Arial" w:hAnsi="Arial" w:cs="Arial"/>
          <w:color w:val="000000" w:themeColor="text1"/>
          <w:sz w:val="18"/>
          <w:szCs w:val="18"/>
        </w:rPr>
        <w:t xml:space="preserve">En términos de lo señalado en el artículo 54, fracción XX del </w:t>
      </w:r>
      <w:r w:rsidRPr="00EF352C">
        <w:rPr>
          <w:rFonts w:ascii="Arial" w:hAnsi="Arial" w:cs="Arial"/>
          <w:b/>
          <w:color w:val="000000" w:themeColor="text1"/>
          <w:sz w:val="18"/>
          <w:szCs w:val="18"/>
        </w:rPr>
        <w:t>“Reglamento”</w:t>
      </w:r>
      <w:r w:rsidRPr="00EF352C">
        <w:rPr>
          <w:rFonts w:ascii="Arial" w:hAnsi="Arial" w:cs="Arial"/>
          <w:color w:val="000000" w:themeColor="text1"/>
          <w:sz w:val="18"/>
          <w:szCs w:val="18"/>
        </w:rPr>
        <w:t xml:space="preserve">, en caso de violaciones en materia de derechos inherentes a la propiedad intelectual, la responsabilidad estará a cargo del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por lo que de presentarse alguna reclamación al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“Proveedor” </w:t>
      </w:r>
      <w:r w:rsidRPr="00EF352C">
        <w:rPr>
          <w:rFonts w:ascii="Arial" w:hAnsi="Arial" w:cs="Arial"/>
          <w:color w:val="000000" w:themeColor="text1"/>
          <w:sz w:val="18"/>
          <w:szCs w:val="18"/>
        </w:rPr>
        <w:t>se obliga a sacarlo en paz y a salvo frente a las autoridades administrativas y judiciales que correspondan.</w:t>
      </w:r>
    </w:p>
    <w:p w14:paraId="0F4E780D" w14:textId="77777777" w:rsidR="00854471" w:rsidRPr="00EF352C" w:rsidRDefault="00854471" w:rsidP="00854471">
      <w:pPr>
        <w:ind w:right="22"/>
        <w:jc w:val="both"/>
        <w:rPr>
          <w:rFonts w:ascii="Arial" w:hAnsi="Arial" w:cs="Arial"/>
          <w:sz w:val="18"/>
          <w:szCs w:val="18"/>
        </w:rPr>
      </w:pPr>
    </w:p>
    <w:p w14:paraId="5060532D" w14:textId="77777777" w:rsidR="00854471" w:rsidRPr="00EF352C" w:rsidRDefault="00854471" w:rsidP="00854471">
      <w:pPr>
        <w:ind w:right="22"/>
        <w:outlineLvl w:val="0"/>
        <w:rPr>
          <w:rFonts w:ascii="Arial" w:hAnsi="Arial" w:cs="Arial"/>
          <w:b/>
          <w:bCs/>
          <w:sz w:val="18"/>
          <w:szCs w:val="18"/>
          <w:u w:val="single"/>
        </w:rPr>
      </w:pPr>
      <w:r w:rsidRPr="00EF352C">
        <w:rPr>
          <w:rFonts w:ascii="Arial" w:hAnsi="Arial" w:cs="Arial"/>
          <w:b/>
          <w:sz w:val="18"/>
          <w:szCs w:val="18"/>
          <w:u w:val="single"/>
        </w:rPr>
        <w:t>Décima</w:t>
      </w:r>
      <w:r w:rsidRPr="00EF352C">
        <w:rPr>
          <w:rFonts w:ascii="Arial" w:hAnsi="Arial" w:cs="Arial"/>
          <w:b/>
          <w:bCs/>
          <w:sz w:val="18"/>
          <w:szCs w:val="18"/>
          <w:u w:val="single"/>
        </w:rPr>
        <w:t xml:space="preserve"> Sexta</w:t>
      </w:r>
      <w:r w:rsidRPr="00EF352C">
        <w:rPr>
          <w:rFonts w:ascii="Arial" w:hAnsi="Arial" w:cs="Arial"/>
          <w:b/>
          <w:sz w:val="18"/>
          <w:szCs w:val="18"/>
          <w:u w:val="single"/>
        </w:rPr>
        <w:t>.-</w:t>
      </w:r>
      <w:r w:rsidRPr="00EF352C">
        <w:rPr>
          <w:rFonts w:ascii="Arial" w:hAnsi="Arial" w:cs="Arial"/>
          <w:sz w:val="18"/>
          <w:szCs w:val="18"/>
          <w:u w:val="single"/>
        </w:rPr>
        <w:t xml:space="preserve"> </w:t>
      </w:r>
      <w:r w:rsidRPr="00EF352C">
        <w:rPr>
          <w:rFonts w:ascii="Arial" w:hAnsi="Arial" w:cs="Arial"/>
          <w:b/>
          <w:bCs/>
          <w:sz w:val="18"/>
          <w:szCs w:val="18"/>
          <w:u w:val="single"/>
        </w:rPr>
        <w:t>Solicitud de información.</w:t>
      </w:r>
    </w:p>
    <w:p w14:paraId="1A63D7FE" w14:textId="77777777" w:rsidR="00854471" w:rsidRPr="00EF352C" w:rsidRDefault="00854471" w:rsidP="00854471">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xml:space="preserve"> se compromete a proporcionar los datos e informes relacionados con el presente contrato que, en su caso, le requiera el Órgano Interno de Control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en el ámbito de sus atribuciones y en apego a lo previsto en los artículos 70 del </w:t>
      </w:r>
      <w:r w:rsidRPr="00EF352C">
        <w:rPr>
          <w:rFonts w:ascii="Arial" w:hAnsi="Arial" w:cs="Arial"/>
          <w:b/>
          <w:sz w:val="18"/>
          <w:szCs w:val="18"/>
        </w:rPr>
        <w:t>“Reglamento”</w:t>
      </w:r>
      <w:r w:rsidRPr="00EF352C">
        <w:rPr>
          <w:rFonts w:ascii="Arial" w:hAnsi="Arial" w:cs="Arial"/>
          <w:sz w:val="18"/>
          <w:szCs w:val="18"/>
        </w:rPr>
        <w:t xml:space="preserve"> y 82, párrafo 1, inciso g) </w:t>
      </w:r>
      <w:r w:rsidRPr="00EF352C">
        <w:rPr>
          <w:rFonts w:ascii="Arial" w:hAnsi="Arial" w:cs="Arial"/>
          <w:color w:val="000000" w:themeColor="text1"/>
          <w:sz w:val="18"/>
          <w:szCs w:val="18"/>
        </w:rPr>
        <w:t xml:space="preserve">y o) </w:t>
      </w:r>
      <w:r w:rsidRPr="00EF352C">
        <w:rPr>
          <w:rFonts w:ascii="Arial" w:hAnsi="Arial" w:cs="Arial"/>
          <w:sz w:val="18"/>
          <w:szCs w:val="18"/>
        </w:rPr>
        <w:t xml:space="preserve">del Reglamento Interior del </w:t>
      </w:r>
      <w:r w:rsidRPr="00EF352C">
        <w:rPr>
          <w:rFonts w:ascii="Arial" w:hAnsi="Arial" w:cs="Arial"/>
          <w:b/>
          <w:sz w:val="18"/>
          <w:szCs w:val="18"/>
        </w:rPr>
        <w:t>“Instituto”</w:t>
      </w:r>
      <w:r w:rsidRPr="00EF352C">
        <w:rPr>
          <w:rFonts w:ascii="Arial" w:hAnsi="Arial" w:cs="Arial"/>
          <w:sz w:val="18"/>
          <w:szCs w:val="18"/>
        </w:rPr>
        <w:t>.</w:t>
      </w:r>
    </w:p>
    <w:p w14:paraId="0361DB4E" w14:textId="77777777" w:rsidR="00854471" w:rsidRPr="00EF352C" w:rsidRDefault="00854471" w:rsidP="00854471">
      <w:pPr>
        <w:ind w:right="22"/>
        <w:jc w:val="both"/>
        <w:rPr>
          <w:rFonts w:ascii="Arial" w:hAnsi="Arial" w:cs="Arial"/>
          <w:sz w:val="18"/>
          <w:szCs w:val="18"/>
        </w:rPr>
      </w:pPr>
    </w:p>
    <w:p w14:paraId="5C27035F" w14:textId="77777777" w:rsidR="00854471" w:rsidRPr="00EF352C" w:rsidRDefault="00854471" w:rsidP="00854471">
      <w:pPr>
        <w:ind w:right="22"/>
        <w:outlineLvl w:val="0"/>
        <w:rPr>
          <w:rFonts w:ascii="Arial" w:hAnsi="Arial" w:cs="Arial"/>
          <w:sz w:val="18"/>
          <w:szCs w:val="18"/>
        </w:rPr>
      </w:pPr>
      <w:r w:rsidRPr="00EF352C">
        <w:rPr>
          <w:rFonts w:ascii="Arial" w:hAnsi="Arial" w:cs="Arial"/>
          <w:b/>
          <w:bCs/>
          <w:sz w:val="18"/>
          <w:szCs w:val="18"/>
          <w:u w:val="single"/>
        </w:rPr>
        <w:t>Décima</w:t>
      </w:r>
      <w:r w:rsidRPr="00EF352C">
        <w:rPr>
          <w:rFonts w:ascii="Arial" w:hAnsi="Arial" w:cs="Arial"/>
          <w:b/>
          <w:sz w:val="18"/>
          <w:szCs w:val="18"/>
          <w:u w:val="single"/>
        </w:rPr>
        <w:t xml:space="preserve"> Séptima</w:t>
      </w:r>
      <w:r w:rsidRPr="00EF352C">
        <w:rPr>
          <w:rFonts w:ascii="Arial" w:hAnsi="Arial" w:cs="Arial"/>
          <w:b/>
          <w:bCs/>
          <w:sz w:val="18"/>
          <w:szCs w:val="18"/>
          <w:u w:val="single"/>
        </w:rPr>
        <w:t xml:space="preserve">.- </w:t>
      </w:r>
      <w:r w:rsidRPr="00EF352C">
        <w:rPr>
          <w:rFonts w:ascii="Arial" w:hAnsi="Arial" w:cs="Arial"/>
          <w:b/>
          <w:sz w:val="18"/>
          <w:szCs w:val="18"/>
          <w:u w:val="single"/>
        </w:rPr>
        <w:t>Confidencialidad.</w:t>
      </w:r>
    </w:p>
    <w:p w14:paraId="5FB92AA7" w14:textId="77777777" w:rsidR="00854471" w:rsidRPr="00EF352C" w:rsidRDefault="00854471" w:rsidP="00854471">
      <w:pPr>
        <w:ind w:right="-1"/>
        <w:jc w:val="both"/>
        <w:rPr>
          <w:rFonts w:ascii="Arial" w:hAnsi="Arial" w:cs="Arial"/>
          <w:color w:val="000000" w:themeColor="text1"/>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no podrá divulgar ningún tipo de información relacionada con el presente contrato, y tampoco podrá utilizarla en su beneficio o de terceros, sin la previa autorización expresa y por escrito del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por lo que éste se reserva el derecho de ejercitar las acciones legales que correspondan, ante las autoridades competentes.</w:t>
      </w:r>
    </w:p>
    <w:p w14:paraId="5DA62C05" w14:textId="77777777" w:rsidR="00854471" w:rsidRPr="00EF352C" w:rsidRDefault="00854471" w:rsidP="00854471">
      <w:pPr>
        <w:ind w:right="-1"/>
        <w:jc w:val="both"/>
        <w:rPr>
          <w:rFonts w:ascii="Arial" w:hAnsi="Arial" w:cs="Arial"/>
          <w:color w:val="000000" w:themeColor="text1"/>
          <w:sz w:val="18"/>
          <w:szCs w:val="18"/>
        </w:rPr>
      </w:pPr>
    </w:p>
    <w:p w14:paraId="4AF3B679" w14:textId="77777777" w:rsidR="00854471" w:rsidRPr="00EF352C" w:rsidRDefault="00854471" w:rsidP="00854471">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Asimismo, el </w:t>
      </w:r>
      <w:r w:rsidRPr="00EF352C">
        <w:rPr>
          <w:rFonts w:ascii="Arial" w:hAnsi="Arial" w:cs="Arial"/>
          <w:b/>
          <w:bCs/>
          <w:color w:val="000000" w:themeColor="text1"/>
          <w:sz w:val="18"/>
          <w:szCs w:val="18"/>
        </w:rPr>
        <w:t>“Proveedor”</w:t>
      </w:r>
      <w:r w:rsidRPr="00EF352C">
        <w:rPr>
          <w:rFonts w:ascii="Arial" w:hAnsi="Arial" w:cs="Arial"/>
          <w:color w:val="000000" w:themeColor="text1"/>
          <w:sz w:val="18"/>
          <w:szCs w:val="18"/>
        </w:rPr>
        <w:t xml:space="preserve"> deberá proteger los datos personales obtenidos con motivo del objeto del presente contrato, en cumplimiento a lo previsto en la Ley Federal de Protección de Datos Personales en Posesión de los Particulares.</w:t>
      </w:r>
    </w:p>
    <w:p w14:paraId="02AC2710" w14:textId="77777777" w:rsidR="00854471" w:rsidRPr="00EF352C" w:rsidRDefault="00854471" w:rsidP="00854471">
      <w:pPr>
        <w:ind w:right="22"/>
        <w:jc w:val="both"/>
        <w:rPr>
          <w:rFonts w:ascii="Arial" w:hAnsi="Arial" w:cs="Arial"/>
          <w:sz w:val="18"/>
          <w:szCs w:val="18"/>
        </w:rPr>
      </w:pPr>
    </w:p>
    <w:p w14:paraId="216341E5" w14:textId="77777777" w:rsidR="00854471" w:rsidRPr="00EF352C" w:rsidRDefault="00854471" w:rsidP="00854471">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r w:rsidRPr="00EF352C">
        <w:rPr>
          <w:rFonts w:ascii="Arial" w:hAnsi="Arial" w:cs="Arial"/>
          <w:b/>
          <w:bCs/>
          <w:sz w:val="18"/>
          <w:szCs w:val="18"/>
          <w:u w:val="single"/>
        </w:rPr>
        <w:t>Octava</w:t>
      </w:r>
      <w:r w:rsidRPr="00EF352C">
        <w:rPr>
          <w:rFonts w:ascii="Arial" w:hAnsi="Arial" w:cs="Arial"/>
          <w:b/>
          <w:sz w:val="18"/>
          <w:szCs w:val="18"/>
          <w:u w:val="single"/>
        </w:rPr>
        <w:t>.- Responsabilidad laboral.</w:t>
      </w:r>
    </w:p>
    <w:p w14:paraId="77E3A0B1" w14:textId="77777777" w:rsidR="00854471" w:rsidRPr="00EF352C" w:rsidRDefault="00854471" w:rsidP="00854471">
      <w:pPr>
        <w:ind w:right="22"/>
        <w:jc w:val="both"/>
        <w:rPr>
          <w:rFonts w:ascii="Arial" w:hAnsi="Arial" w:cs="Arial"/>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xml:space="preserve"> de cualquiera de ellas, y por ningún motivo se le podrá considerar a este último como patrón sustituto, solidario, beneficiario o intermediario.</w:t>
      </w:r>
    </w:p>
    <w:p w14:paraId="7298A779" w14:textId="77777777" w:rsidR="00854471" w:rsidRPr="00EF352C" w:rsidRDefault="00854471" w:rsidP="00854471">
      <w:pPr>
        <w:ind w:right="22"/>
        <w:jc w:val="both"/>
        <w:rPr>
          <w:rFonts w:ascii="Arial" w:hAnsi="Arial" w:cs="Arial"/>
          <w:sz w:val="18"/>
          <w:szCs w:val="18"/>
        </w:rPr>
      </w:pPr>
    </w:p>
    <w:p w14:paraId="655DD2DA" w14:textId="77777777" w:rsidR="00854471" w:rsidRPr="00EF352C" w:rsidRDefault="00854471" w:rsidP="00854471">
      <w:pPr>
        <w:pStyle w:val="Textoindependiente3"/>
        <w:ind w:right="22"/>
        <w:outlineLvl w:val="0"/>
        <w:rPr>
          <w:rFonts w:cs="Arial"/>
          <w:bCs/>
          <w:sz w:val="18"/>
          <w:szCs w:val="18"/>
          <w:u w:val="single"/>
        </w:rPr>
      </w:pPr>
      <w:r w:rsidRPr="00EF352C">
        <w:rPr>
          <w:rFonts w:cs="Arial"/>
          <w:sz w:val="18"/>
          <w:szCs w:val="18"/>
          <w:u w:val="single"/>
        </w:rPr>
        <w:t>Décima Novena.- Incrementos y modificaciones.</w:t>
      </w:r>
    </w:p>
    <w:p w14:paraId="5B6EE5D0" w14:textId="77777777" w:rsidR="00854471" w:rsidRPr="00EF352C" w:rsidRDefault="00854471" w:rsidP="00854471">
      <w:pPr>
        <w:pStyle w:val="Textoindependiente21"/>
        <w:spacing w:before="0"/>
        <w:ind w:right="22"/>
        <w:jc w:val="both"/>
        <w:rPr>
          <w:rFonts w:cs="Arial"/>
          <w:b w:val="0"/>
          <w:i w:val="0"/>
          <w:sz w:val="18"/>
          <w:szCs w:val="18"/>
        </w:rPr>
      </w:pPr>
      <w:r w:rsidRPr="00EF352C">
        <w:rPr>
          <w:rFonts w:cs="Arial"/>
          <w:b w:val="0"/>
          <w:i w:val="0"/>
          <w:sz w:val="18"/>
          <w:szCs w:val="18"/>
        </w:rPr>
        <w:t xml:space="preserve">En términos de lo establecido por los artículos 61 del </w:t>
      </w:r>
      <w:r w:rsidRPr="00EF352C">
        <w:rPr>
          <w:rFonts w:cs="Arial"/>
          <w:i w:val="0"/>
          <w:sz w:val="18"/>
          <w:szCs w:val="18"/>
        </w:rPr>
        <w:t>“Reglamento”</w:t>
      </w:r>
      <w:r w:rsidRPr="00EF352C">
        <w:rPr>
          <w:rFonts w:cs="Arial"/>
          <w:b w:val="0"/>
          <w:i w:val="0"/>
          <w:sz w:val="18"/>
          <w:szCs w:val="18"/>
        </w:rPr>
        <w:t xml:space="preserve">, y 156, 157, 158, 159 y 160 de las </w:t>
      </w:r>
      <w:r w:rsidRPr="00EF352C">
        <w:rPr>
          <w:rFonts w:cs="Arial"/>
          <w:i w:val="0"/>
          <w:sz w:val="18"/>
          <w:szCs w:val="18"/>
        </w:rPr>
        <w:t>“POBALINES”</w:t>
      </w:r>
      <w:r w:rsidRPr="00EF352C">
        <w:rPr>
          <w:rFonts w:cs="Arial"/>
          <w:b w:val="0"/>
          <w:i w:val="0"/>
          <w:sz w:val="18"/>
          <w:szCs w:val="18"/>
        </w:rPr>
        <w:t>,</w:t>
      </w:r>
      <w:r w:rsidRPr="00EF352C">
        <w:rPr>
          <w:rFonts w:cs="Arial"/>
          <w:i w:val="0"/>
          <w:sz w:val="18"/>
          <w:szCs w:val="18"/>
        </w:rPr>
        <w:t xml:space="preserve"> </w:t>
      </w:r>
      <w:r w:rsidRPr="00EF352C">
        <w:rPr>
          <w:rFonts w:cs="Arial"/>
          <w:b w:val="0"/>
          <w:i w:val="0"/>
          <w:sz w:val="18"/>
          <w:szCs w:val="18"/>
        </w:rPr>
        <w:t xml:space="preserve">durante la vigencia del contrato se podrá </w:t>
      </w:r>
      <w:r w:rsidRPr="00EF352C">
        <w:rPr>
          <w:rFonts w:cs="Arial"/>
          <w:b w:val="0"/>
          <w:i w:val="0"/>
          <w:sz w:val="18"/>
          <w:szCs w:val="18"/>
          <w:lang w:eastAsia="es-MX"/>
        </w:rPr>
        <w:t xml:space="preserve">incrementar el monto o la cantidad de </w:t>
      </w:r>
      <w:r w:rsidRPr="00EF352C">
        <w:rPr>
          <w:rFonts w:cs="Arial"/>
          <w:b w:val="0"/>
          <w:i w:val="0"/>
          <w:sz w:val="18"/>
          <w:szCs w:val="18"/>
          <w:highlight w:val="lightGray"/>
          <w:lang w:eastAsia="es-MX"/>
        </w:rPr>
        <w:t>(bienes y/o servicios, según corresponda)</w:t>
      </w:r>
      <w:r w:rsidRPr="00EF352C">
        <w:rPr>
          <w:rFonts w:cs="Arial"/>
          <w:b w:val="0"/>
          <w:i w:val="0"/>
          <w:sz w:val="18"/>
          <w:szCs w:val="18"/>
          <w:lang w:eastAsia="es-MX"/>
        </w:rPr>
        <w:t xml:space="preserve">, </w:t>
      </w:r>
      <w:r w:rsidRPr="00EF352C">
        <w:rPr>
          <w:rFonts w:cs="Arial"/>
          <w:b w:val="0"/>
          <w:i w:val="0"/>
          <w:color w:val="000000" w:themeColor="text1"/>
          <w:sz w:val="18"/>
          <w:szCs w:val="18"/>
          <w:lang w:eastAsia="es-MX"/>
        </w:rPr>
        <w:t>siempre que no rebasen en conjunto el</w:t>
      </w:r>
      <w:r w:rsidRPr="00EF352C">
        <w:rPr>
          <w:rFonts w:cs="Arial"/>
          <w:color w:val="000000" w:themeColor="text1"/>
          <w:sz w:val="18"/>
          <w:szCs w:val="18"/>
          <w:lang w:eastAsia="es-MX"/>
        </w:rPr>
        <w:t xml:space="preserve"> </w:t>
      </w:r>
      <w:r w:rsidRPr="00EF352C">
        <w:rPr>
          <w:rFonts w:cs="Arial"/>
          <w:b w:val="0"/>
          <w:i w:val="0"/>
          <w:color w:val="000000" w:themeColor="text1"/>
          <w:sz w:val="18"/>
          <w:szCs w:val="18"/>
          <w:lang w:eastAsia="es-MX"/>
        </w:rPr>
        <w:t>20%</w:t>
      </w:r>
      <w:r w:rsidRPr="00EF352C">
        <w:rPr>
          <w:rFonts w:cs="Arial"/>
          <w:i w:val="0"/>
          <w:color w:val="000000" w:themeColor="text1"/>
          <w:sz w:val="18"/>
          <w:szCs w:val="18"/>
          <w:lang w:eastAsia="es-MX"/>
        </w:rPr>
        <w:t xml:space="preserve"> </w:t>
      </w:r>
      <w:r w:rsidRPr="00EF352C">
        <w:rPr>
          <w:rFonts w:cs="Arial"/>
          <w:b w:val="0"/>
          <w:i w:val="0"/>
          <w:color w:val="000000" w:themeColor="text1"/>
          <w:sz w:val="18"/>
          <w:szCs w:val="18"/>
          <w:lang w:eastAsia="es-MX"/>
        </w:rPr>
        <w:t xml:space="preserve">(veinte por ciento) del monto o cantidad de los conceptos o </w:t>
      </w:r>
      <w:r w:rsidRPr="00EF352C">
        <w:rPr>
          <w:rFonts w:cs="Arial"/>
          <w:b w:val="0"/>
          <w:i w:val="0"/>
          <w:color w:val="000000" w:themeColor="text1"/>
          <w:sz w:val="18"/>
          <w:szCs w:val="18"/>
          <w:lang w:eastAsia="es-MX"/>
        </w:rPr>
        <w:lastRenderedPageBreak/>
        <w:t xml:space="preserve">volúmenes establecidos originalmente, y el precio </w:t>
      </w:r>
      <w:r w:rsidRPr="00EF352C">
        <w:rPr>
          <w:rFonts w:cs="Arial"/>
          <w:b w:val="0"/>
          <w:i w:val="0"/>
          <w:color w:val="000000" w:themeColor="text1"/>
          <w:sz w:val="18"/>
          <w:szCs w:val="18"/>
          <w:highlight w:val="lightGray"/>
          <w:lang w:eastAsia="es-MX"/>
        </w:rPr>
        <w:t>del servicio o bienes</w:t>
      </w:r>
      <w:r w:rsidRPr="00EF352C">
        <w:rPr>
          <w:rFonts w:cs="Arial"/>
          <w:b w:val="0"/>
          <w:i w:val="0"/>
          <w:color w:val="000000" w:themeColor="text1"/>
          <w:sz w:val="18"/>
          <w:szCs w:val="18"/>
          <w:lang w:eastAsia="es-MX"/>
        </w:rPr>
        <w:t xml:space="preserve"> sea igual al pactado originalmente</w:t>
      </w:r>
      <w:r w:rsidRPr="00EF352C">
        <w:rPr>
          <w:rFonts w:cs="Arial"/>
          <w:b w:val="0"/>
          <w:i w:val="0"/>
          <w:color w:val="000000" w:themeColor="text1"/>
          <w:sz w:val="18"/>
          <w:szCs w:val="18"/>
        </w:rPr>
        <w:t xml:space="preserve">, debiendo el </w:t>
      </w:r>
      <w:r w:rsidRPr="00EF352C">
        <w:rPr>
          <w:rFonts w:cs="Arial"/>
          <w:i w:val="0"/>
          <w:color w:val="000000" w:themeColor="text1"/>
          <w:sz w:val="18"/>
          <w:szCs w:val="18"/>
        </w:rPr>
        <w:t xml:space="preserve">“Proveedor” </w:t>
      </w:r>
      <w:r w:rsidRPr="00EF352C">
        <w:rPr>
          <w:rFonts w:cs="Arial"/>
          <w:b w:val="0"/>
          <w:i w:val="0"/>
          <w:color w:val="000000" w:themeColor="text1"/>
          <w:sz w:val="18"/>
          <w:szCs w:val="18"/>
        </w:rPr>
        <w:t>entregar la modificación respectiva de la garantía de cumplimiento por dicho incremento</w:t>
      </w:r>
      <w:r w:rsidRPr="00EF352C">
        <w:rPr>
          <w:rFonts w:cs="Arial"/>
          <w:b w:val="0"/>
          <w:i w:val="0"/>
          <w:sz w:val="18"/>
          <w:szCs w:val="18"/>
        </w:rPr>
        <w:t>.</w:t>
      </w:r>
    </w:p>
    <w:p w14:paraId="487336A0" w14:textId="77777777" w:rsidR="00854471" w:rsidRPr="00EF352C" w:rsidRDefault="00854471" w:rsidP="00854471">
      <w:pPr>
        <w:pStyle w:val="Textoindependiente21"/>
        <w:spacing w:before="0"/>
        <w:ind w:right="22"/>
        <w:jc w:val="both"/>
        <w:rPr>
          <w:rFonts w:cs="Arial"/>
          <w:b w:val="0"/>
          <w:i w:val="0"/>
          <w:sz w:val="18"/>
          <w:szCs w:val="18"/>
          <w:lang w:eastAsia="es-MX"/>
        </w:rPr>
      </w:pPr>
    </w:p>
    <w:p w14:paraId="07037EB5" w14:textId="77777777" w:rsidR="00854471" w:rsidRPr="00EF352C" w:rsidRDefault="00854471" w:rsidP="00854471">
      <w:pPr>
        <w:pStyle w:val="Textoindependiente21"/>
        <w:spacing w:before="0"/>
        <w:ind w:right="22"/>
        <w:jc w:val="both"/>
        <w:rPr>
          <w:rFonts w:cs="Arial"/>
          <w:b w:val="0"/>
          <w:i w:val="0"/>
          <w:sz w:val="18"/>
          <w:szCs w:val="18"/>
        </w:rPr>
      </w:pPr>
      <w:r w:rsidRPr="00EF352C">
        <w:rPr>
          <w:rFonts w:cs="Arial"/>
          <w:b w:val="0"/>
          <w:i w:val="0"/>
          <w:sz w:val="18"/>
          <w:szCs w:val="18"/>
          <w:lang w:eastAsia="es-MX"/>
        </w:rPr>
        <w:t>La modificación del plazo originalmente pactado para</w:t>
      </w:r>
      <w:r w:rsidRPr="00EF352C">
        <w:rPr>
          <w:rFonts w:cs="Arial"/>
          <w:sz w:val="18"/>
          <w:szCs w:val="18"/>
          <w:lang w:eastAsia="es-MX"/>
        </w:rPr>
        <w:t xml:space="preserve"> </w:t>
      </w:r>
      <w:r w:rsidRPr="00EF352C">
        <w:rPr>
          <w:rFonts w:cs="Arial"/>
          <w:b w:val="0"/>
          <w:i w:val="0"/>
          <w:sz w:val="18"/>
          <w:szCs w:val="18"/>
          <w:highlight w:val="lightGray"/>
          <w:lang w:eastAsia="es-MX"/>
        </w:rPr>
        <w:t>la entrega de los bienes y/o prestación de los servicios (según corresponda)</w:t>
      </w:r>
      <w:r w:rsidRPr="00EF352C">
        <w:rPr>
          <w:rFonts w:cs="Arial"/>
          <w:b w:val="0"/>
          <w:i w:val="0"/>
          <w:sz w:val="18"/>
          <w:szCs w:val="18"/>
          <w:lang w:eastAsia="es-MX"/>
        </w:rPr>
        <w:t xml:space="preserve"> sólo procederá por caso fortuito, fuerza mayor o causas atribuibles al </w:t>
      </w:r>
      <w:r w:rsidRPr="00EF352C">
        <w:rPr>
          <w:rFonts w:cs="Arial"/>
          <w:bCs/>
          <w:i w:val="0"/>
          <w:sz w:val="18"/>
          <w:szCs w:val="18"/>
        </w:rPr>
        <w:t>“</w:t>
      </w:r>
      <w:r w:rsidRPr="00EF352C">
        <w:rPr>
          <w:rFonts w:cs="Arial"/>
          <w:i w:val="0"/>
          <w:sz w:val="18"/>
          <w:szCs w:val="18"/>
        </w:rPr>
        <w:t>Instituto</w:t>
      </w:r>
      <w:r w:rsidRPr="00EF352C">
        <w:rPr>
          <w:rFonts w:cs="Arial"/>
          <w:bCs/>
          <w:i w:val="0"/>
          <w:sz w:val="18"/>
          <w:szCs w:val="18"/>
        </w:rPr>
        <w:t>”</w:t>
      </w:r>
      <w:r w:rsidRPr="00EF352C">
        <w:rPr>
          <w:rFonts w:cs="Arial"/>
          <w:b w:val="0"/>
          <w:i w:val="0"/>
          <w:sz w:val="18"/>
          <w:szCs w:val="18"/>
        </w:rPr>
        <w:t xml:space="preserve">. </w:t>
      </w:r>
    </w:p>
    <w:p w14:paraId="2C208C6B" w14:textId="77777777" w:rsidR="00854471" w:rsidRPr="00EF352C" w:rsidRDefault="00854471" w:rsidP="00854471">
      <w:pPr>
        <w:pStyle w:val="Textoindependiente21"/>
        <w:spacing w:before="0"/>
        <w:ind w:right="22"/>
        <w:jc w:val="both"/>
        <w:rPr>
          <w:rFonts w:cs="Arial"/>
          <w:b w:val="0"/>
          <w:i w:val="0"/>
          <w:sz w:val="18"/>
          <w:szCs w:val="18"/>
        </w:rPr>
      </w:pPr>
    </w:p>
    <w:p w14:paraId="77B7B438" w14:textId="77777777" w:rsidR="00854471" w:rsidRPr="00EF352C" w:rsidRDefault="00854471" w:rsidP="00854471">
      <w:pPr>
        <w:pStyle w:val="Textoindependiente21"/>
        <w:spacing w:before="0"/>
        <w:ind w:right="22"/>
        <w:jc w:val="both"/>
        <w:rPr>
          <w:rFonts w:cs="Arial"/>
          <w:b w:val="0"/>
          <w:i w:val="0"/>
          <w:sz w:val="18"/>
          <w:szCs w:val="18"/>
        </w:rPr>
      </w:pPr>
      <w:r w:rsidRPr="00EF352C">
        <w:rPr>
          <w:rFonts w:cs="Arial"/>
          <w:b w:val="0"/>
          <w:i w:val="0"/>
          <w:sz w:val="18"/>
          <w:szCs w:val="18"/>
        </w:rPr>
        <w:t>Cualquier modificación al presente contrato será establecida por escrito y por mutuo consentimiento de las partes mediante la formalización de un convenio modificatorio.</w:t>
      </w:r>
    </w:p>
    <w:p w14:paraId="5D89AFE5" w14:textId="77777777" w:rsidR="00854471" w:rsidRPr="00EF352C" w:rsidRDefault="00854471" w:rsidP="00854471">
      <w:pPr>
        <w:pStyle w:val="Textoindependiente21"/>
        <w:spacing w:before="0"/>
        <w:ind w:right="22"/>
        <w:jc w:val="both"/>
        <w:rPr>
          <w:rFonts w:cs="Arial"/>
          <w:b w:val="0"/>
          <w:i w:val="0"/>
          <w:sz w:val="18"/>
          <w:szCs w:val="18"/>
        </w:rPr>
      </w:pPr>
    </w:p>
    <w:p w14:paraId="062DBF3C" w14:textId="77777777" w:rsidR="00854471" w:rsidRPr="00EF352C" w:rsidRDefault="00854471" w:rsidP="00854471">
      <w:pPr>
        <w:autoSpaceDE w:val="0"/>
        <w:autoSpaceDN w:val="0"/>
        <w:adjustRightInd w:val="0"/>
        <w:ind w:right="22"/>
        <w:jc w:val="both"/>
        <w:rPr>
          <w:rFonts w:ascii="Arial" w:hAnsi="Arial" w:cs="Arial"/>
          <w:b/>
          <w:sz w:val="18"/>
          <w:szCs w:val="18"/>
          <w:u w:val="single"/>
          <w:lang w:eastAsia="es-MX"/>
        </w:rPr>
      </w:pPr>
      <w:r w:rsidRPr="00EF352C">
        <w:rPr>
          <w:rFonts w:ascii="Arial" w:hAnsi="Arial" w:cs="Arial"/>
          <w:b/>
          <w:sz w:val="18"/>
          <w:szCs w:val="18"/>
          <w:u w:val="single"/>
          <w:lang w:eastAsia="es-MX"/>
        </w:rPr>
        <w:t xml:space="preserve">Vigésima. - Pagos en exceso. </w:t>
      </w:r>
    </w:p>
    <w:p w14:paraId="240E0883" w14:textId="77777777" w:rsidR="00854471" w:rsidRPr="00EF352C" w:rsidRDefault="00854471" w:rsidP="00854471">
      <w:pPr>
        <w:autoSpaceDE w:val="0"/>
        <w:autoSpaceDN w:val="0"/>
        <w:adjustRightInd w:val="0"/>
        <w:ind w:right="22"/>
        <w:jc w:val="both"/>
        <w:rPr>
          <w:rFonts w:ascii="Arial" w:hAnsi="Arial" w:cs="Arial"/>
          <w:sz w:val="18"/>
          <w:szCs w:val="18"/>
          <w:lang w:eastAsia="es-MX"/>
        </w:rPr>
      </w:pPr>
      <w:r w:rsidRPr="00EF352C">
        <w:rPr>
          <w:rFonts w:ascii="Arial" w:hAnsi="Arial" w:cs="Arial"/>
          <w:sz w:val="18"/>
          <w:szCs w:val="18"/>
          <w:lang w:eastAsia="es-MX"/>
        </w:rPr>
        <w:t>Tratándose de pagos en exceso que haya recibido el “</w:t>
      </w:r>
      <w:r w:rsidRPr="00EF352C">
        <w:rPr>
          <w:rFonts w:ascii="Arial" w:hAnsi="Arial" w:cs="Arial"/>
          <w:b/>
          <w:sz w:val="18"/>
          <w:szCs w:val="18"/>
          <w:lang w:eastAsia="es-MX"/>
        </w:rPr>
        <w:t>Proveedor”</w:t>
      </w:r>
      <w:r w:rsidRPr="00EF352C">
        <w:rPr>
          <w:rFonts w:ascii="Arial" w:hAnsi="Arial" w:cs="Arial"/>
          <w:sz w:val="18"/>
          <w:szCs w:val="18"/>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EF352C">
        <w:rPr>
          <w:rFonts w:ascii="Arial" w:hAnsi="Arial" w:cs="Arial"/>
          <w:b/>
          <w:sz w:val="18"/>
          <w:szCs w:val="18"/>
          <w:lang w:eastAsia="es-MX"/>
        </w:rPr>
        <w:t>Instituto”</w:t>
      </w:r>
      <w:r w:rsidRPr="00EF352C">
        <w:rPr>
          <w:rFonts w:ascii="Arial" w:hAnsi="Arial" w:cs="Arial"/>
          <w:sz w:val="18"/>
          <w:szCs w:val="18"/>
          <w:lang w:eastAsia="es-MX"/>
        </w:rPr>
        <w:t xml:space="preserve">, de conformidad con lo previsto en el artículo 60, párrafo tercero del </w:t>
      </w:r>
      <w:r w:rsidRPr="00EF352C">
        <w:rPr>
          <w:rFonts w:ascii="Arial" w:hAnsi="Arial" w:cs="Arial"/>
          <w:b/>
          <w:sz w:val="18"/>
          <w:szCs w:val="18"/>
          <w:lang w:eastAsia="es-MX"/>
        </w:rPr>
        <w:t>“Reglamento”</w:t>
      </w:r>
      <w:r w:rsidRPr="00EF352C">
        <w:rPr>
          <w:rFonts w:ascii="Arial" w:hAnsi="Arial" w:cs="Arial"/>
          <w:sz w:val="18"/>
          <w:szCs w:val="18"/>
          <w:lang w:eastAsia="es-MX"/>
        </w:rPr>
        <w:t>.</w:t>
      </w:r>
    </w:p>
    <w:p w14:paraId="49694768" w14:textId="77777777" w:rsidR="00854471" w:rsidRPr="00EF352C" w:rsidRDefault="00854471" w:rsidP="00854471">
      <w:pPr>
        <w:pStyle w:val="Textoindependiente"/>
        <w:ind w:right="22"/>
        <w:rPr>
          <w:rFonts w:cs="Arial"/>
          <w:sz w:val="18"/>
          <w:szCs w:val="18"/>
        </w:rPr>
      </w:pPr>
    </w:p>
    <w:p w14:paraId="66E53500" w14:textId="77777777" w:rsidR="00854471" w:rsidRPr="00EF352C" w:rsidRDefault="00854471" w:rsidP="00854471">
      <w:pPr>
        <w:pStyle w:val="Textoindependiente"/>
        <w:ind w:right="22"/>
        <w:outlineLvl w:val="0"/>
        <w:rPr>
          <w:rFonts w:cs="Arial"/>
          <w:b/>
          <w:sz w:val="18"/>
          <w:szCs w:val="18"/>
          <w:u w:val="single"/>
        </w:rPr>
      </w:pPr>
      <w:r w:rsidRPr="00EF352C">
        <w:rPr>
          <w:rFonts w:cs="Arial"/>
          <w:b/>
          <w:sz w:val="18"/>
          <w:szCs w:val="18"/>
          <w:u w:val="single"/>
        </w:rPr>
        <w:t>Vigésima Primera.-</w:t>
      </w:r>
      <w:r w:rsidRPr="00EF352C">
        <w:rPr>
          <w:rFonts w:cs="Arial"/>
          <w:sz w:val="18"/>
          <w:szCs w:val="18"/>
          <w:u w:val="single"/>
        </w:rPr>
        <w:t xml:space="preserve"> </w:t>
      </w:r>
      <w:r w:rsidRPr="00EF352C">
        <w:rPr>
          <w:rFonts w:cs="Arial"/>
          <w:b/>
          <w:sz w:val="18"/>
          <w:szCs w:val="18"/>
          <w:u w:val="single"/>
        </w:rPr>
        <w:t>Caso fortuito o fuerza mayor.</w:t>
      </w:r>
    </w:p>
    <w:p w14:paraId="022F2123" w14:textId="77777777" w:rsidR="00854471" w:rsidRPr="00EF352C" w:rsidRDefault="00854471" w:rsidP="00854471">
      <w:pPr>
        <w:pStyle w:val="Textoindependiente"/>
        <w:ind w:right="22"/>
        <w:rPr>
          <w:rFonts w:cs="Arial"/>
          <w:sz w:val="18"/>
          <w:szCs w:val="18"/>
          <w:lang w:eastAsia="es-MX"/>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sz w:val="18"/>
          <w:szCs w:val="18"/>
        </w:rPr>
        <w:t xml:space="preserve">“Proveedor” </w:t>
      </w:r>
      <w:r w:rsidRPr="00EF352C">
        <w:rPr>
          <w:rFonts w:cs="Arial"/>
          <w:sz w:val="18"/>
          <w:szCs w:val="18"/>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EF352C">
        <w:rPr>
          <w:rFonts w:cs="Arial"/>
          <w:b/>
          <w:bCs/>
          <w:sz w:val="18"/>
          <w:szCs w:val="18"/>
        </w:rPr>
        <w:t>“POBALINES”</w:t>
      </w:r>
      <w:r w:rsidRPr="00EF352C">
        <w:rPr>
          <w:rFonts w:cs="Arial"/>
          <w:bCs/>
          <w:sz w:val="18"/>
          <w:szCs w:val="18"/>
        </w:rPr>
        <w:t>,</w:t>
      </w:r>
      <w:r w:rsidRPr="00EF352C">
        <w:rPr>
          <w:rFonts w:cs="Arial"/>
          <w:b/>
          <w:bCs/>
          <w:sz w:val="18"/>
          <w:szCs w:val="18"/>
        </w:rPr>
        <w:t xml:space="preserve"> </w:t>
      </w:r>
      <w:r w:rsidRPr="00EF352C">
        <w:rPr>
          <w:rFonts w:cs="Arial"/>
          <w:sz w:val="18"/>
          <w:szCs w:val="18"/>
          <w:lang w:eastAsia="es-MX"/>
        </w:rPr>
        <w:t xml:space="preserve">podrá otorgar un plazo mayor para </w:t>
      </w:r>
      <w:r w:rsidRPr="00EF352C">
        <w:rPr>
          <w:rFonts w:cs="Arial"/>
          <w:sz w:val="18"/>
          <w:szCs w:val="18"/>
          <w:highlight w:val="lightGray"/>
          <w:lang w:eastAsia="es-MX"/>
        </w:rPr>
        <w:t>la entrega de los bienes y/o prestación de los servicios (según corresponda)</w:t>
      </w:r>
      <w:r w:rsidRPr="00EF352C">
        <w:rPr>
          <w:rFonts w:cs="Arial"/>
          <w:sz w:val="18"/>
          <w:szCs w:val="18"/>
          <w:lang w:eastAsia="es-MX"/>
        </w:rPr>
        <w:t xml:space="preserve">, ello a solicitud expresa del </w:t>
      </w:r>
      <w:r w:rsidRPr="00EF352C">
        <w:rPr>
          <w:rFonts w:cs="Arial"/>
          <w:b/>
          <w:bCs/>
          <w:sz w:val="18"/>
          <w:szCs w:val="18"/>
        </w:rPr>
        <w:t>“Proveedor”</w:t>
      </w:r>
      <w:r w:rsidRPr="00EF352C">
        <w:rPr>
          <w:rFonts w:cs="Arial"/>
          <w:bCs/>
          <w:sz w:val="18"/>
          <w:szCs w:val="18"/>
        </w:rPr>
        <w:t>.</w:t>
      </w:r>
      <w:r w:rsidRPr="00EF352C">
        <w:rPr>
          <w:rFonts w:cs="Arial"/>
          <w:b/>
          <w:sz w:val="18"/>
          <w:szCs w:val="18"/>
          <w:lang w:eastAsia="es-MX"/>
        </w:rPr>
        <w:t xml:space="preserve"> </w:t>
      </w:r>
      <w:r w:rsidRPr="00EF352C">
        <w:rPr>
          <w:rFonts w:cs="Arial"/>
          <w:sz w:val="18"/>
          <w:szCs w:val="18"/>
          <w:lang w:eastAsia="es-MX"/>
        </w:rPr>
        <w:t xml:space="preserve">La petición que formule el </w:t>
      </w:r>
      <w:r w:rsidRPr="00EF352C">
        <w:rPr>
          <w:rFonts w:cs="Arial"/>
          <w:b/>
          <w:bCs/>
          <w:sz w:val="18"/>
          <w:szCs w:val="18"/>
        </w:rPr>
        <w:t xml:space="preserve">“Proveedor” </w:t>
      </w:r>
      <w:r w:rsidRPr="00EF352C">
        <w:rPr>
          <w:rFonts w:cs="Arial"/>
          <w:sz w:val="18"/>
          <w:szCs w:val="18"/>
          <w:lang w:eastAsia="es-MX"/>
        </w:rPr>
        <w:t>deberá constar por escrito y únicamente será procedente con anterioridad a la fecha en que conforme al contrato se haga exigible su cumplimiento.</w:t>
      </w:r>
    </w:p>
    <w:p w14:paraId="6516F0E9" w14:textId="77777777" w:rsidR="00854471" w:rsidRPr="00EF352C" w:rsidRDefault="00854471" w:rsidP="00854471">
      <w:pPr>
        <w:pStyle w:val="Textoindependiente"/>
        <w:ind w:right="22"/>
        <w:rPr>
          <w:rFonts w:cs="Arial"/>
          <w:b/>
          <w:sz w:val="18"/>
          <w:szCs w:val="18"/>
          <w:u w:val="single"/>
        </w:rPr>
      </w:pPr>
    </w:p>
    <w:p w14:paraId="3C251980" w14:textId="77777777" w:rsidR="00854471" w:rsidRPr="00EF352C" w:rsidRDefault="00854471" w:rsidP="00854471">
      <w:pPr>
        <w:pStyle w:val="Textoindependiente"/>
        <w:ind w:right="22"/>
        <w:outlineLvl w:val="0"/>
        <w:rPr>
          <w:rFonts w:cs="Arial"/>
          <w:b/>
          <w:sz w:val="18"/>
          <w:szCs w:val="18"/>
          <w:u w:val="single"/>
        </w:rPr>
      </w:pPr>
      <w:r w:rsidRPr="00EF352C">
        <w:rPr>
          <w:rFonts w:cs="Arial"/>
          <w:b/>
          <w:sz w:val="18"/>
          <w:szCs w:val="18"/>
          <w:u w:val="single"/>
        </w:rPr>
        <w:t xml:space="preserve">Vigésima Segunda.- Vicios del consentimiento. </w:t>
      </w:r>
    </w:p>
    <w:p w14:paraId="765021D5" w14:textId="77777777" w:rsidR="00854471" w:rsidRPr="00EF352C" w:rsidRDefault="00854471" w:rsidP="00854471">
      <w:pPr>
        <w:pStyle w:val="Textoindependiente"/>
        <w:ind w:right="22"/>
        <w:rPr>
          <w:rFonts w:cs="Arial"/>
          <w:sz w:val="18"/>
          <w:szCs w:val="18"/>
          <w:u w:val="single"/>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bCs/>
          <w:sz w:val="18"/>
          <w:szCs w:val="18"/>
        </w:rPr>
        <w:t xml:space="preserve">“Proveedor” </w:t>
      </w:r>
      <w:r w:rsidRPr="00EF352C">
        <w:rPr>
          <w:rFonts w:cs="Arial"/>
          <w:sz w:val="18"/>
          <w:szCs w:val="18"/>
        </w:rPr>
        <w:t>reconocen que en la celebración del presente contrato no ha mediado error, dolo, lesión, violencia, mala fe, ni vicio alguno del consentimiento que pudiera invalidarlo o nulificarlo.</w:t>
      </w:r>
    </w:p>
    <w:p w14:paraId="7B2EDC84" w14:textId="77777777" w:rsidR="00854471" w:rsidRPr="00EF352C" w:rsidRDefault="00854471" w:rsidP="00854471">
      <w:pPr>
        <w:pStyle w:val="Textoindependiente"/>
        <w:ind w:right="22"/>
        <w:rPr>
          <w:rFonts w:cs="Arial"/>
          <w:sz w:val="18"/>
          <w:szCs w:val="18"/>
        </w:rPr>
      </w:pPr>
    </w:p>
    <w:p w14:paraId="4FCEA2C5" w14:textId="77777777" w:rsidR="00854471" w:rsidRPr="00EF352C" w:rsidRDefault="00854471" w:rsidP="00854471">
      <w:pPr>
        <w:pStyle w:val="Textoindependiente"/>
        <w:ind w:right="22"/>
        <w:outlineLvl w:val="0"/>
        <w:rPr>
          <w:rFonts w:cs="Arial"/>
          <w:b/>
          <w:sz w:val="18"/>
          <w:szCs w:val="18"/>
          <w:u w:val="single"/>
        </w:rPr>
      </w:pPr>
      <w:r w:rsidRPr="00EF352C">
        <w:rPr>
          <w:rFonts w:cs="Arial"/>
          <w:b/>
          <w:sz w:val="18"/>
          <w:szCs w:val="18"/>
          <w:u w:val="single"/>
        </w:rPr>
        <w:t>Vigésima Tercera.- Notificaciones.</w:t>
      </w:r>
    </w:p>
    <w:p w14:paraId="45475248" w14:textId="77777777" w:rsidR="00854471" w:rsidRPr="00EF352C" w:rsidRDefault="00854471" w:rsidP="00854471">
      <w:pPr>
        <w:ind w:right="22"/>
        <w:jc w:val="both"/>
        <w:rPr>
          <w:rFonts w:ascii="Arial" w:hAnsi="Arial" w:cs="Arial"/>
          <w:sz w:val="18"/>
          <w:szCs w:val="18"/>
        </w:rPr>
      </w:pPr>
      <w:r w:rsidRPr="00EF352C">
        <w:rPr>
          <w:rFonts w:ascii="Arial" w:hAnsi="Arial" w:cs="Arial"/>
          <w:sz w:val="18"/>
          <w:szCs w:val="18"/>
        </w:rPr>
        <w:t xml:space="preserve">Todas las notificaciones entre las partes se harán por escrito en los domicilios señalados en la declaración </w:t>
      </w:r>
      <w:r w:rsidRPr="00EF352C">
        <w:rPr>
          <w:rFonts w:ascii="Arial" w:hAnsi="Arial" w:cs="Arial"/>
          <w:b/>
          <w:sz w:val="18"/>
          <w:szCs w:val="18"/>
        </w:rPr>
        <w:t>II.</w:t>
      </w:r>
      <w:r w:rsidRPr="00EF352C">
        <w:rPr>
          <w:rFonts w:ascii="Arial" w:hAnsi="Arial" w:cs="Arial"/>
          <w:b/>
          <w:sz w:val="18"/>
          <w:szCs w:val="18"/>
          <w:highlight w:val="lightGray"/>
        </w:rPr>
        <w:t>_</w:t>
      </w:r>
      <w:r w:rsidRPr="00EF352C">
        <w:rPr>
          <w:rFonts w:ascii="Arial" w:hAnsi="Arial" w:cs="Arial"/>
          <w:b/>
          <w:sz w:val="18"/>
          <w:szCs w:val="18"/>
        </w:rPr>
        <w:t xml:space="preserve"> </w:t>
      </w:r>
      <w:r w:rsidRPr="00EF352C">
        <w:rPr>
          <w:rFonts w:ascii="Arial" w:hAnsi="Arial" w:cs="Arial"/>
          <w:sz w:val="18"/>
          <w:szCs w:val="18"/>
        </w:rPr>
        <w:t>y</w:t>
      </w:r>
      <w:r w:rsidRPr="00EF352C">
        <w:rPr>
          <w:rFonts w:ascii="Arial" w:hAnsi="Arial" w:cs="Arial"/>
          <w:b/>
          <w:sz w:val="18"/>
          <w:szCs w:val="18"/>
        </w:rPr>
        <w:t xml:space="preserve"> </w:t>
      </w:r>
      <w:r w:rsidRPr="00EF352C">
        <w:rPr>
          <w:rFonts w:ascii="Arial" w:hAnsi="Arial" w:cs="Arial"/>
          <w:sz w:val="18"/>
          <w:szCs w:val="18"/>
        </w:rPr>
        <w:t>en la</w:t>
      </w:r>
      <w:r w:rsidRPr="00EF352C">
        <w:rPr>
          <w:rFonts w:ascii="Arial" w:hAnsi="Arial" w:cs="Arial"/>
          <w:b/>
          <w:sz w:val="18"/>
          <w:szCs w:val="18"/>
        </w:rPr>
        <w:t xml:space="preserve"> Cláusula</w:t>
      </w:r>
      <w:r w:rsidRPr="00EF352C">
        <w:rPr>
          <w:rFonts w:ascii="Arial" w:hAnsi="Arial" w:cs="Arial"/>
          <w:sz w:val="18"/>
          <w:szCs w:val="18"/>
        </w:rPr>
        <w:t xml:space="preserve"> </w:t>
      </w:r>
      <w:r w:rsidRPr="00EF352C">
        <w:rPr>
          <w:rFonts w:ascii="Arial" w:hAnsi="Arial" w:cs="Arial"/>
          <w:b/>
          <w:sz w:val="18"/>
          <w:szCs w:val="18"/>
        </w:rPr>
        <w:t xml:space="preserve">Sexta </w:t>
      </w:r>
      <w:r w:rsidRPr="00EF352C">
        <w:rPr>
          <w:rFonts w:ascii="Arial" w:hAnsi="Arial" w:cs="Arial"/>
          <w:sz w:val="18"/>
          <w:szCs w:val="18"/>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5C2C7184" w14:textId="77777777" w:rsidR="00854471" w:rsidRPr="00EF352C" w:rsidRDefault="00854471" w:rsidP="00854471">
      <w:pPr>
        <w:ind w:right="22"/>
        <w:jc w:val="both"/>
        <w:rPr>
          <w:rFonts w:ascii="Arial" w:hAnsi="Arial" w:cs="Arial"/>
          <w:sz w:val="18"/>
          <w:szCs w:val="18"/>
        </w:rPr>
      </w:pPr>
    </w:p>
    <w:p w14:paraId="300BBB3B" w14:textId="77777777" w:rsidR="00854471" w:rsidRPr="00EF352C" w:rsidRDefault="00854471" w:rsidP="00854471">
      <w:pPr>
        <w:ind w:left="708" w:right="22" w:hanging="708"/>
        <w:jc w:val="both"/>
        <w:outlineLvl w:val="0"/>
        <w:rPr>
          <w:rFonts w:ascii="Arial" w:hAnsi="Arial" w:cs="Arial"/>
          <w:sz w:val="18"/>
          <w:szCs w:val="18"/>
          <w:u w:val="single"/>
        </w:rPr>
      </w:pPr>
      <w:r w:rsidRPr="00EF352C">
        <w:rPr>
          <w:rFonts w:ascii="Arial" w:hAnsi="Arial" w:cs="Arial"/>
          <w:b/>
          <w:sz w:val="18"/>
          <w:szCs w:val="18"/>
          <w:u w:val="single"/>
          <w:lang w:val="es-ES_tradnl"/>
        </w:rPr>
        <w:t>Vigésima Cuarta.</w:t>
      </w:r>
      <w:r w:rsidRPr="00EF352C">
        <w:rPr>
          <w:rFonts w:ascii="Arial" w:hAnsi="Arial" w:cs="Arial"/>
          <w:b/>
          <w:sz w:val="18"/>
          <w:szCs w:val="18"/>
          <w:u w:val="single"/>
        </w:rPr>
        <w:t xml:space="preserve">- </w:t>
      </w:r>
      <w:r w:rsidRPr="00EF352C">
        <w:rPr>
          <w:rFonts w:ascii="Arial" w:hAnsi="Arial" w:cs="Arial"/>
          <w:b/>
          <w:bCs/>
          <w:sz w:val="18"/>
          <w:szCs w:val="18"/>
          <w:u w:val="single"/>
        </w:rPr>
        <w:t>No discriminación.</w:t>
      </w:r>
    </w:p>
    <w:p w14:paraId="4D1A9DF3" w14:textId="77777777" w:rsidR="00854471" w:rsidRPr="00EF352C" w:rsidRDefault="00854471" w:rsidP="00854471">
      <w:pPr>
        <w:ind w:right="22"/>
        <w:jc w:val="both"/>
        <w:rPr>
          <w:rFonts w:ascii="Arial" w:hAnsi="Arial" w:cs="Arial"/>
          <w:sz w:val="18"/>
          <w:szCs w:val="18"/>
        </w:rPr>
      </w:pPr>
      <w:r w:rsidRPr="00EF352C">
        <w:rPr>
          <w:rFonts w:ascii="Arial" w:hAnsi="Arial" w:cs="Arial"/>
          <w:sz w:val="18"/>
          <w:szCs w:val="18"/>
        </w:rPr>
        <w:t xml:space="preserve">En la ejecución del objeto del presente contrato, el </w:t>
      </w:r>
      <w:r w:rsidRPr="00EF352C">
        <w:rPr>
          <w:rFonts w:ascii="Arial" w:hAnsi="Arial" w:cs="Arial"/>
          <w:b/>
          <w:bCs/>
          <w:sz w:val="18"/>
          <w:szCs w:val="18"/>
        </w:rPr>
        <w:t>“Proveedor”</w:t>
      </w:r>
      <w:r w:rsidRPr="00EF352C">
        <w:rPr>
          <w:rFonts w:ascii="Arial" w:hAnsi="Arial" w:cs="Arial"/>
          <w:sz w:val="18"/>
          <w:szCs w:val="18"/>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112A531D" w14:textId="77777777" w:rsidR="00854471" w:rsidRPr="00EF352C" w:rsidRDefault="00854471" w:rsidP="00854471">
      <w:pPr>
        <w:ind w:right="22"/>
        <w:jc w:val="both"/>
        <w:rPr>
          <w:rFonts w:ascii="Arial" w:hAnsi="Arial" w:cs="Arial"/>
          <w:sz w:val="18"/>
          <w:szCs w:val="18"/>
        </w:rPr>
      </w:pPr>
    </w:p>
    <w:p w14:paraId="1FC33F3A" w14:textId="77777777" w:rsidR="00854471" w:rsidRPr="00EF352C" w:rsidRDefault="00854471" w:rsidP="00854471">
      <w:pPr>
        <w:ind w:right="22"/>
        <w:jc w:val="both"/>
        <w:rPr>
          <w:rFonts w:ascii="Arial" w:hAnsi="Arial" w:cs="Arial"/>
          <w:b/>
          <w:bCs/>
          <w:sz w:val="18"/>
          <w:szCs w:val="18"/>
          <w:u w:val="single"/>
        </w:rPr>
      </w:pPr>
      <w:r w:rsidRPr="00EF352C">
        <w:rPr>
          <w:rFonts w:ascii="Arial" w:hAnsi="Arial" w:cs="Arial"/>
          <w:b/>
          <w:bCs/>
          <w:sz w:val="18"/>
          <w:szCs w:val="18"/>
          <w:u w:val="single"/>
        </w:rPr>
        <w:t>Vigésima Quinta.- Ética y Conducta.</w:t>
      </w:r>
    </w:p>
    <w:p w14:paraId="205D56AF" w14:textId="77777777" w:rsidR="00854471" w:rsidRPr="00EF352C" w:rsidRDefault="00854471" w:rsidP="00854471">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se compromete a que el personal designado, que preste sus servicios en las instalaciones del “</w:t>
      </w:r>
      <w:r w:rsidRPr="00EF352C">
        <w:rPr>
          <w:rFonts w:ascii="Arial" w:hAnsi="Arial" w:cs="Arial"/>
          <w:b/>
          <w:bCs/>
          <w:sz w:val="18"/>
          <w:szCs w:val="18"/>
        </w:rPr>
        <w:t>Instituto”</w:t>
      </w:r>
      <w:r w:rsidRPr="00EF352C">
        <w:rPr>
          <w:rFonts w:ascii="Arial" w:hAnsi="Arial" w:cs="Arial"/>
          <w:sz w:val="18"/>
          <w:szCs w:val="18"/>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EF352C">
        <w:rPr>
          <w:rFonts w:ascii="Arial" w:hAnsi="Arial" w:cs="Arial"/>
          <w:b/>
          <w:bCs/>
          <w:sz w:val="18"/>
          <w:szCs w:val="18"/>
        </w:rPr>
        <w:t>“Instituto”</w:t>
      </w:r>
      <w:r w:rsidRPr="00EF352C">
        <w:rPr>
          <w:rFonts w:ascii="Arial" w:hAnsi="Arial" w:cs="Arial"/>
          <w:sz w:val="18"/>
          <w:szCs w:val="18"/>
        </w:rPr>
        <w:t>.</w:t>
      </w:r>
    </w:p>
    <w:p w14:paraId="37D33D69" w14:textId="77777777" w:rsidR="00854471" w:rsidRPr="00EF352C" w:rsidRDefault="00854471" w:rsidP="00854471">
      <w:pPr>
        <w:ind w:right="22"/>
        <w:jc w:val="both"/>
        <w:rPr>
          <w:rFonts w:ascii="Arial" w:hAnsi="Arial" w:cs="Arial"/>
          <w:sz w:val="18"/>
          <w:szCs w:val="18"/>
        </w:rPr>
      </w:pPr>
    </w:p>
    <w:p w14:paraId="3DE7A3B6" w14:textId="77777777" w:rsidR="00854471" w:rsidRPr="00EF352C" w:rsidRDefault="00854471" w:rsidP="00854471">
      <w:pPr>
        <w:pStyle w:val="Textoindependiente3"/>
        <w:ind w:right="22"/>
        <w:jc w:val="left"/>
        <w:outlineLvl w:val="0"/>
        <w:rPr>
          <w:rFonts w:cs="Arial"/>
          <w:sz w:val="18"/>
          <w:szCs w:val="18"/>
          <w:u w:val="single"/>
        </w:rPr>
      </w:pPr>
      <w:r w:rsidRPr="00EF352C">
        <w:rPr>
          <w:rFonts w:cs="Arial"/>
          <w:sz w:val="18"/>
          <w:szCs w:val="18"/>
          <w:u w:val="single"/>
          <w:lang w:val="es-MX"/>
        </w:rPr>
        <w:t xml:space="preserve">Vigésima Sexta.- </w:t>
      </w:r>
      <w:r w:rsidRPr="00EF352C">
        <w:rPr>
          <w:rFonts w:cs="Arial"/>
          <w:sz w:val="18"/>
          <w:szCs w:val="18"/>
          <w:u w:val="single"/>
        </w:rPr>
        <w:t>Jurisdicción y controversias.</w:t>
      </w:r>
    </w:p>
    <w:p w14:paraId="7A804A4A" w14:textId="77777777" w:rsidR="00854471" w:rsidRPr="00EF352C" w:rsidRDefault="00854471" w:rsidP="00854471">
      <w:pPr>
        <w:pStyle w:val="Textoindependiente"/>
        <w:ind w:right="22"/>
        <w:rPr>
          <w:rFonts w:cs="Arial"/>
          <w:sz w:val="18"/>
          <w:szCs w:val="18"/>
        </w:rPr>
      </w:pPr>
      <w:r w:rsidRPr="00EF352C">
        <w:rPr>
          <w:rFonts w:cs="Arial"/>
          <w:sz w:val="18"/>
          <w:szCs w:val="18"/>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26AEFC89" w14:textId="77777777" w:rsidR="00854471" w:rsidRPr="00EF352C" w:rsidRDefault="00854471" w:rsidP="00854471">
      <w:pPr>
        <w:pStyle w:val="Textoindependiente"/>
        <w:ind w:right="22"/>
        <w:rPr>
          <w:rFonts w:cs="Arial"/>
          <w:sz w:val="18"/>
          <w:szCs w:val="18"/>
        </w:rPr>
      </w:pPr>
    </w:p>
    <w:p w14:paraId="221ACCCB" w14:textId="77777777" w:rsidR="00854471" w:rsidRPr="00EF352C" w:rsidRDefault="00854471" w:rsidP="00854471">
      <w:pPr>
        <w:ind w:right="22"/>
        <w:jc w:val="both"/>
        <w:rPr>
          <w:rFonts w:ascii="Arial" w:hAnsi="Arial" w:cs="Arial"/>
          <w:sz w:val="18"/>
          <w:szCs w:val="18"/>
        </w:rPr>
      </w:pPr>
      <w:r w:rsidRPr="00EF352C">
        <w:rPr>
          <w:rFonts w:ascii="Arial" w:hAnsi="Arial" w:cs="Arial"/>
          <w:sz w:val="18"/>
          <w:szCs w:val="18"/>
        </w:rPr>
        <w:t xml:space="preserve">Leído el presente contrato y enteradas las partes de su contenido y fuerza legal, lo firman en </w:t>
      </w:r>
      <w:r w:rsidRPr="00EF352C">
        <w:rPr>
          <w:rFonts w:ascii="Arial" w:hAnsi="Arial" w:cs="Arial"/>
          <w:sz w:val="18"/>
          <w:szCs w:val="18"/>
          <w:highlight w:val="lightGray"/>
        </w:rPr>
        <w:t>(</w:t>
      </w:r>
      <w:r w:rsidRPr="00EF352C">
        <w:rPr>
          <w:rFonts w:ascii="Arial" w:hAnsi="Arial" w:cs="Arial"/>
          <w:sz w:val="18"/>
          <w:szCs w:val="18"/>
          <w:highlight w:val="lightGray"/>
          <w:u w:val="single"/>
        </w:rPr>
        <w:t>número</w:t>
      </w:r>
      <w:r w:rsidRPr="00EF352C">
        <w:rPr>
          <w:rFonts w:ascii="Arial" w:hAnsi="Arial" w:cs="Arial"/>
          <w:sz w:val="18"/>
          <w:szCs w:val="18"/>
          <w:highlight w:val="lightGray"/>
        </w:rPr>
        <w:t>)</w:t>
      </w:r>
      <w:r w:rsidRPr="00EF352C">
        <w:rPr>
          <w:rFonts w:ascii="Arial" w:hAnsi="Arial" w:cs="Arial"/>
          <w:sz w:val="18"/>
          <w:szCs w:val="18"/>
        </w:rPr>
        <w:t xml:space="preserve"> tantos en la Ciudad de México, el </w:t>
      </w:r>
      <w:r w:rsidRPr="00EF352C">
        <w:rPr>
          <w:rFonts w:ascii="Arial" w:hAnsi="Arial" w:cs="Arial"/>
          <w:sz w:val="18"/>
          <w:szCs w:val="18"/>
          <w:highlight w:val="lightGray"/>
        </w:rPr>
        <w:t>(</w:t>
      </w:r>
      <w:r w:rsidRPr="00EF352C">
        <w:rPr>
          <w:rFonts w:ascii="Arial" w:hAnsi="Arial" w:cs="Arial"/>
          <w:sz w:val="18"/>
          <w:szCs w:val="18"/>
          <w:highlight w:val="lightGray"/>
          <w:u w:val="single"/>
        </w:rPr>
        <w:t>día</w:t>
      </w:r>
      <w:r w:rsidRPr="00EF352C">
        <w:rPr>
          <w:rFonts w:ascii="Arial" w:hAnsi="Arial" w:cs="Arial"/>
          <w:sz w:val="18"/>
          <w:szCs w:val="18"/>
          <w:highlight w:val="lightGray"/>
        </w:rPr>
        <w:t>)</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mes)</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año</w:t>
      </w:r>
      <w:r w:rsidRPr="00EF352C">
        <w:rPr>
          <w:rFonts w:ascii="Arial" w:hAnsi="Arial" w:cs="Arial"/>
          <w:sz w:val="18"/>
          <w:szCs w:val="18"/>
          <w:highlight w:val="lightGray"/>
        </w:rPr>
        <w:t>)</w:t>
      </w:r>
      <w:r w:rsidRPr="00EF352C">
        <w:rPr>
          <w:rFonts w:ascii="Arial" w:hAnsi="Arial" w:cs="Arial"/>
          <w:sz w:val="18"/>
          <w:szCs w:val="18"/>
        </w:rPr>
        <w:t>.</w:t>
      </w:r>
    </w:p>
    <w:p w14:paraId="792F43FC" w14:textId="77777777" w:rsidR="00854471" w:rsidRPr="00EF352C" w:rsidRDefault="00854471" w:rsidP="00854471">
      <w:pPr>
        <w:ind w:right="-94"/>
        <w:jc w:val="both"/>
        <w:rPr>
          <w:rFonts w:ascii="Arial" w:hAnsi="Arial" w:cs="Arial"/>
          <w:sz w:val="18"/>
          <w:szCs w:val="18"/>
        </w:rPr>
      </w:pPr>
    </w:p>
    <w:tbl>
      <w:tblPr>
        <w:tblW w:w="9640" w:type="dxa"/>
        <w:tblInd w:w="-34" w:type="dxa"/>
        <w:tblLook w:val="04A0" w:firstRow="1" w:lastRow="0" w:firstColumn="1" w:lastColumn="0" w:noHBand="0" w:noVBand="1"/>
      </w:tblPr>
      <w:tblGrid>
        <w:gridCol w:w="9856"/>
        <w:gridCol w:w="222"/>
      </w:tblGrid>
      <w:tr w:rsidR="00854471" w:rsidRPr="00EF352C" w14:paraId="48115318" w14:textId="77777777" w:rsidTr="0020129E">
        <w:tc>
          <w:tcPr>
            <w:tcW w:w="4849" w:type="dxa"/>
          </w:tcPr>
          <w:tbl>
            <w:tblPr>
              <w:tblW w:w="9640" w:type="dxa"/>
              <w:tblLook w:val="04A0" w:firstRow="1" w:lastRow="0" w:firstColumn="1" w:lastColumn="0" w:noHBand="0" w:noVBand="1"/>
            </w:tblPr>
            <w:tblGrid>
              <w:gridCol w:w="4849"/>
              <w:gridCol w:w="4791"/>
            </w:tblGrid>
            <w:tr w:rsidR="00854471" w:rsidRPr="00EF352C" w14:paraId="0E31497D" w14:textId="77777777" w:rsidTr="0020129E">
              <w:tc>
                <w:tcPr>
                  <w:tcW w:w="4849" w:type="dxa"/>
                </w:tcPr>
                <w:p w14:paraId="25501C40" w14:textId="77777777" w:rsidR="00854471" w:rsidRPr="00EF352C" w:rsidRDefault="00854471" w:rsidP="0020129E">
                  <w:pPr>
                    <w:pBdr>
                      <w:bottom w:val="single" w:sz="12" w:space="1" w:color="auto"/>
                    </w:pBdr>
                    <w:jc w:val="center"/>
                    <w:rPr>
                      <w:rFonts w:ascii="Arial" w:hAnsi="Arial" w:cs="Arial"/>
                      <w:sz w:val="18"/>
                      <w:szCs w:val="18"/>
                    </w:rPr>
                  </w:pPr>
                  <w:r w:rsidRPr="00EF352C">
                    <w:rPr>
                      <w:rFonts w:ascii="Arial" w:hAnsi="Arial" w:cs="Arial"/>
                      <w:sz w:val="18"/>
                      <w:szCs w:val="18"/>
                    </w:rPr>
                    <w:t xml:space="preserve">Por el </w:t>
                  </w:r>
                  <w:r w:rsidRPr="00EF352C">
                    <w:rPr>
                      <w:rFonts w:ascii="Arial" w:hAnsi="Arial" w:cs="Arial"/>
                      <w:b/>
                      <w:bCs/>
                      <w:sz w:val="18"/>
                      <w:szCs w:val="18"/>
                    </w:rPr>
                    <w:t>“Instituto”</w:t>
                  </w:r>
                </w:p>
                <w:p w14:paraId="0D5886EA" w14:textId="77777777" w:rsidR="00854471" w:rsidRPr="00EF352C" w:rsidRDefault="00854471" w:rsidP="0020129E">
                  <w:pPr>
                    <w:pBdr>
                      <w:bottom w:val="single" w:sz="12" w:space="1" w:color="auto"/>
                    </w:pBdr>
                    <w:rPr>
                      <w:rFonts w:ascii="Arial" w:hAnsi="Arial" w:cs="Arial"/>
                      <w:sz w:val="18"/>
                      <w:szCs w:val="18"/>
                    </w:rPr>
                  </w:pPr>
                </w:p>
                <w:p w14:paraId="183C734F" w14:textId="77777777" w:rsidR="00854471" w:rsidRPr="00EF352C" w:rsidRDefault="00854471" w:rsidP="0020129E">
                  <w:pPr>
                    <w:pBdr>
                      <w:bottom w:val="single" w:sz="12" w:space="1" w:color="auto"/>
                    </w:pBdr>
                    <w:rPr>
                      <w:rFonts w:ascii="Arial" w:hAnsi="Arial" w:cs="Arial"/>
                      <w:sz w:val="18"/>
                      <w:szCs w:val="18"/>
                    </w:rPr>
                  </w:pPr>
                </w:p>
                <w:p w14:paraId="62206F4B" w14:textId="77777777" w:rsidR="00854471" w:rsidRPr="00EF352C" w:rsidRDefault="00854471" w:rsidP="0020129E">
                  <w:pPr>
                    <w:tabs>
                      <w:tab w:val="left" w:pos="581"/>
                      <w:tab w:val="center" w:pos="2727"/>
                    </w:tabs>
                    <w:jc w:val="center"/>
                    <w:rPr>
                      <w:rFonts w:ascii="Arial" w:hAnsi="Arial" w:cs="Arial"/>
                      <w:sz w:val="18"/>
                      <w:szCs w:val="18"/>
                      <w:u w:val="dotted"/>
                    </w:rPr>
                  </w:pPr>
                  <w:r w:rsidRPr="00EF352C">
                    <w:rPr>
                      <w:rFonts w:ascii="Arial" w:hAnsi="Arial" w:cs="Arial"/>
                      <w:b/>
                      <w:sz w:val="18"/>
                      <w:szCs w:val="18"/>
                      <w:highlight w:val="lightGray"/>
                    </w:rPr>
                    <w:t>Si aplica:</w:t>
                  </w:r>
                  <w:r w:rsidRPr="00EF352C">
                    <w:rPr>
                      <w:rFonts w:ascii="Arial" w:hAnsi="Arial" w:cs="Arial"/>
                      <w:b/>
                      <w:sz w:val="18"/>
                      <w:szCs w:val="18"/>
                    </w:rPr>
                    <w:t xml:space="preserve"> </w:t>
                  </w:r>
                  <w:r w:rsidRPr="00E15341">
                    <w:rPr>
                      <w:rFonts w:ascii="Arial" w:hAnsi="Arial" w:cs="Arial"/>
                      <w:b/>
                      <w:bCs/>
                      <w:sz w:val="18"/>
                      <w:szCs w:val="18"/>
                      <w:u w:val="dotted"/>
                    </w:rPr>
                    <w:t>Mtro. Jesús Octavio García González</w:t>
                  </w:r>
                </w:p>
                <w:p w14:paraId="115A8909" w14:textId="77777777" w:rsidR="00854471" w:rsidRPr="00EF352C" w:rsidRDefault="00854471" w:rsidP="0020129E">
                  <w:pPr>
                    <w:tabs>
                      <w:tab w:val="left" w:pos="581"/>
                      <w:tab w:val="center" w:pos="2727"/>
                    </w:tabs>
                    <w:jc w:val="center"/>
                    <w:rPr>
                      <w:rFonts w:ascii="Arial" w:hAnsi="Arial" w:cs="Arial"/>
                      <w:sz w:val="18"/>
                      <w:szCs w:val="18"/>
                    </w:rPr>
                  </w:pPr>
                  <w:r w:rsidRPr="00EF352C">
                    <w:rPr>
                      <w:rFonts w:ascii="Arial" w:hAnsi="Arial" w:cs="Arial"/>
                      <w:b/>
                      <w:sz w:val="18"/>
                      <w:szCs w:val="18"/>
                    </w:rPr>
                    <w:t>Apoderada Legal</w:t>
                  </w:r>
                </w:p>
                <w:p w14:paraId="5947CA40" w14:textId="77777777" w:rsidR="00854471" w:rsidRPr="00EF352C" w:rsidRDefault="00854471" w:rsidP="0020129E">
                  <w:pPr>
                    <w:pBdr>
                      <w:bottom w:val="single" w:sz="12" w:space="1" w:color="auto"/>
                    </w:pBdr>
                    <w:rPr>
                      <w:rFonts w:ascii="Arial" w:hAnsi="Arial" w:cs="Arial"/>
                      <w:sz w:val="18"/>
                      <w:szCs w:val="18"/>
                    </w:rPr>
                  </w:pPr>
                </w:p>
                <w:p w14:paraId="3226EAFE" w14:textId="77777777" w:rsidR="00854471" w:rsidRPr="00EF352C" w:rsidRDefault="00854471" w:rsidP="0020129E">
                  <w:pPr>
                    <w:pBdr>
                      <w:bottom w:val="single" w:sz="12" w:space="1" w:color="auto"/>
                    </w:pBdr>
                    <w:rPr>
                      <w:rFonts w:ascii="Arial" w:hAnsi="Arial" w:cs="Arial"/>
                      <w:sz w:val="18"/>
                      <w:szCs w:val="18"/>
                    </w:rPr>
                  </w:pPr>
                </w:p>
                <w:p w14:paraId="1A11E1C6" w14:textId="77777777" w:rsidR="00854471" w:rsidRPr="00EF352C" w:rsidRDefault="00854471" w:rsidP="0020129E">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Licenciado </w:t>
                  </w:r>
                  <w:r w:rsidRPr="00E15341">
                    <w:rPr>
                      <w:rFonts w:ascii="Arial" w:hAnsi="Arial" w:cs="Arial"/>
                      <w:b/>
                      <w:sz w:val="18"/>
                      <w:szCs w:val="18"/>
                    </w:rPr>
                    <w:t>Mario Alfonso Burciaga Esparza</w:t>
                  </w:r>
                </w:p>
                <w:p w14:paraId="3B0F380E" w14:textId="77777777" w:rsidR="00854471" w:rsidRPr="00EF352C" w:rsidRDefault="00854471" w:rsidP="0020129E">
                  <w:pPr>
                    <w:tabs>
                      <w:tab w:val="left" w:pos="581"/>
                      <w:tab w:val="center" w:pos="2727"/>
                    </w:tabs>
                    <w:jc w:val="center"/>
                    <w:rPr>
                      <w:rFonts w:ascii="Arial" w:hAnsi="Arial" w:cs="Arial"/>
                      <w:sz w:val="18"/>
                      <w:szCs w:val="18"/>
                    </w:rPr>
                  </w:pPr>
                  <w:r w:rsidRPr="00EF352C">
                    <w:rPr>
                      <w:rFonts w:ascii="Arial" w:hAnsi="Arial" w:cs="Arial"/>
                      <w:sz w:val="18"/>
                      <w:szCs w:val="18"/>
                    </w:rPr>
                    <w:t>Director de Recursos Materiales y Servicios</w:t>
                  </w:r>
                </w:p>
                <w:p w14:paraId="51E643BB" w14:textId="77777777" w:rsidR="00854471" w:rsidRPr="00EF352C" w:rsidRDefault="00854471" w:rsidP="0020129E">
                  <w:pPr>
                    <w:tabs>
                      <w:tab w:val="left" w:pos="581"/>
                      <w:tab w:val="center" w:pos="2727"/>
                    </w:tabs>
                    <w:jc w:val="center"/>
                    <w:rPr>
                      <w:rFonts w:ascii="Arial" w:hAnsi="Arial" w:cs="Arial"/>
                      <w:b/>
                      <w:bCs/>
                      <w:sz w:val="18"/>
                      <w:szCs w:val="18"/>
                    </w:rPr>
                  </w:pPr>
                  <w:r w:rsidRPr="00EF352C">
                    <w:rPr>
                      <w:rFonts w:ascii="Arial" w:hAnsi="Arial" w:cs="Arial"/>
                      <w:b/>
                      <w:bCs/>
                      <w:sz w:val="18"/>
                      <w:szCs w:val="18"/>
                      <w:highlight w:val="lightGray"/>
                    </w:rPr>
                    <w:t>Apoderado Legal (Si aplica)</w:t>
                  </w:r>
                </w:p>
                <w:p w14:paraId="09C14430" w14:textId="77777777" w:rsidR="00854471" w:rsidRPr="00EF352C" w:rsidRDefault="00854471" w:rsidP="0020129E">
                  <w:pPr>
                    <w:pBdr>
                      <w:bottom w:val="single" w:sz="12" w:space="1" w:color="auto"/>
                    </w:pBdr>
                    <w:rPr>
                      <w:rFonts w:ascii="Arial" w:hAnsi="Arial" w:cs="Arial"/>
                      <w:sz w:val="18"/>
                      <w:szCs w:val="18"/>
                    </w:rPr>
                  </w:pPr>
                </w:p>
                <w:p w14:paraId="5661A473" w14:textId="77777777" w:rsidR="00854471" w:rsidRPr="00EF352C" w:rsidRDefault="00854471" w:rsidP="0020129E">
                  <w:pPr>
                    <w:pBdr>
                      <w:bottom w:val="single" w:sz="12" w:space="1" w:color="auto"/>
                    </w:pBdr>
                    <w:rPr>
                      <w:rFonts w:ascii="Arial" w:hAnsi="Arial" w:cs="Arial"/>
                      <w:sz w:val="18"/>
                      <w:szCs w:val="18"/>
                    </w:rPr>
                  </w:pPr>
                </w:p>
                <w:p w14:paraId="7AEEC6C3" w14:textId="77777777" w:rsidR="00854471" w:rsidRPr="00EF352C" w:rsidRDefault="00854471" w:rsidP="0020129E">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354C11C3" w14:textId="77777777" w:rsidR="00854471" w:rsidRPr="00EF352C" w:rsidRDefault="00854471" w:rsidP="0020129E">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42524779" w14:textId="77777777" w:rsidR="00854471" w:rsidRPr="00EF352C" w:rsidRDefault="00854471" w:rsidP="0020129E">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Administrador del Contrato</w:t>
                  </w:r>
                </w:p>
                <w:p w14:paraId="698CBA6E" w14:textId="77777777" w:rsidR="00854471" w:rsidRPr="00EF352C" w:rsidRDefault="00854471" w:rsidP="0020129E">
                  <w:pPr>
                    <w:pBdr>
                      <w:bottom w:val="single" w:sz="12" w:space="1" w:color="auto"/>
                    </w:pBdr>
                    <w:rPr>
                      <w:rFonts w:ascii="Arial" w:hAnsi="Arial" w:cs="Arial"/>
                      <w:sz w:val="18"/>
                      <w:szCs w:val="18"/>
                    </w:rPr>
                  </w:pPr>
                </w:p>
                <w:p w14:paraId="56D9071E" w14:textId="77777777" w:rsidR="00854471" w:rsidRPr="00EF352C" w:rsidRDefault="00854471" w:rsidP="0020129E">
                  <w:pPr>
                    <w:pBdr>
                      <w:bottom w:val="single" w:sz="12" w:space="1" w:color="auto"/>
                    </w:pBdr>
                    <w:rPr>
                      <w:rFonts w:ascii="Arial" w:hAnsi="Arial" w:cs="Arial"/>
                      <w:sz w:val="18"/>
                      <w:szCs w:val="18"/>
                    </w:rPr>
                  </w:pPr>
                </w:p>
                <w:p w14:paraId="5EF2FF16" w14:textId="77777777" w:rsidR="00854471" w:rsidRPr="00EF352C" w:rsidRDefault="00854471" w:rsidP="0020129E">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2B30CC21" w14:textId="77777777" w:rsidR="00854471" w:rsidRPr="00EF352C" w:rsidRDefault="00854471" w:rsidP="0020129E">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0A13DF5D" w14:textId="77777777" w:rsidR="00854471" w:rsidRPr="00EF352C" w:rsidRDefault="00854471" w:rsidP="0020129E">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Supervisor del Contrato</w:t>
                  </w:r>
                </w:p>
                <w:p w14:paraId="376CB04D" w14:textId="77777777" w:rsidR="00854471" w:rsidRPr="00EF352C" w:rsidRDefault="00854471" w:rsidP="0020129E">
                  <w:pPr>
                    <w:tabs>
                      <w:tab w:val="left" w:pos="581"/>
                      <w:tab w:val="center" w:pos="2727"/>
                    </w:tabs>
                    <w:jc w:val="center"/>
                    <w:rPr>
                      <w:rFonts w:ascii="Arial" w:hAnsi="Arial" w:cs="Arial"/>
                      <w:b/>
                      <w:sz w:val="18"/>
                      <w:szCs w:val="18"/>
                    </w:rPr>
                  </w:pPr>
                </w:p>
              </w:tc>
              <w:tc>
                <w:tcPr>
                  <w:tcW w:w="4791" w:type="dxa"/>
                </w:tcPr>
                <w:p w14:paraId="5FB458AE" w14:textId="77777777" w:rsidR="00854471" w:rsidRPr="00EF352C" w:rsidRDefault="00854471" w:rsidP="0020129E">
                  <w:pPr>
                    <w:ind w:right="5"/>
                    <w:jc w:val="center"/>
                    <w:rPr>
                      <w:rFonts w:ascii="Arial" w:hAnsi="Arial" w:cs="Arial"/>
                      <w:b/>
                      <w:sz w:val="18"/>
                      <w:szCs w:val="18"/>
                    </w:rPr>
                  </w:pPr>
                  <w:r w:rsidRPr="00EF352C">
                    <w:rPr>
                      <w:rFonts w:ascii="Arial" w:hAnsi="Arial" w:cs="Arial"/>
                      <w:sz w:val="18"/>
                      <w:szCs w:val="18"/>
                    </w:rPr>
                    <w:lastRenderedPageBreak/>
                    <w:t xml:space="preserve">Por el </w:t>
                  </w:r>
                  <w:r w:rsidRPr="00EF352C">
                    <w:rPr>
                      <w:rFonts w:ascii="Arial" w:hAnsi="Arial" w:cs="Arial"/>
                      <w:b/>
                      <w:bCs/>
                      <w:sz w:val="18"/>
                      <w:szCs w:val="18"/>
                    </w:rPr>
                    <w:t>“Proveedor”</w:t>
                  </w:r>
                </w:p>
                <w:p w14:paraId="24BAFBD5" w14:textId="77777777" w:rsidR="00854471" w:rsidRPr="00EF352C" w:rsidRDefault="00854471" w:rsidP="0020129E">
                  <w:pPr>
                    <w:pBdr>
                      <w:bottom w:val="single" w:sz="12" w:space="1" w:color="auto"/>
                    </w:pBdr>
                    <w:ind w:right="5"/>
                    <w:rPr>
                      <w:rFonts w:ascii="Arial" w:hAnsi="Arial" w:cs="Arial"/>
                      <w:sz w:val="18"/>
                      <w:szCs w:val="18"/>
                    </w:rPr>
                  </w:pPr>
                </w:p>
                <w:p w14:paraId="345BCE15" w14:textId="77777777" w:rsidR="00854471" w:rsidRPr="00EF352C" w:rsidRDefault="00854471" w:rsidP="0020129E">
                  <w:pPr>
                    <w:pBdr>
                      <w:bottom w:val="single" w:sz="12" w:space="1" w:color="auto"/>
                    </w:pBdr>
                    <w:ind w:right="5"/>
                    <w:rPr>
                      <w:rFonts w:ascii="Arial" w:hAnsi="Arial" w:cs="Arial"/>
                      <w:sz w:val="18"/>
                      <w:szCs w:val="18"/>
                    </w:rPr>
                  </w:pPr>
                </w:p>
                <w:p w14:paraId="40FDBBD8" w14:textId="77777777" w:rsidR="00854471" w:rsidRPr="00EF352C" w:rsidRDefault="00854471" w:rsidP="0020129E">
                  <w:pPr>
                    <w:ind w:right="5"/>
                    <w:jc w:val="center"/>
                    <w:rPr>
                      <w:rFonts w:ascii="Arial" w:hAnsi="Arial" w:cs="Arial"/>
                      <w:b/>
                      <w:sz w:val="18"/>
                      <w:szCs w:val="18"/>
                    </w:rPr>
                  </w:pPr>
                  <w:r w:rsidRPr="00EF352C">
                    <w:rPr>
                      <w:rFonts w:ascii="Arial" w:hAnsi="Arial" w:cs="Arial"/>
                      <w:b/>
                      <w:sz w:val="18"/>
                      <w:szCs w:val="18"/>
                    </w:rPr>
                    <w:t>C. (</w:t>
                  </w:r>
                  <w:r w:rsidRPr="00EF352C">
                    <w:rPr>
                      <w:rFonts w:ascii="Arial" w:hAnsi="Arial" w:cs="Arial"/>
                      <w:b/>
                      <w:sz w:val="18"/>
                      <w:szCs w:val="18"/>
                      <w:u w:val="single"/>
                    </w:rPr>
                    <w:t>Nombre</w:t>
                  </w:r>
                  <w:r w:rsidRPr="00EF352C">
                    <w:rPr>
                      <w:rFonts w:ascii="Arial" w:hAnsi="Arial" w:cs="Arial"/>
                      <w:b/>
                      <w:sz w:val="18"/>
                      <w:szCs w:val="18"/>
                    </w:rPr>
                    <w:t>)</w:t>
                  </w:r>
                </w:p>
                <w:p w14:paraId="611C1A7E" w14:textId="77777777" w:rsidR="00854471" w:rsidRPr="00EF352C" w:rsidRDefault="00854471" w:rsidP="0020129E">
                  <w:pPr>
                    <w:ind w:right="5"/>
                    <w:jc w:val="center"/>
                    <w:rPr>
                      <w:rFonts w:ascii="Arial" w:hAnsi="Arial" w:cs="Arial"/>
                      <w:b/>
                      <w:sz w:val="18"/>
                      <w:szCs w:val="18"/>
                    </w:rPr>
                  </w:pPr>
                  <w:r w:rsidRPr="00EF352C">
                    <w:rPr>
                      <w:rFonts w:ascii="Arial" w:hAnsi="Arial" w:cs="Arial"/>
                      <w:b/>
                      <w:sz w:val="18"/>
                      <w:szCs w:val="18"/>
                    </w:rPr>
                    <w:t>(</w:t>
                  </w:r>
                  <w:r w:rsidRPr="00EF352C">
                    <w:rPr>
                      <w:rFonts w:ascii="Arial" w:hAnsi="Arial" w:cs="Arial"/>
                      <w:b/>
                      <w:sz w:val="18"/>
                      <w:szCs w:val="18"/>
                      <w:u w:val="single"/>
                    </w:rPr>
                    <w:t>si aplica</w:t>
                  </w:r>
                  <w:r w:rsidRPr="00EF352C">
                    <w:rPr>
                      <w:rFonts w:ascii="Arial" w:hAnsi="Arial" w:cs="Arial"/>
                      <w:b/>
                      <w:sz w:val="18"/>
                      <w:szCs w:val="18"/>
                    </w:rPr>
                    <w:t xml:space="preserve">: </w:t>
                  </w:r>
                  <w:r w:rsidRPr="00EF352C">
                    <w:rPr>
                      <w:rFonts w:ascii="Arial" w:hAnsi="Arial" w:cs="Arial"/>
                      <w:b/>
                      <w:sz w:val="18"/>
                      <w:szCs w:val="18"/>
                      <w:highlight w:val="lightGray"/>
                      <w:u w:val="single"/>
                    </w:rPr>
                    <w:t>Representante o Apoderado Legal y/o Representante Común si es participación conjunta</w:t>
                  </w:r>
                  <w:r w:rsidRPr="00EF352C">
                    <w:rPr>
                      <w:rFonts w:ascii="Arial" w:hAnsi="Arial" w:cs="Arial"/>
                      <w:b/>
                      <w:sz w:val="18"/>
                      <w:szCs w:val="18"/>
                    </w:rPr>
                    <w:t>)</w:t>
                  </w:r>
                </w:p>
              </w:tc>
            </w:tr>
          </w:tbl>
          <w:p w14:paraId="13DD019A" w14:textId="77777777" w:rsidR="00854471" w:rsidRPr="00EF352C" w:rsidRDefault="00854471" w:rsidP="0020129E">
            <w:pPr>
              <w:tabs>
                <w:tab w:val="left" w:pos="581"/>
                <w:tab w:val="center" w:pos="2727"/>
              </w:tabs>
              <w:jc w:val="center"/>
              <w:rPr>
                <w:rFonts w:ascii="Arial" w:hAnsi="Arial" w:cs="Arial"/>
                <w:b/>
                <w:sz w:val="18"/>
                <w:szCs w:val="18"/>
              </w:rPr>
            </w:pPr>
          </w:p>
        </w:tc>
        <w:tc>
          <w:tcPr>
            <w:tcW w:w="4791" w:type="dxa"/>
          </w:tcPr>
          <w:p w14:paraId="20932579" w14:textId="77777777" w:rsidR="00854471" w:rsidRPr="00EF352C" w:rsidRDefault="00854471" w:rsidP="0020129E">
            <w:pPr>
              <w:ind w:right="5"/>
              <w:jc w:val="center"/>
              <w:rPr>
                <w:rFonts w:ascii="Arial" w:hAnsi="Arial" w:cs="Arial"/>
                <w:b/>
                <w:sz w:val="18"/>
                <w:szCs w:val="18"/>
              </w:rPr>
            </w:pPr>
          </w:p>
        </w:tc>
      </w:tr>
    </w:tbl>
    <w:p w14:paraId="5BADAC23" w14:textId="77777777" w:rsidR="00854471" w:rsidRPr="00EF352C" w:rsidRDefault="00854471" w:rsidP="00854471">
      <w:pPr>
        <w:rPr>
          <w:rFonts w:ascii="Arial" w:hAnsi="Arial" w:cs="Arial"/>
          <w:sz w:val="18"/>
          <w:szCs w:val="18"/>
          <w:u w:val="single"/>
        </w:rPr>
      </w:pPr>
      <w:r w:rsidRPr="00EF352C">
        <w:rPr>
          <w:rFonts w:ascii="Arial" w:hAnsi="Arial" w:cs="Arial"/>
          <w:sz w:val="18"/>
          <w:szCs w:val="18"/>
        </w:rPr>
        <w:t xml:space="preserve">Las firmas que anteceden forman parte del contrato </w:t>
      </w:r>
      <w:r w:rsidRPr="00EF352C">
        <w:rPr>
          <w:rFonts w:ascii="Arial" w:hAnsi="Arial" w:cs="Arial"/>
          <w:b/>
          <w:sz w:val="18"/>
          <w:szCs w:val="18"/>
        </w:rPr>
        <w:t>INE/</w:t>
      </w:r>
      <w:r w:rsidRPr="00EF352C">
        <w:rPr>
          <w:rFonts w:ascii="Arial" w:hAnsi="Arial" w:cs="Arial"/>
          <w:b/>
          <w:sz w:val="18"/>
          <w:szCs w:val="18"/>
          <w:highlight w:val="lightGray"/>
          <w:u w:val="single"/>
        </w:rPr>
        <w:t xml:space="preserve"> (número de contrato)</w:t>
      </w:r>
      <w:r w:rsidRPr="00EF352C">
        <w:rPr>
          <w:rFonts w:ascii="Arial" w:hAnsi="Arial" w:cs="Arial"/>
          <w:b/>
          <w:sz w:val="18"/>
          <w:szCs w:val="18"/>
          <w:highlight w:val="lightGray"/>
        </w:rPr>
        <w:t>/</w:t>
      </w:r>
      <w:r w:rsidRPr="00EF352C">
        <w:rPr>
          <w:rFonts w:ascii="Arial" w:hAnsi="Arial" w:cs="Arial"/>
          <w:b/>
          <w:sz w:val="18"/>
          <w:szCs w:val="18"/>
        </w:rPr>
        <w:t>20</w:t>
      </w:r>
      <w:r w:rsidRPr="00EF352C">
        <w:rPr>
          <w:rFonts w:ascii="Arial" w:hAnsi="Arial" w:cs="Arial"/>
          <w:b/>
          <w:sz w:val="18"/>
          <w:szCs w:val="18"/>
          <w:highlight w:val="lightGray"/>
        </w:rPr>
        <w:t>__</w:t>
      </w:r>
      <w:r w:rsidRPr="00EF352C">
        <w:rPr>
          <w:rFonts w:ascii="Arial" w:hAnsi="Arial" w:cs="Arial"/>
          <w:sz w:val="18"/>
          <w:szCs w:val="18"/>
        </w:rPr>
        <w:t xml:space="preserve"> celebrado por el </w:t>
      </w:r>
      <w:r w:rsidRPr="00EF352C">
        <w:rPr>
          <w:rFonts w:ascii="Arial" w:hAnsi="Arial" w:cs="Arial"/>
          <w:b/>
          <w:sz w:val="18"/>
          <w:szCs w:val="18"/>
        </w:rPr>
        <w:t>Instituto Nacional Electoral</w:t>
      </w:r>
      <w:r w:rsidRPr="00EF352C">
        <w:rPr>
          <w:rFonts w:ascii="Arial" w:hAnsi="Arial" w:cs="Arial"/>
          <w:sz w:val="18"/>
          <w:szCs w:val="18"/>
        </w:rPr>
        <w:t xml:space="preserve"> y por la </w:t>
      </w:r>
      <w:r w:rsidRPr="00EF352C">
        <w:rPr>
          <w:rFonts w:ascii="Arial" w:hAnsi="Arial" w:cs="Arial"/>
          <w:sz w:val="18"/>
          <w:szCs w:val="18"/>
          <w:highlight w:val="lightGray"/>
          <w:u w:val="single"/>
        </w:rPr>
        <w:t>(empresa o nombre de la persona física)</w:t>
      </w:r>
    </w:p>
    <w:p w14:paraId="30B1B48D" w14:textId="77777777" w:rsidR="00854471" w:rsidRDefault="00854471" w:rsidP="00854471">
      <w:pPr>
        <w:rPr>
          <w:lang w:val="es-ES"/>
        </w:rPr>
      </w:pPr>
    </w:p>
    <w:p w14:paraId="25CEA81B" w14:textId="7C073E6C" w:rsidR="00CC1403" w:rsidRDefault="00CC1403" w:rsidP="00F528B4">
      <w:pPr>
        <w:pStyle w:val="Ttulo1"/>
        <w:rPr>
          <w:rFonts w:cs="Arial"/>
          <w:kern w:val="32"/>
          <w:szCs w:val="24"/>
        </w:rPr>
      </w:pPr>
    </w:p>
    <w:p w14:paraId="47AE49D9" w14:textId="77777777" w:rsidR="000A6B71" w:rsidRDefault="000A6B71" w:rsidP="000A6B71">
      <w:pPr>
        <w:rPr>
          <w:lang w:val="es-ES"/>
        </w:rPr>
      </w:pPr>
    </w:p>
    <w:p w14:paraId="1ECB4C42" w14:textId="77777777" w:rsidR="000A6B71" w:rsidRDefault="000A6B71" w:rsidP="000A6B71">
      <w:pPr>
        <w:rPr>
          <w:lang w:val="es-ES"/>
        </w:rPr>
      </w:pPr>
    </w:p>
    <w:p w14:paraId="65D7652D" w14:textId="77777777" w:rsidR="000A6B71" w:rsidRDefault="000A6B71" w:rsidP="000A6B71">
      <w:pPr>
        <w:rPr>
          <w:lang w:val="es-ES"/>
        </w:rPr>
      </w:pPr>
    </w:p>
    <w:p w14:paraId="2059D3D4" w14:textId="77777777" w:rsidR="000A6B71" w:rsidRDefault="000A6B71" w:rsidP="000A6B71">
      <w:pPr>
        <w:rPr>
          <w:lang w:val="es-ES"/>
        </w:rPr>
      </w:pPr>
    </w:p>
    <w:p w14:paraId="162AF5DD" w14:textId="77777777" w:rsidR="00854471" w:rsidRDefault="00854471" w:rsidP="000A6B71">
      <w:pPr>
        <w:rPr>
          <w:lang w:val="es-ES"/>
        </w:rPr>
      </w:pPr>
    </w:p>
    <w:p w14:paraId="3305A247" w14:textId="77777777" w:rsidR="00854471" w:rsidRDefault="00854471" w:rsidP="000A6B71">
      <w:pPr>
        <w:rPr>
          <w:lang w:val="es-ES"/>
        </w:rPr>
      </w:pPr>
    </w:p>
    <w:p w14:paraId="160FEC0B" w14:textId="77777777" w:rsidR="00854471" w:rsidRDefault="00854471" w:rsidP="000A6B71">
      <w:pPr>
        <w:rPr>
          <w:lang w:val="es-ES"/>
        </w:rPr>
      </w:pPr>
    </w:p>
    <w:p w14:paraId="23333A6E" w14:textId="77777777" w:rsidR="00854471" w:rsidRDefault="00854471" w:rsidP="000A6B71">
      <w:pPr>
        <w:rPr>
          <w:lang w:val="es-ES"/>
        </w:rPr>
      </w:pPr>
    </w:p>
    <w:p w14:paraId="223CAF8D" w14:textId="77777777" w:rsidR="00854471" w:rsidRDefault="00854471" w:rsidP="000A6B71">
      <w:pPr>
        <w:rPr>
          <w:lang w:val="es-ES"/>
        </w:rPr>
      </w:pPr>
    </w:p>
    <w:p w14:paraId="69213CA2" w14:textId="77777777" w:rsidR="00854471" w:rsidRDefault="00854471" w:rsidP="000A6B71">
      <w:pPr>
        <w:rPr>
          <w:lang w:val="es-ES"/>
        </w:rPr>
      </w:pPr>
    </w:p>
    <w:p w14:paraId="138D704D" w14:textId="77777777" w:rsidR="00854471" w:rsidRDefault="00854471" w:rsidP="000A6B71">
      <w:pPr>
        <w:rPr>
          <w:lang w:val="es-ES"/>
        </w:rPr>
      </w:pPr>
    </w:p>
    <w:p w14:paraId="51972E71" w14:textId="77777777" w:rsidR="00854471" w:rsidRDefault="00854471" w:rsidP="000A6B71">
      <w:pPr>
        <w:rPr>
          <w:lang w:val="es-ES"/>
        </w:rPr>
      </w:pPr>
    </w:p>
    <w:p w14:paraId="2D281A1E" w14:textId="77777777" w:rsidR="00854471" w:rsidRDefault="00854471" w:rsidP="000A6B71">
      <w:pPr>
        <w:rPr>
          <w:lang w:val="es-ES"/>
        </w:rPr>
      </w:pPr>
    </w:p>
    <w:p w14:paraId="7CED058D" w14:textId="77777777" w:rsidR="00854471" w:rsidRDefault="00854471" w:rsidP="000A6B71">
      <w:pPr>
        <w:rPr>
          <w:lang w:val="es-ES"/>
        </w:rPr>
      </w:pPr>
    </w:p>
    <w:p w14:paraId="7AD96E3C" w14:textId="77777777" w:rsidR="00854471" w:rsidRDefault="00854471" w:rsidP="000A6B71">
      <w:pPr>
        <w:rPr>
          <w:lang w:val="es-ES"/>
        </w:rPr>
      </w:pPr>
    </w:p>
    <w:p w14:paraId="09FC2601" w14:textId="77777777" w:rsidR="00854471" w:rsidRDefault="00854471" w:rsidP="000A6B71">
      <w:pPr>
        <w:rPr>
          <w:lang w:val="es-ES"/>
        </w:rPr>
      </w:pPr>
    </w:p>
    <w:p w14:paraId="4FF495DC" w14:textId="77777777" w:rsidR="00854471" w:rsidRDefault="00854471" w:rsidP="000A6B71">
      <w:pPr>
        <w:rPr>
          <w:lang w:val="es-ES"/>
        </w:rPr>
      </w:pPr>
    </w:p>
    <w:p w14:paraId="646C8522" w14:textId="77777777" w:rsidR="00854471" w:rsidRDefault="00854471" w:rsidP="000A6B71">
      <w:pPr>
        <w:rPr>
          <w:lang w:val="es-ES"/>
        </w:rPr>
      </w:pPr>
    </w:p>
    <w:p w14:paraId="6A079FFC" w14:textId="77777777" w:rsidR="00854471" w:rsidRDefault="00854471" w:rsidP="000A6B71">
      <w:pPr>
        <w:rPr>
          <w:lang w:val="es-ES"/>
        </w:rPr>
      </w:pPr>
    </w:p>
    <w:p w14:paraId="018BD1AB" w14:textId="77777777" w:rsidR="00854471" w:rsidRDefault="00854471" w:rsidP="000A6B71">
      <w:pPr>
        <w:rPr>
          <w:lang w:val="es-ES"/>
        </w:rPr>
      </w:pPr>
    </w:p>
    <w:p w14:paraId="1A475B8E" w14:textId="77777777" w:rsidR="00854471" w:rsidRDefault="00854471" w:rsidP="000A6B71">
      <w:pPr>
        <w:rPr>
          <w:lang w:val="es-ES"/>
        </w:rPr>
      </w:pPr>
    </w:p>
    <w:p w14:paraId="75CC9F3F" w14:textId="77777777" w:rsidR="00854471" w:rsidRDefault="00854471" w:rsidP="000A6B71">
      <w:pPr>
        <w:rPr>
          <w:lang w:val="es-ES"/>
        </w:rPr>
      </w:pPr>
    </w:p>
    <w:p w14:paraId="24FBA7E5" w14:textId="77777777" w:rsidR="00854471" w:rsidRDefault="00854471" w:rsidP="000A6B71">
      <w:pPr>
        <w:rPr>
          <w:lang w:val="es-ES"/>
        </w:rPr>
      </w:pPr>
    </w:p>
    <w:p w14:paraId="2958B871" w14:textId="77777777" w:rsidR="00854471" w:rsidRDefault="00854471" w:rsidP="000A6B71">
      <w:pPr>
        <w:rPr>
          <w:lang w:val="es-ES"/>
        </w:rPr>
      </w:pPr>
    </w:p>
    <w:p w14:paraId="73EF5034" w14:textId="77777777" w:rsidR="00854471" w:rsidRDefault="00854471" w:rsidP="000A6B71">
      <w:pPr>
        <w:rPr>
          <w:lang w:val="es-ES"/>
        </w:rPr>
      </w:pPr>
    </w:p>
    <w:p w14:paraId="0852C50A" w14:textId="77777777" w:rsidR="00854471" w:rsidRDefault="00854471" w:rsidP="000A6B71">
      <w:pPr>
        <w:rPr>
          <w:lang w:val="es-ES"/>
        </w:rPr>
      </w:pPr>
    </w:p>
    <w:p w14:paraId="04399859" w14:textId="77777777" w:rsidR="00854471" w:rsidRDefault="00854471" w:rsidP="000A6B71">
      <w:pPr>
        <w:rPr>
          <w:lang w:val="es-ES"/>
        </w:rPr>
      </w:pPr>
    </w:p>
    <w:p w14:paraId="0DD49A9D" w14:textId="77777777" w:rsidR="00854471" w:rsidRDefault="00854471" w:rsidP="000A6B71">
      <w:pPr>
        <w:rPr>
          <w:lang w:val="es-ES"/>
        </w:rPr>
      </w:pPr>
    </w:p>
    <w:p w14:paraId="36447CD5" w14:textId="77777777" w:rsidR="00854471" w:rsidRDefault="00854471" w:rsidP="000A6B71">
      <w:pPr>
        <w:rPr>
          <w:lang w:val="es-ES"/>
        </w:rPr>
      </w:pPr>
    </w:p>
    <w:p w14:paraId="706C7E64" w14:textId="77777777" w:rsidR="00854471" w:rsidRDefault="00854471" w:rsidP="000A6B71">
      <w:pPr>
        <w:rPr>
          <w:lang w:val="es-ES"/>
        </w:rPr>
      </w:pPr>
    </w:p>
    <w:p w14:paraId="00D975F4" w14:textId="77777777" w:rsidR="00854471" w:rsidRDefault="00854471" w:rsidP="000A6B71">
      <w:pPr>
        <w:rPr>
          <w:lang w:val="es-ES"/>
        </w:rPr>
      </w:pPr>
    </w:p>
    <w:p w14:paraId="79C0E659" w14:textId="77777777" w:rsidR="00854471" w:rsidRDefault="00854471" w:rsidP="000A6B71">
      <w:pPr>
        <w:rPr>
          <w:lang w:val="es-ES"/>
        </w:rPr>
      </w:pPr>
    </w:p>
    <w:p w14:paraId="772E9F2F" w14:textId="77777777" w:rsidR="00854471" w:rsidRDefault="00854471" w:rsidP="000A6B71">
      <w:pPr>
        <w:rPr>
          <w:lang w:val="es-ES"/>
        </w:rPr>
      </w:pPr>
    </w:p>
    <w:p w14:paraId="66E0445F" w14:textId="77777777" w:rsidR="00854471" w:rsidRDefault="00854471" w:rsidP="000A6B71">
      <w:pPr>
        <w:rPr>
          <w:lang w:val="es-ES"/>
        </w:rPr>
      </w:pPr>
    </w:p>
    <w:p w14:paraId="451CDF0C" w14:textId="77777777" w:rsidR="00854471" w:rsidRDefault="00854471" w:rsidP="000A6B71">
      <w:pPr>
        <w:rPr>
          <w:lang w:val="es-ES"/>
        </w:rPr>
      </w:pPr>
    </w:p>
    <w:p w14:paraId="32C25489" w14:textId="77777777" w:rsidR="00854471" w:rsidRDefault="00854471" w:rsidP="000A6B71">
      <w:pPr>
        <w:rPr>
          <w:lang w:val="es-ES"/>
        </w:rPr>
      </w:pPr>
    </w:p>
    <w:p w14:paraId="03B96FF8" w14:textId="77777777" w:rsidR="00854471" w:rsidRDefault="00854471" w:rsidP="000A6B71">
      <w:pPr>
        <w:rPr>
          <w:lang w:val="es-ES"/>
        </w:rPr>
      </w:pPr>
    </w:p>
    <w:p w14:paraId="72CB4283" w14:textId="77777777" w:rsidR="00854471" w:rsidRDefault="00854471" w:rsidP="000A6B71">
      <w:pPr>
        <w:rPr>
          <w:lang w:val="es-ES"/>
        </w:rPr>
      </w:pPr>
    </w:p>
    <w:p w14:paraId="4A6A0FF4" w14:textId="77777777" w:rsidR="00854471" w:rsidRDefault="00854471" w:rsidP="000A6B71">
      <w:pPr>
        <w:rPr>
          <w:lang w:val="es-ES"/>
        </w:rPr>
      </w:pPr>
    </w:p>
    <w:p w14:paraId="5AAFD1D2" w14:textId="59B4335E" w:rsidR="00CC1403" w:rsidRPr="00662771" w:rsidRDefault="00624CF1" w:rsidP="00F528B4">
      <w:pPr>
        <w:pStyle w:val="Ttulo1"/>
        <w:spacing w:before="240" w:after="60"/>
        <w:rPr>
          <w:rFonts w:cs="Arial"/>
          <w:color w:val="CC0066"/>
          <w:kern w:val="32"/>
          <w:sz w:val="28"/>
          <w:szCs w:val="28"/>
        </w:rPr>
      </w:pPr>
      <w:bookmarkStart w:id="1458" w:name="_Toc210405505"/>
      <w:bookmarkStart w:id="1459" w:name="_Hlk100751003"/>
      <w:bookmarkStart w:id="1460" w:name="_Toc512432288"/>
      <w:bookmarkStart w:id="1461" w:name="_Toc311547470"/>
      <w:bookmarkStart w:id="1462" w:name="_Toc289064613"/>
      <w:r w:rsidRPr="00662771">
        <w:rPr>
          <w:rFonts w:cs="Arial"/>
          <w:color w:val="CC0066"/>
          <w:kern w:val="32"/>
          <w:sz w:val="28"/>
          <w:szCs w:val="28"/>
        </w:rPr>
        <w:lastRenderedPageBreak/>
        <w:t>ANEXO 1</w:t>
      </w:r>
      <w:r w:rsidR="005B3A63" w:rsidRPr="00662771">
        <w:rPr>
          <w:rFonts w:cs="Arial"/>
          <w:color w:val="CC0066"/>
          <w:kern w:val="32"/>
          <w:sz w:val="28"/>
          <w:szCs w:val="28"/>
        </w:rPr>
        <w:t>0</w:t>
      </w:r>
      <w:bookmarkEnd w:id="1458"/>
    </w:p>
    <w:p w14:paraId="26115755" w14:textId="77777777" w:rsidR="00CC1403" w:rsidRPr="00662771" w:rsidRDefault="00624CF1" w:rsidP="002A6D30">
      <w:pPr>
        <w:pStyle w:val="Ttulo1"/>
        <w:shd w:val="clear" w:color="auto" w:fill="D9D9D9" w:themeFill="background1" w:themeFillShade="D9"/>
        <w:rPr>
          <w:rFonts w:cs="Arial"/>
          <w:kern w:val="32"/>
          <w:sz w:val="28"/>
          <w:szCs w:val="28"/>
        </w:rPr>
      </w:pPr>
      <w:bookmarkStart w:id="1463" w:name="_Toc104199046"/>
      <w:bookmarkStart w:id="1464" w:name="_Toc127378604"/>
      <w:bookmarkStart w:id="1465" w:name="_Toc127981564"/>
      <w:bookmarkStart w:id="1466" w:name="_Toc144317535"/>
      <w:bookmarkStart w:id="1467" w:name="_Toc149156164"/>
      <w:bookmarkStart w:id="1468" w:name="_Toc207296314"/>
      <w:bookmarkStart w:id="1469" w:name="_Toc210405506"/>
      <w:bookmarkEnd w:id="1459"/>
      <w:r w:rsidRPr="00662771">
        <w:rPr>
          <w:rFonts w:cs="Arial"/>
          <w:kern w:val="32"/>
          <w:sz w:val="28"/>
          <w:szCs w:val="28"/>
        </w:rPr>
        <w:t>Solicitud de expedición de Certificado Digital de usuarios externos</w:t>
      </w:r>
      <w:bookmarkEnd w:id="1463"/>
      <w:bookmarkEnd w:id="1464"/>
      <w:bookmarkEnd w:id="1465"/>
      <w:bookmarkEnd w:id="1466"/>
      <w:bookmarkEnd w:id="1467"/>
      <w:bookmarkEnd w:id="1468"/>
      <w:bookmarkEnd w:id="1469"/>
    </w:p>
    <w:p w14:paraId="02501CE4" w14:textId="77777777" w:rsidR="00CC1403" w:rsidRPr="00662771" w:rsidRDefault="00CC1403" w:rsidP="00F528B4">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rsidP="00F528B4">
            <w:pPr>
              <w:jc w:val="center"/>
              <w:rPr>
                <w:rFonts w:ascii="Arial" w:hAnsi="Arial" w:cs="Arial"/>
                <w:b/>
                <w:u w:val="single"/>
                <w:lang w:val="es-ES"/>
              </w:rPr>
            </w:pPr>
            <w:r w:rsidRPr="00662771">
              <w:rPr>
                <w:rFonts w:ascii="Arial" w:hAnsi="Arial" w:cs="Arial"/>
                <w:lang w:val="es-ES"/>
              </w:rPr>
              <w:t>Haga Doble Click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77777777" w:rsidR="00CC1403" w:rsidRPr="00662771" w:rsidRDefault="00624CF1" w:rsidP="00F528B4">
            <w:pPr>
              <w:jc w:val="center"/>
              <w:rPr>
                <w:rFonts w:ascii="Arial" w:hAnsi="Arial" w:cs="Arial"/>
                <w:lang w:val="es-ES"/>
              </w:rPr>
            </w:pPr>
            <w:r w:rsidRPr="00662771">
              <w:rPr>
                <w:rFonts w:ascii="Arial" w:hAnsi="Arial" w:cs="Arial"/>
                <w:lang w:val="es-ES"/>
              </w:rPr>
              <w:object w:dxaOrig="1554" w:dyaOrig="998"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35pt;height:50.35pt" o:ole="">
                  <v:imagedata r:id="rId39" o:title=""/>
                </v:shape>
                <o:OLEObject Type="Embed" ProgID="AcroExch.Document.DC" ShapeID="_x0000_i1025" DrawAspect="Icon" ObjectID="_1824982625" r:id="rId40"/>
              </w:object>
            </w:r>
          </w:p>
        </w:tc>
      </w:tr>
    </w:tbl>
    <w:p w14:paraId="6B9685A1" w14:textId="77777777" w:rsidR="00CC1403" w:rsidRPr="00662771" w:rsidRDefault="00624CF1" w:rsidP="00F528B4">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1">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rsidP="00F528B4">
      <w:pPr>
        <w:rPr>
          <w:rFonts w:ascii="Arial" w:hAnsi="Arial" w:cs="Arial"/>
          <w:lang w:val="es-ES"/>
        </w:rPr>
      </w:pPr>
    </w:p>
    <w:p w14:paraId="4EA0E699" w14:textId="77777777" w:rsidR="00CC1403" w:rsidRPr="00662771" w:rsidRDefault="00CC1403" w:rsidP="00F528B4">
      <w:pPr>
        <w:rPr>
          <w:rFonts w:ascii="Arial" w:hAnsi="Arial" w:cs="Arial"/>
          <w:lang w:val="es-ES"/>
        </w:rPr>
      </w:pPr>
    </w:p>
    <w:p w14:paraId="0DBB6708" w14:textId="77777777" w:rsidR="00CC1403" w:rsidRPr="00662771" w:rsidRDefault="00CC1403" w:rsidP="00F528B4">
      <w:pPr>
        <w:rPr>
          <w:rFonts w:ascii="Arial" w:hAnsi="Arial" w:cs="Arial"/>
          <w:lang w:val="es-ES"/>
        </w:rPr>
      </w:pPr>
    </w:p>
    <w:p w14:paraId="696C6383" w14:textId="77777777" w:rsidR="00CC1403" w:rsidRPr="00662771" w:rsidRDefault="00CC1403" w:rsidP="00F528B4">
      <w:pPr>
        <w:rPr>
          <w:rFonts w:ascii="Arial" w:hAnsi="Arial" w:cs="Arial"/>
          <w:lang w:val="es-ES"/>
        </w:rPr>
      </w:pPr>
    </w:p>
    <w:p w14:paraId="7E328EF9" w14:textId="77777777" w:rsidR="00CC1403" w:rsidRPr="00662771" w:rsidRDefault="00CC1403" w:rsidP="00F528B4">
      <w:pPr>
        <w:rPr>
          <w:rFonts w:ascii="Arial" w:hAnsi="Arial" w:cs="Arial"/>
          <w:lang w:val="es-ES"/>
        </w:rPr>
      </w:pPr>
    </w:p>
    <w:p w14:paraId="74A3E65B" w14:textId="77777777" w:rsidR="00CC1403" w:rsidRPr="00662771" w:rsidRDefault="00CC1403" w:rsidP="00F528B4">
      <w:pPr>
        <w:rPr>
          <w:rFonts w:ascii="Arial" w:hAnsi="Arial" w:cs="Arial"/>
          <w:lang w:val="es-ES"/>
        </w:rPr>
      </w:pPr>
    </w:p>
    <w:p w14:paraId="4EC933A8" w14:textId="77777777" w:rsidR="00CC1403" w:rsidRPr="00662771" w:rsidRDefault="00CC1403" w:rsidP="00F528B4">
      <w:pPr>
        <w:rPr>
          <w:rFonts w:ascii="Arial" w:hAnsi="Arial" w:cs="Arial"/>
          <w:lang w:val="es-ES"/>
        </w:rPr>
      </w:pPr>
    </w:p>
    <w:p w14:paraId="17CFA4F3" w14:textId="77777777" w:rsidR="00CC1403" w:rsidRPr="00662771" w:rsidRDefault="00CC1403" w:rsidP="00F528B4">
      <w:pPr>
        <w:rPr>
          <w:rFonts w:ascii="Arial" w:hAnsi="Arial" w:cs="Arial"/>
          <w:lang w:val="es-ES"/>
        </w:rPr>
      </w:pPr>
    </w:p>
    <w:p w14:paraId="13F7CDDB" w14:textId="77777777" w:rsidR="00CC1403" w:rsidRPr="00662771" w:rsidRDefault="00CC1403" w:rsidP="00F528B4">
      <w:pPr>
        <w:rPr>
          <w:rFonts w:ascii="Arial" w:hAnsi="Arial" w:cs="Arial"/>
          <w:lang w:val="es-ES"/>
        </w:rPr>
      </w:pPr>
    </w:p>
    <w:p w14:paraId="24A0FA4A" w14:textId="77777777" w:rsidR="00CC1403" w:rsidRPr="00662771" w:rsidRDefault="00CC1403" w:rsidP="00F528B4">
      <w:pPr>
        <w:rPr>
          <w:rFonts w:ascii="Arial" w:hAnsi="Arial" w:cs="Arial"/>
          <w:lang w:val="es-ES"/>
        </w:rPr>
      </w:pPr>
    </w:p>
    <w:p w14:paraId="4EAEB768" w14:textId="77777777" w:rsidR="00CC1403" w:rsidRPr="00662771" w:rsidRDefault="00CC1403" w:rsidP="00F528B4">
      <w:pPr>
        <w:rPr>
          <w:rFonts w:ascii="Arial" w:hAnsi="Arial" w:cs="Arial"/>
          <w:lang w:val="es-ES"/>
        </w:rPr>
      </w:pPr>
    </w:p>
    <w:p w14:paraId="1FBEF869" w14:textId="77777777" w:rsidR="00CC1403" w:rsidRPr="00662771" w:rsidRDefault="00CC1403" w:rsidP="00F528B4">
      <w:pPr>
        <w:rPr>
          <w:rFonts w:ascii="Arial" w:hAnsi="Arial" w:cs="Arial"/>
          <w:lang w:val="es-ES"/>
        </w:rPr>
      </w:pPr>
    </w:p>
    <w:p w14:paraId="7C4C8FA2" w14:textId="77777777" w:rsidR="00CC1403" w:rsidRPr="00662771" w:rsidRDefault="00CC1403" w:rsidP="00F528B4">
      <w:pPr>
        <w:rPr>
          <w:rFonts w:ascii="Arial" w:hAnsi="Arial" w:cs="Arial"/>
          <w:lang w:val="es-ES"/>
        </w:rPr>
      </w:pPr>
    </w:p>
    <w:p w14:paraId="202F4299" w14:textId="77777777" w:rsidR="00CC1403" w:rsidRPr="00662771" w:rsidRDefault="00CC1403" w:rsidP="00F528B4">
      <w:pPr>
        <w:rPr>
          <w:rFonts w:ascii="Arial" w:hAnsi="Arial" w:cs="Arial"/>
          <w:lang w:val="es-ES"/>
        </w:rPr>
      </w:pPr>
    </w:p>
    <w:p w14:paraId="501AAE17" w14:textId="77777777" w:rsidR="00CC1403" w:rsidRPr="00662771" w:rsidRDefault="00CC1403" w:rsidP="00F528B4">
      <w:pPr>
        <w:rPr>
          <w:rFonts w:ascii="Arial" w:hAnsi="Arial" w:cs="Arial"/>
          <w:lang w:val="es-ES"/>
        </w:rPr>
      </w:pPr>
    </w:p>
    <w:p w14:paraId="2A957F46" w14:textId="77777777" w:rsidR="00CC1403" w:rsidRPr="00662771" w:rsidRDefault="00CC1403" w:rsidP="00F528B4">
      <w:pPr>
        <w:rPr>
          <w:rFonts w:ascii="Arial" w:hAnsi="Arial" w:cs="Arial"/>
          <w:lang w:val="es-ES"/>
        </w:rPr>
      </w:pPr>
    </w:p>
    <w:p w14:paraId="44406EE1" w14:textId="77777777" w:rsidR="00CC1403" w:rsidRPr="00662771" w:rsidRDefault="00CC1403" w:rsidP="00F528B4">
      <w:pPr>
        <w:rPr>
          <w:rFonts w:ascii="Arial" w:hAnsi="Arial" w:cs="Arial"/>
          <w:lang w:val="es-ES"/>
        </w:rPr>
      </w:pPr>
    </w:p>
    <w:p w14:paraId="76EA8E65" w14:textId="77777777" w:rsidR="00CC1403" w:rsidRPr="00662771" w:rsidRDefault="00CC1403" w:rsidP="00F528B4">
      <w:pPr>
        <w:rPr>
          <w:rFonts w:ascii="Arial" w:hAnsi="Arial" w:cs="Arial"/>
          <w:lang w:val="es-ES"/>
        </w:rPr>
      </w:pPr>
    </w:p>
    <w:p w14:paraId="1F659EAC" w14:textId="77777777" w:rsidR="00CC1403" w:rsidRPr="00662771" w:rsidRDefault="00CC1403" w:rsidP="00F528B4">
      <w:pPr>
        <w:rPr>
          <w:rFonts w:ascii="Arial" w:hAnsi="Arial" w:cs="Arial"/>
          <w:lang w:val="es-ES"/>
        </w:rPr>
      </w:pPr>
    </w:p>
    <w:p w14:paraId="1884E834" w14:textId="77777777" w:rsidR="00CC1403" w:rsidRPr="00662771" w:rsidRDefault="00CC1403" w:rsidP="00F528B4">
      <w:pPr>
        <w:rPr>
          <w:rFonts w:ascii="Arial" w:hAnsi="Arial" w:cs="Arial"/>
          <w:lang w:val="es-ES"/>
        </w:rPr>
      </w:pPr>
    </w:p>
    <w:p w14:paraId="3DCCE3D0" w14:textId="77777777" w:rsidR="00CC1403" w:rsidRPr="00662771" w:rsidRDefault="00CC1403" w:rsidP="00F528B4">
      <w:pPr>
        <w:rPr>
          <w:rFonts w:ascii="Arial" w:hAnsi="Arial" w:cs="Arial"/>
          <w:lang w:val="es-ES"/>
        </w:rPr>
      </w:pPr>
    </w:p>
    <w:p w14:paraId="784C82FE" w14:textId="77777777" w:rsidR="00CC1403" w:rsidRPr="00662771" w:rsidRDefault="00CC1403" w:rsidP="00F528B4">
      <w:pPr>
        <w:rPr>
          <w:rFonts w:ascii="Arial" w:hAnsi="Arial" w:cs="Arial"/>
          <w:lang w:val="es-ES"/>
        </w:rPr>
      </w:pPr>
    </w:p>
    <w:p w14:paraId="2A4A41B6" w14:textId="77777777" w:rsidR="00CC1403" w:rsidRPr="00662771" w:rsidRDefault="00CC1403" w:rsidP="00F528B4">
      <w:pPr>
        <w:pStyle w:val="Ttulo1"/>
        <w:spacing w:before="240" w:after="60"/>
        <w:rPr>
          <w:rFonts w:cs="Arial"/>
          <w:color w:val="CC0066"/>
          <w:kern w:val="32"/>
          <w:sz w:val="20"/>
        </w:rPr>
      </w:pPr>
    </w:p>
    <w:p w14:paraId="7DC7AB45" w14:textId="77777777" w:rsidR="00CC1403" w:rsidRPr="00662771" w:rsidRDefault="00CC1403" w:rsidP="00F528B4">
      <w:pPr>
        <w:pStyle w:val="Ttulo1"/>
        <w:spacing w:before="240" w:after="60"/>
        <w:rPr>
          <w:rFonts w:cs="Arial"/>
          <w:color w:val="CC0066"/>
          <w:kern w:val="32"/>
          <w:sz w:val="20"/>
        </w:rPr>
      </w:pPr>
    </w:p>
    <w:p w14:paraId="70027332" w14:textId="77777777" w:rsidR="00CC1403" w:rsidRPr="00662771" w:rsidRDefault="00CC1403" w:rsidP="00F528B4">
      <w:pPr>
        <w:pStyle w:val="Ttulo1"/>
        <w:spacing w:before="240" w:after="60"/>
        <w:rPr>
          <w:rFonts w:cs="Arial"/>
          <w:color w:val="CC0066"/>
          <w:kern w:val="32"/>
          <w:sz w:val="20"/>
        </w:rPr>
      </w:pPr>
    </w:p>
    <w:p w14:paraId="290A2C31" w14:textId="77777777" w:rsidR="00CC1403" w:rsidRPr="00662771" w:rsidRDefault="00CC1403" w:rsidP="00F528B4">
      <w:pPr>
        <w:pStyle w:val="Ttulo1"/>
        <w:spacing w:before="240" w:after="60"/>
        <w:rPr>
          <w:rFonts w:cs="Arial"/>
          <w:color w:val="CC0066"/>
          <w:kern w:val="32"/>
          <w:sz w:val="20"/>
        </w:rPr>
      </w:pPr>
    </w:p>
    <w:p w14:paraId="064E245A" w14:textId="77777777" w:rsidR="00CC1403" w:rsidRPr="00662771" w:rsidRDefault="00CC1403" w:rsidP="00F528B4">
      <w:pPr>
        <w:pStyle w:val="Ttulo1"/>
        <w:spacing w:before="240" w:after="60"/>
        <w:rPr>
          <w:rFonts w:cs="Arial"/>
          <w:color w:val="CC0066"/>
          <w:kern w:val="32"/>
          <w:sz w:val="20"/>
        </w:rPr>
      </w:pPr>
    </w:p>
    <w:p w14:paraId="7ED54E48" w14:textId="77777777" w:rsidR="00CC1403" w:rsidRPr="00662771" w:rsidRDefault="00624CF1" w:rsidP="00F528B4">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rsidP="00F528B4">
      <w:pPr>
        <w:rPr>
          <w:rFonts w:ascii="Arial" w:hAnsi="Arial" w:cs="Arial"/>
          <w:b/>
          <w:color w:val="CC0066"/>
          <w:kern w:val="32"/>
          <w:lang w:val="es-ES"/>
        </w:rPr>
      </w:pPr>
      <w:r w:rsidRPr="00662771">
        <w:rPr>
          <w:rFonts w:ascii="Arial" w:hAnsi="Arial" w:cs="Arial"/>
          <w:color w:val="CC0066"/>
          <w:kern w:val="32"/>
        </w:rPr>
        <w:br w:type="page"/>
      </w:r>
    </w:p>
    <w:p w14:paraId="19FDFA64" w14:textId="7BF03A4D" w:rsidR="00CC1403" w:rsidRPr="00662771" w:rsidRDefault="00624CF1" w:rsidP="00F528B4">
      <w:pPr>
        <w:pStyle w:val="Ttulo1"/>
        <w:spacing w:before="240" w:after="60"/>
        <w:rPr>
          <w:rFonts w:cs="Arial"/>
          <w:color w:val="CC0066"/>
          <w:kern w:val="32"/>
          <w:sz w:val="28"/>
          <w:szCs w:val="28"/>
        </w:rPr>
      </w:pPr>
      <w:bookmarkStart w:id="1470" w:name="_Toc210405507"/>
      <w:r w:rsidRPr="00662771">
        <w:rPr>
          <w:rFonts w:cs="Arial"/>
          <w:b w:val="0"/>
          <w:bCs/>
          <w:noProof/>
          <w:sz w:val="28"/>
          <w:szCs w:val="28"/>
          <w:lang w:val="es-MX" w:eastAsia="es-MX"/>
        </w:rPr>
        <w:lastRenderedPageBreak/>
        <mc:AlternateContent>
          <mc:Choice Requires="wpg">
            <w:drawing>
              <wp:anchor distT="0" distB="0" distL="114300" distR="114300" simplePos="0" relativeHeight="251658246" behindDoc="0" locked="0" layoutInCell="1" allowOverlap="1" wp14:anchorId="7BEF6853" wp14:editId="7BB93350">
                <wp:simplePos x="0" y="0"/>
                <wp:positionH relativeFrom="column">
                  <wp:posOffset>-293848</wp:posOffset>
                </wp:positionH>
                <wp:positionV relativeFrom="paragraph">
                  <wp:posOffset>217101</wp:posOffset>
                </wp:positionV>
                <wp:extent cx="6496050" cy="7604761"/>
                <wp:effectExtent l="0" t="0" r="19050" b="0"/>
                <wp:wrapNone/>
                <wp:docPr id="19" name="Grupo 19"/>
                <wp:cNvGraphicFramePr/>
                <a:graphic xmlns:a="http://schemas.openxmlformats.org/drawingml/2006/main">
                  <a:graphicData uri="http://schemas.microsoft.com/office/word/2010/wordprocessingGroup">
                    <wpg:wgp>
                      <wpg:cNvGrpSpPr/>
                      <wpg:grpSpPr>
                        <a:xfrm>
                          <a:off x="0" y="0"/>
                          <a:ext cx="6496050" cy="7604761"/>
                          <a:chOff x="-149877" y="-216414"/>
                          <a:chExt cx="6496685" cy="7421995"/>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7DB9BE93" w:rsidR="00C1229D" w:rsidRDefault="00C1229D">
                              <w:pPr>
                                <w:jc w:val="center"/>
                                <w:rPr>
                                  <w:rFonts w:ascii="Arial" w:hAnsi="Arial" w:cs="Arial"/>
                                  <w:b/>
                                  <w:szCs w:val="24"/>
                                </w:rPr>
                              </w:pPr>
                              <w:r>
                                <w:rPr>
                                  <w:rFonts w:ascii="Arial" w:hAnsi="Arial" w:cs="Arial"/>
                                  <w:b/>
                                  <w:szCs w:val="24"/>
                                </w:rPr>
                                <w:t>No. LP-INE-</w:t>
                              </w:r>
                              <w:r w:rsidR="003A3A81">
                                <w:rPr>
                                  <w:rFonts w:ascii="Arial" w:hAnsi="Arial" w:cs="Arial"/>
                                  <w:b/>
                                  <w:szCs w:val="24"/>
                                </w:rPr>
                                <w:t>0</w:t>
                              </w:r>
                              <w:r w:rsidR="00956F25">
                                <w:rPr>
                                  <w:rFonts w:ascii="Arial" w:hAnsi="Arial" w:cs="Arial"/>
                                  <w:b/>
                                  <w:szCs w:val="24"/>
                                </w:rPr>
                                <w:t>36</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4"/>
                            <a:ext cx="6496685" cy="7421995"/>
                            <a:chOff x="-149877" y="-216414"/>
                            <a:chExt cx="6496685" cy="7421995"/>
                          </a:xfrm>
                        </wpg:grpSpPr>
                        <wps:wsp>
                          <wps:cNvPr id="22" name="Rectangle 68"/>
                          <wps:cNvSpPr>
                            <a:spLocks noChangeArrowheads="1"/>
                          </wps:cNvSpPr>
                          <wps:spPr bwMode="auto">
                            <a:xfrm>
                              <a:off x="-149877" y="-216414"/>
                              <a:ext cx="6496685" cy="704661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2">
                              <a:extLst>
                                <a:ext uri="{28A0092B-C50C-407E-A947-70E740481C1C}">
                                  <a14:useLocalDpi xmlns:a14="http://schemas.microsoft.com/office/drawing/2010/main" val="0"/>
                                </a:ext>
                              </a:extLst>
                            </a:blip>
                            <a:stretch>
                              <a:fillRect/>
                            </a:stretch>
                          </pic:blipFill>
                          <pic:spPr>
                            <a:xfrm>
                              <a:off x="3175687" y="6949487"/>
                              <a:ext cx="3013710" cy="256094"/>
                            </a:xfrm>
                            <a:prstGeom prst="rect">
                              <a:avLst/>
                            </a:prstGeom>
                            <a:ln w="12700">
                              <a:miter lim="400000"/>
                              <a:headEnd/>
                              <a:tailEnd/>
                            </a:ln>
                          </pic:spPr>
                        </pic:pic>
                      </wpg:grpSp>
                    </wpg:wgp>
                  </a:graphicData>
                </a:graphic>
                <wp14:sizeRelV relativeFrom="margin">
                  <wp14:pctHeight>0</wp14:pctHeight>
                </wp14:sizeRelV>
              </wp:anchor>
            </w:drawing>
          </mc:Choice>
          <mc:Fallback>
            <w:pict>
              <v:group w14:anchorId="7BEF6853" id="Grupo 19" o:spid="_x0000_s1026" style="position:absolute;left:0;text-align:left;margin-left:-23.15pt;margin-top:17.1pt;width:511.5pt;height:598.8pt;z-index:251658246;mso-height-relative:margin" coordorigin="-1498,-2164" coordsize="64966,742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7DB9BE93" w:rsidR="00C1229D" w:rsidRDefault="00C1229D">
                        <w:pPr>
                          <w:jc w:val="center"/>
                          <w:rPr>
                            <w:rFonts w:ascii="Arial" w:hAnsi="Arial" w:cs="Arial"/>
                            <w:b/>
                            <w:szCs w:val="24"/>
                          </w:rPr>
                        </w:pPr>
                        <w:r>
                          <w:rPr>
                            <w:rFonts w:ascii="Arial" w:hAnsi="Arial" w:cs="Arial"/>
                            <w:b/>
                            <w:szCs w:val="24"/>
                          </w:rPr>
                          <w:t>No. LP-INE-</w:t>
                        </w:r>
                        <w:r w:rsidR="003A3A81">
                          <w:rPr>
                            <w:rFonts w:ascii="Arial" w:hAnsi="Arial" w:cs="Arial"/>
                            <w:b/>
                            <w:szCs w:val="24"/>
                          </w:rPr>
                          <w:t>0</w:t>
                        </w:r>
                        <w:r w:rsidR="00956F25">
                          <w:rPr>
                            <w:rFonts w:ascii="Arial" w:hAnsi="Arial" w:cs="Arial"/>
                            <w:b/>
                            <w:szCs w:val="24"/>
                          </w:rPr>
                          <w:t>36</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4219" coordorigin="-1498,-2164" coordsize="64966,7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494;width:30137;height:25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3" o:title="LG CONTAMXS- INST"/>
                  </v:shape>
                </v:group>
              </v:group>
            </w:pict>
          </mc:Fallback>
        </mc:AlternateContent>
      </w:r>
      <w:r w:rsidRPr="00662771">
        <w:rPr>
          <w:rFonts w:cs="Arial"/>
          <w:color w:val="CC0066"/>
          <w:kern w:val="32"/>
          <w:sz w:val="28"/>
          <w:szCs w:val="28"/>
        </w:rPr>
        <w:t>ANEXO 1</w:t>
      </w:r>
      <w:bookmarkEnd w:id="1460"/>
      <w:r w:rsidR="005B3A63" w:rsidRPr="00662771">
        <w:rPr>
          <w:rFonts w:cs="Arial"/>
          <w:color w:val="CC0066"/>
          <w:kern w:val="32"/>
          <w:sz w:val="28"/>
          <w:szCs w:val="28"/>
        </w:rPr>
        <w:t>1</w:t>
      </w:r>
      <w:bookmarkEnd w:id="1470"/>
    </w:p>
    <w:p w14:paraId="3F7B7CA2" w14:textId="77777777" w:rsidR="00CC1403" w:rsidRPr="00662771" w:rsidRDefault="00624CF1" w:rsidP="002A6D30">
      <w:pPr>
        <w:pStyle w:val="Ttulo1"/>
        <w:shd w:val="clear" w:color="auto" w:fill="D9D9D9" w:themeFill="background1" w:themeFillShade="D9"/>
        <w:rPr>
          <w:rFonts w:cs="Arial"/>
          <w:kern w:val="32"/>
          <w:sz w:val="28"/>
          <w:szCs w:val="28"/>
        </w:rPr>
      </w:pPr>
      <w:bookmarkStart w:id="1471" w:name="_Toc492377972"/>
      <w:bookmarkStart w:id="1472" w:name="_Toc3539038"/>
      <w:bookmarkStart w:id="1473" w:name="_Toc464498757"/>
      <w:bookmarkStart w:id="1474" w:name="_Toc23958056"/>
      <w:bookmarkStart w:id="1475" w:name="_Toc96092367"/>
      <w:bookmarkStart w:id="1476" w:name="_Toc505704936"/>
      <w:bookmarkStart w:id="1477" w:name="_Toc94701586"/>
      <w:bookmarkStart w:id="1478" w:name="_Toc493501676"/>
      <w:bookmarkStart w:id="1479" w:name="_Toc494211634"/>
      <w:bookmarkStart w:id="1480" w:name="_Toc496883370"/>
      <w:bookmarkStart w:id="1481" w:name="_Toc498523252"/>
      <w:bookmarkStart w:id="1482" w:name="_Toc452121432"/>
      <w:bookmarkStart w:id="1483" w:name="_Toc491181010"/>
      <w:bookmarkStart w:id="1484" w:name="_Toc89112392"/>
      <w:bookmarkStart w:id="1485" w:name="_Toc487209370"/>
      <w:bookmarkStart w:id="1486" w:name="_Toc488428684"/>
      <w:bookmarkStart w:id="1487" w:name="_Toc23410290"/>
      <w:bookmarkStart w:id="1488" w:name="_Toc510612373"/>
      <w:bookmarkStart w:id="1489" w:name="_Toc464498351"/>
      <w:bookmarkStart w:id="1490" w:name="_Toc104199048"/>
      <w:bookmarkStart w:id="1491" w:name="_Toc127378606"/>
      <w:bookmarkStart w:id="1492" w:name="_Toc127981566"/>
      <w:bookmarkStart w:id="1493" w:name="_Toc144317537"/>
      <w:bookmarkStart w:id="1494" w:name="_Toc149156166"/>
      <w:bookmarkStart w:id="1495" w:name="_Toc207296316"/>
      <w:bookmarkStart w:id="1496" w:name="_Toc210405508"/>
      <w:bookmarkEnd w:id="1461"/>
      <w:bookmarkEnd w:id="1462"/>
      <w:r w:rsidRPr="00662771">
        <w:rPr>
          <w:rFonts w:cs="Arial"/>
          <w:kern w:val="32"/>
          <w:sz w:val="28"/>
          <w:szCs w:val="28"/>
        </w:rPr>
        <w:t>Registro de participación</w:t>
      </w:r>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p>
    <w:p w14:paraId="7F69366D" w14:textId="77777777" w:rsidR="00CC1403" w:rsidRPr="00662771" w:rsidRDefault="00CC1403" w:rsidP="00F528B4">
      <w:pPr>
        <w:pStyle w:val="E4"/>
        <w:ind w:left="0"/>
        <w:jc w:val="center"/>
        <w:rPr>
          <w:rFonts w:cs="Arial"/>
          <w:b/>
          <w:bCs/>
          <w:sz w:val="20"/>
        </w:rPr>
      </w:pPr>
    </w:p>
    <w:p w14:paraId="523816A2" w14:textId="77777777" w:rsidR="00CC1403" w:rsidRPr="00662771" w:rsidRDefault="00624CF1" w:rsidP="00F528B4">
      <w:pPr>
        <w:ind w:right="-283" w:hanging="426"/>
        <w:jc w:val="center"/>
        <w:rPr>
          <w:rFonts w:ascii="Arial" w:hAnsi="Arial" w:cs="Arial"/>
        </w:rPr>
      </w:pPr>
      <w:r w:rsidRPr="00662771">
        <w:rPr>
          <w:rFonts w:ascii="Arial" w:hAnsi="Arial" w:cs="Arial"/>
          <w:noProof/>
          <w:lang w:eastAsia="es-MX"/>
        </w:rPr>
        <w:drawing>
          <wp:inline distT="0" distB="0" distL="0" distR="0" wp14:anchorId="5DEFECE0" wp14:editId="585F464F">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4">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4CC91D6B" w14:textId="1D90EF87" w:rsidR="00CC1403" w:rsidRPr="00662771" w:rsidRDefault="00EA15A4" w:rsidP="00F528B4">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14CC4799">
                <wp:simplePos x="0" y="0"/>
                <wp:positionH relativeFrom="column">
                  <wp:posOffset>4389200</wp:posOffset>
                </wp:positionH>
                <wp:positionV relativeFrom="paragraph">
                  <wp:posOffset>16920</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393" y="3975"/>
                          <a:chExt cx="2506" cy="1005"/>
                        </a:xfrm>
                      </wpg:grpSpPr>
                      <wps:wsp>
                        <wps:cNvPr id="15" name="Text Box 70"/>
                        <wps:cNvSpPr txBox="1">
                          <a:spLocks noChangeArrowheads="1"/>
                        </wps:cNvSpPr>
                        <wps:spPr bwMode="auto">
                          <a:xfrm>
                            <a:off x="1393" y="397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282" y="4476"/>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282" y="4039"/>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V relativeFrom="margin">
                  <wp14:pctHeight>0</wp14:pctHeight>
                </wp14:sizeRelV>
              </wp:anchor>
            </w:drawing>
          </mc:Choice>
          <mc:Fallback>
            <w:pict>
              <v:group w14:anchorId="25B6FBD3" id="Group 69" o:spid="_x0000_s1031" style="position:absolute;margin-left:345.6pt;margin-top:1.35pt;width:125.3pt;height:50.25pt;z-index:251658242;mso-height-relative:margin" coordorigin="1393,397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">
                <v:shape id="Text Box 70" o:spid="_x0000_s1032" type="#_x0000_t202" style="position:absolute;left:1393;top:397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282;top:4476;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282;top:4039;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26DD9459" w:rsidR="00CC1403" w:rsidRPr="00662771" w:rsidRDefault="00CC1403" w:rsidP="00F528B4">
      <w:pPr>
        <w:rPr>
          <w:rFonts w:ascii="Arial" w:hAnsi="Arial" w:cs="Arial"/>
        </w:rPr>
      </w:pPr>
    </w:p>
    <w:p w14:paraId="273AC301" w14:textId="77777777" w:rsidR="00CC1403" w:rsidRPr="00662771" w:rsidRDefault="00624CF1" w:rsidP="00F528B4">
      <w:pPr>
        <w:rPr>
          <w:rFonts w:ascii="Arial" w:hAnsi="Arial" w:cs="Arial"/>
        </w:rPr>
      </w:pPr>
      <w:r w:rsidRPr="00662771">
        <w:rPr>
          <w:rFonts w:ascii="Arial" w:hAnsi="Arial" w:cs="Arial"/>
        </w:rPr>
        <w:t xml:space="preserve"> </w:t>
      </w:r>
    </w:p>
    <w:p w14:paraId="1457C60C" w14:textId="77777777" w:rsidR="00CC1403" w:rsidRPr="00662771" w:rsidRDefault="00CC1403" w:rsidP="00F528B4">
      <w:pPr>
        <w:rPr>
          <w:rFonts w:ascii="Arial" w:hAnsi="Arial" w:cs="Arial"/>
        </w:rPr>
      </w:pPr>
    </w:p>
    <w:p w14:paraId="0655752F" w14:textId="77777777" w:rsidR="00CC1403" w:rsidRPr="00662771" w:rsidRDefault="00CC1403" w:rsidP="00F528B4">
      <w:pPr>
        <w:rPr>
          <w:rFonts w:ascii="Arial" w:hAnsi="Arial" w:cs="Arial"/>
        </w:rPr>
      </w:pPr>
    </w:p>
    <w:p w14:paraId="177D2FBE" w14:textId="77777777" w:rsidR="00CC1403" w:rsidRPr="00662771" w:rsidRDefault="00CC1403" w:rsidP="00F528B4">
      <w:pPr>
        <w:pStyle w:val="Ttulo1"/>
        <w:spacing w:before="240" w:after="60"/>
        <w:ind w:left="432"/>
        <w:jc w:val="left"/>
        <w:rPr>
          <w:rFonts w:cs="Arial"/>
          <w:color w:val="666699"/>
          <w:kern w:val="32"/>
          <w:sz w:val="20"/>
        </w:rPr>
      </w:pPr>
      <w:bookmarkStart w:id="1497" w:name="_Toc306816242"/>
      <w:bookmarkStart w:id="1498" w:name="_Toc306816243"/>
      <w:bookmarkEnd w:id="1497"/>
      <w:bookmarkEnd w:id="1498"/>
    </w:p>
    <w:p w14:paraId="389D512F" w14:textId="77777777" w:rsidR="00CC1403" w:rsidRPr="00662771" w:rsidRDefault="00CC1403" w:rsidP="00F528B4">
      <w:pPr>
        <w:rPr>
          <w:rFonts w:ascii="Arial" w:hAnsi="Arial" w:cs="Arial"/>
        </w:rPr>
      </w:pPr>
    </w:p>
    <w:p w14:paraId="064044A8" w14:textId="77777777" w:rsidR="00CC1403" w:rsidRPr="00662771" w:rsidRDefault="00CC1403" w:rsidP="00F528B4">
      <w:pPr>
        <w:rPr>
          <w:rFonts w:ascii="Arial" w:hAnsi="Arial" w:cs="Arial"/>
        </w:rPr>
      </w:pPr>
    </w:p>
    <w:p w14:paraId="6A968691" w14:textId="77777777" w:rsidR="00CC1403" w:rsidRPr="00662771" w:rsidRDefault="00CC1403" w:rsidP="00F528B4">
      <w:pPr>
        <w:rPr>
          <w:rFonts w:ascii="Arial" w:hAnsi="Arial" w:cs="Arial"/>
        </w:rPr>
      </w:pPr>
    </w:p>
    <w:p w14:paraId="2BB568F4" w14:textId="77777777" w:rsidR="00CC1403" w:rsidRPr="00662771" w:rsidRDefault="00CC1403" w:rsidP="00F528B4">
      <w:pPr>
        <w:rPr>
          <w:rFonts w:ascii="Arial" w:hAnsi="Arial" w:cs="Arial"/>
        </w:rPr>
      </w:pPr>
    </w:p>
    <w:p w14:paraId="69883147" w14:textId="77777777" w:rsidR="00CC1403" w:rsidRPr="00662771" w:rsidRDefault="00CC1403" w:rsidP="00F528B4">
      <w:pPr>
        <w:rPr>
          <w:rFonts w:ascii="Arial" w:hAnsi="Arial" w:cs="Arial"/>
        </w:rPr>
      </w:pPr>
    </w:p>
    <w:p w14:paraId="28D76C6D" w14:textId="77777777" w:rsidR="00CC1403" w:rsidRPr="00662771" w:rsidRDefault="00CC1403" w:rsidP="00F528B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rsidP="00F528B4">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rsidP="00F528B4">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rsidP="00F528B4">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rsidP="00F528B4">
            <w:pPr>
              <w:rPr>
                <w:rFonts w:ascii="Arial" w:hAnsi="Arial" w:cs="Arial"/>
                <w:b/>
              </w:rPr>
            </w:pPr>
            <w:r w:rsidRPr="00662771">
              <w:rPr>
                <w:rFonts w:ascii="Arial" w:hAnsi="Arial" w:cs="Arial"/>
                <w:b/>
              </w:rPr>
              <w:t>Nombre o Razón Social:</w:t>
            </w:r>
          </w:p>
          <w:p w14:paraId="377BE19E" w14:textId="77777777" w:rsidR="00CC1403" w:rsidRPr="00662771" w:rsidRDefault="00CC1403" w:rsidP="00F528B4">
            <w:pPr>
              <w:rPr>
                <w:rFonts w:ascii="Arial" w:hAnsi="Arial" w:cs="Arial"/>
                <w:b/>
              </w:rPr>
            </w:pPr>
          </w:p>
          <w:p w14:paraId="268B3F38" w14:textId="77777777" w:rsidR="00CC1403" w:rsidRPr="00662771" w:rsidRDefault="00CC1403" w:rsidP="00F528B4">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rsidP="00F528B4">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rsidP="00F528B4">
            <w:pPr>
              <w:rPr>
                <w:rFonts w:ascii="Arial" w:hAnsi="Arial" w:cs="Arial"/>
                <w:b/>
              </w:rPr>
            </w:pPr>
            <w:r w:rsidRPr="00662771">
              <w:rPr>
                <w:rFonts w:ascii="Arial" w:hAnsi="Arial" w:cs="Arial"/>
                <w:b/>
              </w:rPr>
              <w:t>Domicilio:</w:t>
            </w:r>
          </w:p>
          <w:p w14:paraId="428331C7" w14:textId="77777777" w:rsidR="00CC1403" w:rsidRPr="00662771" w:rsidRDefault="00624CF1" w:rsidP="00F528B4">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1EE172B3" w:rsidR="00CC1403" w:rsidRPr="00662771" w:rsidRDefault="00624CF1" w:rsidP="00F528B4">
            <w:pPr>
              <w:tabs>
                <w:tab w:val="right" w:pos="4424"/>
              </w:tabs>
              <w:jc w:val="both"/>
              <w:rPr>
                <w:rFonts w:ascii="Arial" w:hAnsi="Arial" w:cs="Arial"/>
                <w:b/>
              </w:rPr>
            </w:pPr>
            <w:r w:rsidRPr="00662771">
              <w:rPr>
                <w:rFonts w:ascii="Arial" w:hAnsi="Arial" w:cs="Arial"/>
                <w:b/>
              </w:rPr>
              <w:t>Objeto de la contratación:</w:t>
            </w:r>
            <w:r w:rsidR="00A6505B">
              <w:rPr>
                <w:rFonts w:ascii="Arial" w:hAnsi="Arial" w:cs="Arial"/>
                <w:b/>
              </w:rPr>
              <w:tab/>
            </w:r>
          </w:p>
          <w:p w14:paraId="65A949D2" w14:textId="77777777" w:rsidR="00591A6F" w:rsidRPr="00D47ECE" w:rsidRDefault="00591A6F" w:rsidP="00F528B4">
            <w:pPr>
              <w:jc w:val="both"/>
              <w:rPr>
                <w:rFonts w:ascii="Arial" w:hAnsi="Arial" w:cs="Arial"/>
                <w:b/>
              </w:rPr>
            </w:pPr>
          </w:p>
          <w:p w14:paraId="7F7E3A7A" w14:textId="24894388" w:rsidR="000831EF" w:rsidRPr="00662771" w:rsidRDefault="00956F25" w:rsidP="00F528B4">
            <w:pPr>
              <w:jc w:val="both"/>
              <w:rPr>
                <w:rFonts w:ascii="Arial" w:hAnsi="Arial" w:cs="Arial"/>
                <w:b/>
                <w:bCs/>
              </w:rPr>
            </w:pPr>
            <w:r>
              <w:rPr>
                <w:rFonts w:ascii="Arial" w:hAnsi="Arial" w:cs="Arial"/>
                <w:b/>
                <w:bCs/>
                <w:lang w:val="es-ES"/>
              </w:rPr>
              <w:t>S</w:t>
            </w:r>
            <w:r w:rsidRPr="00125F07">
              <w:rPr>
                <w:rFonts w:ascii="Arial" w:hAnsi="Arial" w:cs="Arial"/>
                <w:b/>
                <w:bCs/>
                <w:lang w:val="es-ES"/>
              </w:rPr>
              <w:t>uscripción a la herramienta de revisión de código fuente</w:t>
            </w:r>
            <w:r w:rsidRPr="00125F07">
              <w:rPr>
                <w:rFonts w:ascii="Arial" w:hAnsi="Arial" w:cs="Arial"/>
                <w:b/>
                <w:bCs/>
              </w:rPr>
              <w:t> </w:t>
            </w:r>
          </w:p>
        </w:tc>
        <w:tc>
          <w:tcPr>
            <w:tcW w:w="4587" w:type="dxa"/>
            <w:gridSpan w:val="2"/>
            <w:tcBorders>
              <w:bottom w:val="dashSmallGap" w:sz="4" w:space="0" w:color="auto"/>
            </w:tcBorders>
          </w:tcPr>
          <w:p w14:paraId="28964D56" w14:textId="77777777" w:rsidR="00CC1403" w:rsidRPr="00662771" w:rsidRDefault="00624CF1" w:rsidP="00F528B4">
            <w:pPr>
              <w:rPr>
                <w:rFonts w:ascii="Arial" w:hAnsi="Arial" w:cs="Arial"/>
                <w:b/>
              </w:rPr>
            </w:pPr>
            <w:r w:rsidRPr="00662771">
              <w:rPr>
                <w:rFonts w:ascii="Arial" w:hAnsi="Arial" w:cs="Arial"/>
                <w:b/>
              </w:rPr>
              <w:t>RFC:</w:t>
            </w:r>
          </w:p>
          <w:p w14:paraId="2921AF31" w14:textId="77777777" w:rsidR="00CC1403" w:rsidRPr="00662771" w:rsidRDefault="00CC1403" w:rsidP="00F528B4">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rsidP="00F528B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rsidP="00F528B4">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rsidP="00F528B4">
            <w:pPr>
              <w:rPr>
                <w:rFonts w:ascii="Arial" w:hAnsi="Arial" w:cs="Arial"/>
                <w:b/>
              </w:rPr>
            </w:pPr>
            <w:r w:rsidRPr="00662771">
              <w:rPr>
                <w:rFonts w:ascii="Arial" w:hAnsi="Arial" w:cs="Arial"/>
                <w:b/>
              </w:rPr>
              <w:t>(       )  _______________</w:t>
            </w:r>
          </w:p>
          <w:p w14:paraId="0EC27335" w14:textId="77777777" w:rsidR="00CC1403" w:rsidRPr="00662771" w:rsidRDefault="00CC1403" w:rsidP="00F528B4">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rsidP="00F528B4">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rsidP="00F528B4">
            <w:pPr>
              <w:rPr>
                <w:rFonts w:ascii="Arial" w:hAnsi="Arial" w:cs="Arial"/>
                <w:b/>
              </w:rPr>
            </w:pPr>
            <w:r w:rsidRPr="00662771">
              <w:rPr>
                <w:rFonts w:ascii="Arial" w:hAnsi="Arial" w:cs="Arial"/>
                <w:b/>
              </w:rPr>
              <w:t>(       )  _______________</w:t>
            </w:r>
          </w:p>
          <w:p w14:paraId="4CF3CA9F" w14:textId="77777777" w:rsidR="00CC1403" w:rsidRPr="00662771" w:rsidRDefault="00CC1403" w:rsidP="00F528B4">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rsidP="00F528B4">
            <w:pPr>
              <w:rPr>
                <w:rFonts w:ascii="Arial" w:hAnsi="Arial" w:cs="Arial"/>
                <w:b/>
              </w:rPr>
            </w:pPr>
            <w:r w:rsidRPr="00662771">
              <w:rPr>
                <w:rFonts w:ascii="Arial" w:hAnsi="Arial" w:cs="Arial"/>
                <w:b/>
              </w:rPr>
              <w:t>Correo electrónico:</w:t>
            </w:r>
          </w:p>
          <w:p w14:paraId="5FAA9169" w14:textId="6BC69ECB" w:rsidR="00CC1403" w:rsidRPr="00662771" w:rsidRDefault="00624CF1" w:rsidP="00F528B4">
            <w:pPr>
              <w:rPr>
                <w:rFonts w:ascii="Arial" w:hAnsi="Arial" w:cs="Arial"/>
              </w:rPr>
            </w:pPr>
            <w:hyperlink r:id="rId45" w:history="1">
              <w:r w:rsidRPr="00662771">
                <w:rPr>
                  <w:rStyle w:val="Hipervnculo"/>
                  <w:rFonts w:ascii="Arial" w:hAnsi="Arial" w:cs="Arial"/>
                </w:rPr>
                <w:t>roberto.medina@ine.mx</w:t>
              </w:r>
            </w:hyperlink>
            <w:r w:rsidRPr="00662771">
              <w:rPr>
                <w:rFonts w:ascii="Arial" w:hAnsi="Arial" w:cs="Arial"/>
              </w:rPr>
              <w:t xml:space="preserve"> </w:t>
            </w:r>
          </w:p>
          <w:p w14:paraId="6E54D091" w14:textId="72CC9D6C" w:rsidR="00CC1403" w:rsidRPr="00662771" w:rsidRDefault="00C4492A" w:rsidP="00F528B4">
            <w:pPr>
              <w:ind w:left="851" w:hanging="851"/>
              <w:rPr>
                <w:rFonts w:ascii="Arial" w:hAnsi="Arial" w:cs="Arial"/>
                <w:b/>
              </w:rPr>
            </w:pPr>
            <w:hyperlink r:id="rId46" w:history="1">
              <w:r w:rsidRPr="003A43FC">
                <w:rPr>
                  <w:rStyle w:val="Hipervnculo"/>
                  <w:rFonts w:ascii="Arial" w:hAnsi="Arial" w:cs="Arial"/>
                </w:rPr>
                <w:t>ary.rodriguez@ine.mx</w:t>
              </w:r>
            </w:hyperlink>
          </w:p>
        </w:tc>
        <w:tc>
          <w:tcPr>
            <w:tcW w:w="4587" w:type="dxa"/>
            <w:gridSpan w:val="2"/>
            <w:tcBorders>
              <w:top w:val="dashSmallGap" w:sz="4" w:space="0" w:color="auto"/>
            </w:tcBorders>
          </w:tcPr>
          <w:p w14:paraId="46D238D2" w14:textId="77777777" w:rsidR="00CC1403" w:rsidRPr="00662771" w:rsidRDefault="00624CF1" w:rsidP="00F528B4">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rsidP="00F528B4">
            <w:pPr>
              <w:rPr>
                <w:rFonts w:ascii="Arial" w:hAnsi="Arial" w:cs="Arial"/>
                <w:b/>
              </w:rPr>
            </w:pPr>
            <w:r w:rsidRPr="00662771">
              <w:rPr>
                <w:rFonts w:ascii="Arial" w:hAnsi="Arial" w:cs="Arial"/>
                <w:b/>
              </w:rPr>
              <w:t>Sello de recepción:</w:t>
            </w:r>
          </w:p>
          <w:p w14:paraId="07F0CCEA" w14:textId="77777777" w:rsidR="00CC1403" w:rsidRPr="00662771" w:rsidRDefault="00CC1403" w:rsidP="00F528B4">
            <w:pPr>
              <w:jc w:val="center"/>
              <w:rPr>
                <w:rFonts w:ascii="Arial" w:hAnsi="Arial" w:cs="Arial"/>
                <w:b/>
              </w:rPr>
            </w:pPr>
          </w:p>
          <w:p w14:paraId="3BF1D7DE" w14:textId="77777777" w:rsidR="00CC1403" w:rsidRPr="00662771" w:rsidRDefault="00CC1403" w:rsidP="00F528B4">
            <w:pPr>
              <w:jc w:val="center"/>
              <w:rPr>
                <w:rFonts w:ascii="Arial" w:hAnsi="Arial" w:cs="Arial"/>
                <w:b/>
              </w:rPr>
            </w:pPr>
          </w:p>
          <w:p w14:paraId="47F33597" w14:textId="77777777" w:rsidR="00CC1403" w:rsidRPr="00662771" w:rsidRDefault="00CC1403" w:rsidP="00F528B4">
            <w:pPr>
              <w:jc w:val="center"/>
              <w:rPr>
                <w:rFonts w:ascii="Arial" w:hAnsi="Arial" w:cs="Arial"/>
                <w:b/>
              </w:rPr>
            </w:pPr>
          </w:p>
          <w:p w14:paraId="585BC8CE" w14:textId="77777777" w:rsidR="00CC1403" w:rsidRPr="00662771" w:rsidRDefault="00CC1403" w:rsidP="00F528B4">
            <w:pPr>
              <w:rPr>
                <w:rFonts w:ascii="Arial" w:hAnsi="Arial" w:cs="Arial"/>
                <w:b/>
              </w:rPr>
            </w:pPr>
          </w:p>
        </w:tc>
        <w:tc>
          <w:tcPr>
            <w:tcW w:w="4587" w:type="dxa"/>
            <w:gridSpan w:val="2"/>
          </w:tcPr>
          <w:p w14:paraId="543376B4" w14:textId="77777777" w:rsidR="00CC1403" w:rsidRPr="00662771" w:rsidRDefault="00624CF1" w:rsidP="00F528B4">
            <w:pPr>
              <w:rPr>
                <w:rFonts w:ascii="Arial" w:hAnsi="Arial" w:cs="Arial"/>
                <w:b/>
              </w:rPr>
            </w:pPr>
            <w:r w:rsidRPr="00662771">
              <w:rPr>
                <w:rFonts w:ascii="Arial" w:hAnsi="Arial" w:cs="Arial"/>
                <w:b/>
              </w:rPr>
              <w:t>Nombre, Cargo y Firma:</w:t>
            </w:r>
          </w:p>
          <w:p w14:paraId="555DB87F" w14:textId="77777777" w:rsidR="00CC1403" w:rsidRPr="00662771" w:rsidRDefault="00CC1403" w:rsidP="00F528B4">
            <w:pPr>
              <w:rPr>
                <w:rFonts w:ascii="Arial" w:hAnsi="Arial" w:cs="Arial"/>
                <w:b/>
              </w:rPr>
            </w:pPr>
          </w:p>
          <w:p w14:paraId="077BC991" w14:textId="77777777" w:rsidR="00CC1403" w:rsidRPr="00662771" w:rsidRDefault="00CC1403" w:rsidP="00F528B4">
            <w:pPr>
              <w:rPr>
                <w:rFonts w:ascii="Arial" w:hAnsi="Arial" w:cs="Arial"/>
                <w:b/>
              </w:rPr>
            </w:pPr>
          </w:p>
          <w:p w14:paraId="32F06298" w14:textId="77777777" w:rsidR="00CC1403" w:rsidRPr="00662771" w:rsidRDefault="00CC1403" w:rsidP="00F528B4">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rsidP="00F528B4">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rsidP="00F528B4">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F528B4">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rsidP="00F528B4">
      <w:pPr>
        <w:rPr>
          <w:rFonts w:ascii="Arial" w:hAnsi="Arial" w:cs="Arial"/>
          <w:b/>
          <w:color w:val="CC0066"/>
          <w:kern w:val="32"/>
          <w:lang w:val="es-ES"/>
        </w:rPr>
      </w:pPr>
      <w:bookmarkStart w:id="1499" w:name="_Toc127378607"/>
    </w:p>
    <w:p w14:paraId="293049DA" w14:textId="77777777" w:rsidR="00515962" w:rsidRPr="00662771" w:rsidRDefault="00515962" w:rsidP="00F528B4">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F528B4">
      <w:pPr>
        <w:pStyle w:val="Ttulo1"/>
        <w:tabs>
          <w:tab w:val="left" w:pos="6374"/>
        </w:tabs>
        <w:spacing w:before="240" w:after="60"/>
        <w:rPr>
          <w:rFonts w:cs="Arial"/>
          <w:color w:val="CC0066"/>
          <w:kern w:val="32"/>
          <w:sz w:val="28"/>
          <w:szCs w:val="28"/>
        </w:rPr>
      </w:pPr>
      <w:bookmarkStart w:id="1500" w:name="_Toc210405509"/>
      <w:r w:rsidRPr="00662771">
        <w:rPr>
          <w:rFonts w:cs="Arial"/>
          <w:color w:val="CC0066"/>
          <w:kern w:val="32"/>
          <w:sz w:val="28"/>
          <w:szCs w:val="28"/>
        </w:rPr>
        <w:lastRenderedPageBreak/>
        <w:t>ANEXO 1</w:t>
      </w:r>
      <w:bookmarkEnd w:id="1499"/>
      <w:r w:rsidR="005B3A63" w:rsidRPr="00662771">
        <w:rPr>
          <w:rFonts w:cs="Arial"/>
          <w:color w:val="CC0066"/>
          <w:kern w:val="32"/>
          <w:sz w:val="28"/>
          <w:szCs w:val="28"/>
        </w:rPr>
        <w:t>2</w:t>
      </w:r>
      <w:bookmarkEnd w:id="1500"/>
    </w:p>
    <w:p w14:paraId="5C1331A7" w14:textId="77777777" w:rsidR="00CC1403" w:rsidRPr="00662771" w:rsidRDefault="00624CF1" w:rsidP="002A6D30">
      <w:pPr>
        <w:pStyle w:val="Ttulo1"/>
        <w:shd w:val="clear" w:color="auto" w:fill="D9D9D9" w:themeFill="background1" w:themeFillShade="D9"/>
        <w:rPr>
          <w:rFonts w:cs="Arial"/>
          <w:kern w:val="32"/>
          <w:sz w:val="28"/>
          <w:szCs w:val="28"/>
        </w:rPr>
      </w:pPr>
      <w:bookmarkStart w:id="1501" w:name="_Toc488428688"/>
      <w:bookmarkStart w:id="1502" w:name="_Toc104199050"/>
      <w:bookmarkStart w:id="1503" w:name="_Toc464498759"/>
      <w:bookmarkStart w:id="1504" w:name="_Toc487209372"/>
      <w:bookmarkStart w:id="1505" w:name="_Toc492377974"/>
      <w:bookmarkStart w:id="1506" w:name="_Toc491181012"/>
      <w:bookmarkStart w:id="1507" w:name="_Toc498523254"/>
      <w:bookmarkStart w:id="1508" w:name="_Toc505704938"/>
      <w:bookmarkStart w:id="1509" w:name="_Toc19704313"/>
      <w:bookmarkStart w:id="1510" w:name="_Toc452121434"/>
      <w:bookmarkStart w:id="1511" w:name="_Toc23410292"/>
      <w:bookmarkStart w:id="1512" w:name="_Toc496883372"/>
      <w:bookmarkStart w:id="1513" w:name="_Toc3539040"/>
      <w:bookmarkStart w:id="1514" w:name="_Toc494211636"/>
      <w:bookmarkStart w:id="1515" w:name="_Toc493501678"/>
      <w:bookmarkStart w:id="1516" w:name="_Toc464498353"/>
      <w:bookmarkStart w:id="1517" w:name="_Toc89112394"/>
      <w:bookmarkStart w:id="1518" w:name="_Toc510612375"/>
      <w:bookmarkStart w:id="1519" w:name="_Toc96092369"/>
      <w:bookmarkStart w:id="1520" w:name="_Toc23958058"/>
      <w:bookmarkStart w:id="1521" w:name="_Toc94701588"/>
      <w:bookmarkStart w:id="1522" w:name="_Toc127378608"/>
      <w:bookmarkStart w:id="1523" w:name="_Toc127981568"/>
      <w:bookmarkStart w:id="1524" w:name="_Toc144317539"/>
      <w:bookmarkStart w:id="1525" w:name="_Toc149156168"/>
      <w:bookmarkStart w:id="1526" w:name="_Toc207296318"/>
      <w:bookmarkStart w:id="1527" w:name="_Toc210405510"/>
      <w:r w:rsidRPr="00662771">
        <w:rPr>
          <w:rFonts w:cs="Arial"/>
          <w:kern w:val="32"/>
          <w:sz w:val="28"/>
          <w:szCs w:val="28"/>
        </w:rPr>
        <w:t>Constancia de recepción de documentos</w:t>
      </w:r>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p>
    <w:p w14:paraId="04F16CA5" w14:textId="77777777" w:rsidR="00CC1403" w:rsidRPr="00662771" w:rsidRDefault="00CC1403" w:rsidP="00F528B4">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F528B4">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F528B4">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F528B4">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F528B4">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0EF3721E" w:rsidR="00F50DDC" w:rsidRPr="00662771" w:rsidRDefault="00F50DDC" w:rsidP="00F528B4">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F528B4">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F528B4">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F528B4">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F528B4">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F528B4">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F528B4">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F528B4">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F528B4">
      <w:pPr>
        <w:ind w:left="-426"/>
        <w:jc w:val="both"/>
        <w:rPr>
          <w:rFonts w:ascii="Arial" w:hAnsi="Arial" w:cs="Arial"/>
          <w:b/>
          <w:bCs/>
          <w:u w:val="single"/>
        </w:rPr>
      </w:pPr>
    </w:p>
    <w:p w14:paraId="51524C13" w14:textId="5D3D5170" w:rsidR="00F50DDC" w:rsidRPr="00662771" w:rsidRDefault="00F50DDC" w:rsidP="00F528B4">
      <w:pPr>
        <w:ind w:left="-426"/>
        <w:jc w:val="both"/>
        <w:rPr>
          <w:rFonts w:ascii="Arial" w:hAnsi="Arial" w:cs="Arial"/>
          <w:b/>
          <w:bCs/>
          <w:u w:val="single"/>
        </w:rPr>
      </w:pPr>
    </w:p>
    <w:p w14:paraId="146A1C0B" w14:textId="45C28A1E" w:rsidR="00F50DDC" w:rsidRPr="00662771" w:rsidRDefault="00F50DDC" w:rsidP="00F528B4">
      <w:pPr>
        <w:ind w:left="-426"/>
        <w:jc w:val="both"/>
        <w:rPr>
          <w:rFonts w:ascii="Arial" w:hAnsi="Arial" w:cs="Arial"/>
          <w:b/>
          <w:bCs/>
          <w:u w:val="single"/>
        </w:rPr>
      </w:pPr>
    </w:p>
    <w:p w14:paraId="53397C9C" w14:textId="5F6E5319" w:rsidR="00F50DDC" w:rsidRPr="00662771" w:rsidRDefault="00F50DDC" w:rsidP="00F528B4">
      <w:pPr>
        <w:ind w:left="-426"/>
        <w:jc w:val="both"/>
        <w:rPr>
          <w:rFonts w:ascii="Arial" w:hAnsi="Arial" w:cs="Arial"/>
          <w:b/>
          <w:bCs/>
          <w:u w:val="single"/>
        </w:rPr>
      </w:pPr>
    </w:p>
    <w:p w14:paraId="2676CB89" w14:textId="366B1E5D" w:rsidR="00F50DDC" w:rsidRPr="00662771" w:rsidRDefault="00F50DDC" w:rsidP="00F528B4">
      <w:pPr>
        <w:ind w:left="-426"/>
        <w:jc w:val="both"/>
        <w:rPr>
          <w:rFonts w:ascii="Arial" w:hAnsi="Arial" w:cs="Arial"/>
          <w:b/>
          <w:bCs/>
          <w:u w:val="single"/>
        </w:rPr>
      </w:pPr>
    </w:p>
    <w:p w14:paraId="46789639" w14:textId="1B27EAA4" w:rsidR="00F50DDC" w:rsidRPr="00662771" w:rsidRDefault="00F50DDC" w:rsidP="00F528B4">
      <w:pPr>
        <w:ind w:left="-426"/>
        <w:jc w:val="both"/>
        <w:rPr>
          <w:rFonts w:ascii="Arial" w:hAnsi="Arial" w:cs="Arial"/>
          <w:b/>
          <w:bCs/>
          <w:u w:val="single"/>
        </w:rPr>
      </w:pPr>
    </w:p>
    <w:p w14:paraId="65615890" w14:textId="628F74FC" w:rsidR="00F50DDC" w:rsidRPr="00662771" w:rsidRDefault="00F50DDC" w:rsidP="00F528B4">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F528B4">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BB6C83">
            <w:pPr>
              <w:pStyle w:val="Texto0"/>
              <w:tabs>
                <w:tab w:val="left" w:pos="176"/>
              </w:tabs>
              <w:spacing w:before="60" w:after="60" w:line="240" w:lineRule="auto"/>
              <w:ind w:left="851" w:hanging="675"/>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F528B4">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F528B4">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(Durante el análisis detallado se verificará, que sea elaborada conforme al numeral 2 y 4.2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4A09D0F2"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F528B4">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F528B4">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F528B4">
            <w:pPr>
              <w:jc w:val="center"/>
              <w:rPr>
                <w:rFonts w:ascii="Arial" w:hAnsi="Arial" w:cs="Arial"/>
                <w:bCs/>
              </w:rPr>
            </w:pPr>
          </w:p>
        </w:tc>
      </w:tr>
    </w:tbl>
    <w:p w14:paraId="3487DE3C" w14:textId="77777777" w:rsidR="00F50DDC" w:rsidRPr="00662771" w:rsidRDefault="00F50DDC" w:rsidP="00F528B4">
      <w:pPr>
        <w:ind w:left="-426"/>
        <w:jc w:val="both"/>
        <w:rPr>
          <w:rFonts w:ascii="Arial" w:hAnsi="Arial" w:cs="Arial"/>
          <w:b/>
          <w:bCs/>
          <w:u w:val="single"/>
        </w:rPr>
      </w:pPr>
    </w:p>
    <w:p w14:paraId="6419304D" w14:textId="77777777" w:rsidR="00F50DDC" w:rsidRPr="00662771" w:rsidRDefault="00F50DDC" w:rsidP="00F528B4">
      <w:pPr>
        <w:ind w:left="-426"/>
        <w:jc w:val="both"/>
        <w:rPr>
          <w:rFonts w:ascii="Arial" w:hAnsi="Arial" w:cs="Arial"/>
          <w:b/>
          <w:bCs/>
          <w:u w:val="single"/>
        </w:rPr>
      </w:pPr>
    </w:p>
    <w:p w14:paraId="632B9315" w14:textId="63F25E51" w:rsidR="00CC1403" w:rsidRPr="00662771" w:rsidRDefault="00E10909" w:rsidP="00F528B4">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rsidP="00F528B4">
      <w:pPr>
        <w:ind w:left="567" w:hanging="567"/>
        <w:jc w:val="center"/>
        <w:rPr>
          <w:rFonts w:ascii="Arial" w:hAnsi="Arial" w:cs="Arial"/>
          <w:b/>
          <w:bCs/>
          <w:u w:val="single"/>
        </w:rPr>
      </w:pPr>
    </w:p>
    <w:p w14:paraId="19B66546"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rsidP="00F528B4">
      <w:pPr>
        <w:ind w:left="567" w:hanging="567"/>
        <w:jc w:val="center"/>
        <w:rPr>
          <w:rFonts w:ascii="Arial" w:hAnsi="Arial" w:cs="Arial"/>
          <w:b/>
          <w:bCs/>
          <w:i/>
        </w:rPr>
      </w:pPr>
    </w:p>
    <w:p w14:paraId="16D2FAD8" w14:textId="77777777" w:rsidR="00CC1403" w:rsidRPr="00662771" w:rsidRDefault="00CC1403" w:rsidP="00F528B4">
      <w:pPr>
        <w:ind w:left="567" w:hanging="567"/>
        <w:jc w:val="center"/>
        <w:rPr>
          <w:rFonts w:ascii="Arial" w:hAnsi="Arial" w:cs="Arial"/>
          <w:b/>
          <w:bCs/>
          <w:i/>
        </w:rPr>
      </w:pPr>
    </w:p>
    <w:p w14:paraId="36EDF8B3" w14:textId="77777777" w:rsidR="00CC1403" w:rsidRPr="00662771" w:rsidRDefault="00624CF1" w:rsidP="00F528B4">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rsidP="00F528B4">
      <w:pPr>
        <w:ind w:left="567" w:hanging="567"/>
        <w:jc w:val="center"/>
        <w:rPr>
          <w:rFonts w:ascii="Arial" w:hAnsi="Arial" w:cs="Arial"/>
          <w:b/>
          <w:bCs/>
          <w:i/>
        </w:rPr>
      </w:pPr>
    </w:p>
    <w:p w14:paraId="0CF0877F" w14:textId="77777777" w:rsidR="00CC1403" w:rsidRPr="00662771" w:rsidRDefault="00CC1403" w:rsidP="00F528B4">
      <w:pPr>
        <w:ind w:left="567" w:hanging="567"/>
        <w:jc w:val="center"/>
        <w:rPr>
          <w:rFonts w:ascii="Arial" w:hAnsi="Arial" w:cs="Arial"/>
          <w:b/>
          <w:bCs/>
          <w:i/>
        </w:rPr>
      </w:pPr>
    </w:p>
    <w:p w14:paraId="028ACE7C" w14:textId="77777777" w:rsidR="00CC1403" w:rsidRPr="00662771" w:rsidRDefault="00624CF1" w:rsidP="00F528B4">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rsidP="00F528B4">
      <w:pPr>
        <w:ind w:left="851" w:hanging="851"/>
        <w:jc w:val="both"/>
        <w:rPr>
          <w:rFonts w:ascii="Arial" w:hAnsi="Arial" w:cs="Arial"/>
        </w:rPr>
      </w:pPr>
    </w:p>
    <w:p w14:paraId="4470D5AA" w14:textId="77777777" w:rsidR="00CC1403" w:rsidRPr="00662771" w:rsidRDefault="00624CF1" w:rsidP="00F528B4">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rsidP="00F528B4">
      <w:pPr>
        <w:jc w:val="both"/>
        <w:rPr>
          <w:rFonts w:ascii="Arial" w:hAnsi="Arial" w:cs="Arial"/>
        </w:rPr>
      </w:pPr>
    </w:p>
    <w:p w14:paraId="1F146DEB" w14:textId="77777777" w:rsidR="00CC1403" w:rsidRPr="00662771" w:rsidRDefault="00CC1403" w:rsidP="00F528B4">
      <w:pPr>
        <w:jc w:val="both"/>
        <w:rPr>
          <w:rFonts w:ascii="Arial" w:hAnsi="Arial" w:cs="Arial"/>
        </w:rPr>
      </w:pPr>
    </w:p>
    <w:p w14:paraId="6DC98DF6" w14:textId="77777777" w:rsidR="00CC1403" w:rsidRPr="00662771" w:rsidRDefault="00CC1403" w:rsidP="00F528B4">
      <w:pPr>
        <w:jc w:val="both"/>
        <w:rPr>
          <w:rFonts w:ascii="Arial" w:hAnsi="Arial" w:cs="Arial"/>
        </w:rPr>
      </w:pPr>
    </w:p>
    <w:p w14:paraId="6857FC0B" w14:textId="77777777" w:rsidR="00CC1403" w:rsidRPr="00662771" w:rsidRDefault="00CC1403" w:rsidP="00F528B4">
      <w:pPr>
        <w:jc w:val="both"/>
        <w:rPr>
          <w:rFonts w:ascii="Arial" w:hAnsi="Arial" w:cs="Arial"/>
        </w:rPr>
      </w:pPr>
    </w:p>
    <w:p w14:paraId="126D1E92" w14:textId="77777777" w:rsidR="00CC1403" w:rsidRPr="00662771" w:rsidRDefault="00CC1403" w:rsidP="00F528B4">
      <w:pPr>
        <w:jc w:val="both"/>
        <w:rPr>
          <w:rFonts w:ascii="Arial" w:hAnsi="Arial" w:cs="Arial"/>
        </w:rPr>
      </w:pPr>
    </w:p>
    <w:p w14:paraId="7F3A8214" w14:textId="497C693E" w:rsidR="00CC1403" w:rsidRPr="00662771" w:rsidRDefault="007A6621" w:rsidP="00F528B4">
      <w:pPr>
        <w:jc w:val="both"/>
        <w:rPr>
          <w:rFonts w:ascii="Arial" w:hAnsi="Arial" w:cs="Arial"/>
        </w:rPr>
      </w:pPr>
      <w:r w:rsidRPr="00662771">
        <w:rPr>
          <w:rFonts w:ascii="Arial" w:hAnsi="Arial" w:cs="Arial"/>
        </w:rPr>
        <w:t xml:space="preserve"> </w:t>
      </w:r>
    </w:p>
    <w:p w14:paraId="029D3E91" w14:textId="77777777" w:rsidR="00CC1403" w:rsidRPr="00662771" w:rsidRDefault="00CC1403" w:rsidP="00F528B4">
      <w:pPr>
        <w:jc w:val="both"/>
        <w:rPr>
          <w:rFonts w:ascii="Arial" w:hAnsi="Arial" w:cs="Arial"/>
        </w:rPr>
      </w:pPr>
    </w:p>
    <w:p w14:paraId="6575F98B" w14:textId="77777777" w:rsidR="00CC1403" w:rsidRPr="00662771" w:rsidRDefault="00CC1403" w:rsidP="00F528B4">
      <w:pPr>
        <w:jc w:val="both"/>
        <w:rPr>
          <w:rFonts w:ascii="Arial" w:hAnsi="Arial" w:cs="Arial"/>
        </w:rPr>
      </w:pPr>
    </w:p>
    <w:p w14:paraId="79F34487" w14:textId="132EA874" w:rsidR="00CC1403" w:rsidRPr="00662771" w:rsidRDefault="00CC1403" w:rsidP="00F528B4">
      <w:pPr>
        <w:jc w:val="both"/>
        <w:rPr>
          <w:rFonts w:ascii="Arial" w:hAnsi="Arial" w:cs="Arial"/>
        </w:rPr>
      </w:pPr>
    </w:p>
    <w:sectPr w:rsidR="00CC1403" w:rsidRPr="00662771" w:rsidSect="00816B43">
      <w:headerReference w:type="default" r:id="rId47"/>
      <w:footerReference w:type="default" r:id="rId48"/>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E8BFD4" w14:textId="77777777" w:rsidR="001C5001" w:rsidRDefault="001C5001">
      <w:r>
        <w:separator/>
      </w:r>
    </w:p>
  </w:endnote>
  <w:endnote w:type="continuationSeparator" w:id="0">
    <w:p w14:paraId="1BFA9563" w14:textId="77777777" w:rsidR="001C5001" w:rsidRDefault="001C5001">
      <w:r>
        <w:continuationSeparator/>
      </w:r>
    </w:p>
  </w:endnote>
  <w:endnote w:type="continuationNotice" w:id="1">
    <w:p w14:paraId="2E00998B" w14:textId="77777777" w:rsidR="001C5001" w:rsidRDefault="001C50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A00002AF" w:usb1="500020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6BECFCB7"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002DCB">
      <w:rPr>
        <w:rFonts w:ascii="Arial" w:hAnsi="Arial" w:cs="Arial"/>
        <w:b/>
        <w:bCs/>
      </w:rPr>
      <w:t>74</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B1DC9" w14:textId="77777777" w:rsidR="001C5001" w:rsidRDefault="001C5001">
      <w:r>
        <w:separator/>
      </w:r>
    </w:p>
  </w:footnote>
  <w:footnote w:type="continuationSeparator" w:id="0">
    <w:p w14:paraId="2925A17B" w14:textId="77777777" w:rsidR="001C5001" w:rsidRDefault="001C5001">
      <w:r>
        <w:continuationSeparator/>
      </w:r>
    </w:p>
  </w:footnote>
  <w:footnote w:type="continuationNotice" w:id="1">
    <w:p w14:paraId="4ABF8F17" w14:textId="77777777" w:rsidR="001C5001" w:rsidRDefault="001C500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1865177521"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57D955EC"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E41BA6">
      <w:rPr>
        <w:rFonts w:ascii="Arial" w:hAnsi="Arial" w:cs="Arial"/>
        <w:color w:val="808080"/>
        <w:szCs w:val="22"/>
      </w:rPr>
      <w:t>36</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08E08E50" w:rsidR="00C1229D" w:rsidRDefault="00C1229D">
    <w:pPr>
      <w:pStyle w:val="Encabezado"/>
      <w:jc w:val="right"/>
      <w:rPr>
        <w:rFonts w:ascii="Arial" w:hAnsi="Arial" w:cs="Arial"/>
        <w:color w:val="808080"/>
        <w:szCs w:val="22"/>
      </w:rPr>
    </w:pPr>
    <w:r>
      <w:rPr>
        <w:rFonts w:ascii="Arial" w:hAnsi="Arial" w:cs="Arial"/>
        <w:color w:val="808080"/>
        <w:szCs w:val="22"/>
      </w:rPr>
      <w:t>No. LP-INE-</w:t>
    </w:r>
    <w:r w:rsidR="00956F25">
      <w:rPr>
        <w:rFonts w:ascii="Arial" w:hAnsi="Arial" w:cs="Arial"/>
        <w:color w:val="808080"/>
        <w:szCs w:val="22"/>
      </w:rPr>
      <w:t>036</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63C5133"/>
    <w:multiLevelType w:val="hybridMultilevel"/>
    <w:tmpl w:val="97D8AE18"/>
    <w:lvl w:ilvl="0" w:tplc="080A0001">
      <w:start w:val="1"/>
      <w:numFmt w:val="bullet"/>
      <w:lvlText w:val=""/>
      <w:lvlJc w:val="left"/>
      <w:pPr>
        <w:ind w:left="930" w:hanging="360"/>
      </w:pPr>
      <w:rPr>
        <w:rFonts w:ascii="Symbol" w:hAnsi="Symbol" w:hint="default"/>
      </w:rPr>
    </w:lvl>
    <w:lvl w:ilvl="1" w:tplc="080A0003" w:tentative="1">
      <w:start w:val="1"/>
      <w:numFmt w:val="bullet"/>
      <w:lvlText w:val="o"/>
      <w:lvlJc w:val="left"/>
      <w:pPr>
        <w:ind w:left="1650" w:hanging="360"/>
      </w:pPr>
      <w:rPr>
        <w:rFonts w:ascii="Courier New" w:hAnsi="Courier New" w:cs="Courier New" w:hint="default"/>
      </w:rPr>
    </w:lvl>
    <w:lvl w:ilvl="2" w:tplc="080A0005" w:tentative="1">
      <w:start w:val="1"/>
      <w:numFmt w:val="bullet"/>
      <w:lvlText w:val=""/>
      <w:lvlJc w:val="left"/>
      <w:pPr>
        <w:ind w:left="2370" w:hanging="360"/>
      </w:pPr>
      <w:rPr>
        <w:rFonts w:ascii="Wingdings" w:hAnsi="Wingdings" w:hint="default"/>
      </w:rPr>
    </w:lvl>
    <w:lvl w:ilvl="3" w:tplc="080A0001" w:tentative="1">
      <w:start w:val="1"/>
      <w:numFmt w:val="bullet"/>
      <w:lvlText w:val=""/>
      <w:lvlJc w:val="left"/>
      <w:pPr>
        <w:ind w:left="3090" w:hanging="360"/>
      </w:pPr>
      <w:rPr>
        <w:rFonts w:ascii="Symbol" w:hAnsi="Symbol" w:hint="default"/>
      </w:rPr>
    </w:lvl>
    <w:lvl w:ilvl="4" w:tplc="080A0003" w:tentative="1">
      <w:start w:val="1"/>
      <w:numFmt w:val="bullet"/>
      <w:lvlText w:val="o"/>
      <w:lvlJc w:val="left"/>
      <w:pPr>
        <w:ind w:left="3810" w:hanging="360"/>
      </w:pPr>
      <w:rPr>
        <w:rFonts w:ascii="Courier New" w:hAnsi="Courier New" w:cs="Courier New" w:hint="default"/>
      </w:rPr>
    </w:lvl>
    <w:lvl w:ilvl="5" w:tplc="080A0005" w:tentative="1">
      <w:start w:val="1"/>
      <w:numFmt w:val="bullet"/>
      <w:lvlText w:val=""/>
      <w:lvlJc w:val="left"/>
      <w:pPr>
        <w:ind w:left="4530" w:hanging="360"/>
      </w:pPr>
      <w:rPr>
        <w:rFonts w:ascii="Wingdings" w:hAnsi="Wingdings" w:hint="default"/>
      </w:rPr>
    </w:lvl>
    <w:lvl w:ilvl="6" w:tplc="080A0001" w:tentative="1">
      <w:start w:val="1"/>
      <w:numFmt w:val="bullet"/>
      <w:lvlText w:val=""/>
      <w:lvlJc w:val="left"/>
      <w:pPr>
        <w:ind w:left="5250" w:hanging="360"/>
      </w:pPr>
      <w:rPr>
        <w:rFonts w:ascii="Symbol" w:hAnsi="Symbol" w:hint="default"/>
      </w:rPr>
    </w:lvl>
    <w:lvl w:ilvl="7" w:tplc="080A0003" w:tentative="1">
      <w:start w:val="1"/>
      <w:numFmt w:val="bullet"/>
      <w:lvlText w:val="o"/>
      <w:lvlJc w:val="left"/>
      <w:pPr>
        <w:ind w:left="5970" w:hanging="360"/>
      </w:pPr>
      <w:rPr>
        <w:rFonts w:ascii="Courier New" w:hAnsi="Courier New" w:cs="Courier New" w:hint="default"/>
      </w:rPr>
    </w:lvl>
    <w:lvl w:ilvl="8" w:tplc="080A0005" w:tentative="1">
      <w:start w:val="1"/>
      <w:numFmt w:val="bullet"/>
      <w:lvlText w:val=""/>
      <w:lvlJc w:val="left"/>
      <w:pPr>
        <w:ind w:left="6690" w:hanging="360"/>
      </w:pPr>
      <w:rPr>
        <w:rFonts w:ascii="Wingdings" w:hAnsi="Wingdings" w:hint="default"/>
      </w:rPr>
    </w:lvl>
  </w:abstractNum>
  <w:abstractNum w:abstractNumId="13"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4"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5"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7"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19"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1"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2"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3"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4" w15:restartNumberingAfterBreak="0">
    <w:nsid w:val="13A66D39"/>
    <w:multiLevelType w:val="hybridMultilevel"/>
    <w:tmpl w:val="C79AFCC6"/>
    <w:lvl w:ilvl="0" w:tplc="080A0001">
      <w:start w:val="1"/>
      <w:numFmt w:val="bullet"/>
      <w:lvlText w:val=""/>
      <w:lvlJc w:val="left"/>
      <w:pPr>
        <w:ind w:left="862" w:hanging="360"/>
      </w:pPr>
      <w:rPr>
        <w:rFonts w:ascii="Symbol" w:hAnsi="Symbol" w:hint="default"/>
      </w:rPr>
    </w:lvl>
    <w:lvl w:ilvl="1" w:tplc="080A0003">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5"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7"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28"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29"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0"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31"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2"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1BEA0EDF"/>
    <w:multiLevelType w:val="multilevel"/>
    <w:tmpl w:val="9DD4659E"/>
    <w:lvl w:ilvl="0">
      <w:start w:val="1"/>
      <w:numFmt w:val="lowerLetter"/>
      <w:lvlText w:val="%1)"/>
      <w:lvlJc w:val="left"/>
      <w:pPr>
        <w:ind w:left="360" w:hanging="360"/>
      </w:pPr>
      <w:rPr>
        <w:b/>
        <w:bCs/>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5"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36" w15:restartNumberingAfterBreak="0">
    <w:nsid w:val="1EE85602"/>
    <w:multiLevelType w:val="hybridMultilevel"/>
    <w:tmpl w:val="A44A47FC"/>
    <w:lvl w:ilvl="0" w:tplc="080A0001">
      <w:start w:val="1"/>
      <w:numFmt w:val="bullet"/>
      <w:lvlText w:val=""/>
      <w:lvlJc w:val="left"/>
      <w:pPr>
        <w:ind w:left="1352"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7"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8"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9"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40"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41"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42"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3" w15:restartNumberingAfterBreak="0">
    <w:nsid w:val="2598606C"/>
    <w:multiLevelType w:val="hybridMultilevel"/>
    <w:tmpl w:val="CABC3010"/>
    <w:lvl w:ilvl="0" w:tplc="080A0001">
      <w:start w:val="1"/>
      <w:numFmt w:val="bullet"/>
      <w:lvlText w:val=""/>
      <w:lvlJc w:val="left"/>
      <w:pPr>
        <w:ind w:left="862" w:hanging="360"/>
      </w:pPr>
      <w:rPr>
        <w:rFonts w:ascii="Symbol" w:hAnsi="Symbol" w:hint="default"/>
      </w:rPr>
    </w:lvl>
    <w:lvl w:ilvl="1" w:tplc="080A0003">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44"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6"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48" w15:restartNumberingAfterBreak="0">
    <w:nsid w:val="2C81106B"/>
    <w:multiLevelType w:val="hybridMultilevel"/>
    <w:tmpl w:val="290ADB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50"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1"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52"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53"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4"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5"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57"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8"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9" w15:restartNumberingAfterBreak="0">
    <w:nsid w:val="35755B19"/>
    <w:multiLevelType w:val="hybridMultilevel"/>
    <w:tmpl w:val="FFFFFFFF"/>
    <w:lvl w:ilvl="0" w:tplc="577A4686">
      <w:start w:val="1"/>
      <w:numFmt w:val="bullet"/>
      <w:lvlText w:val=""/>
      <w:lvlJc w:val="left"/>
      <w:pPr>
        <w:ind w:left="1080" w:hanging="360"/>
      </w:pPr>
      <w:rPr>
        <w:rFonts w:ascii="Symbol" w:hAnsi="Symbol" w:hint="default"/>
      </w:rPr>
    </w:lvl>
    <w:lvl w:ilvl="1" w:tplc="0A5016F8">
      <w:start w:val="1"/>
      <w:numFmt w:val="bullet"/>
      <w:lvlText w:val="o"/>
      <w:lvlJc w:val="left"/>
      <w:pPr>
        <w:ind w:left="1800" w:hanging="360"/>
      </w:pPr>
      <w:rPr>
        <w:rFonts w:ascii="Courier New" w:hAnsi="Courier New" w:hint="default"/>
      </w:rPr>
    </w:lvl>
    <w:lvl w:ilvl="2" w:tplc="861E9556">
      <w:start w:val="1"/>
      <w:numFmt w:val="bullet"/>
      <w:lvlText w:val=""/>
      <w:lvlJc w:val="left"/>
      <w:pPr>
        <w:ind w:left="2520" w:hanging="360"/>
      </w:pPr>
      <w:rPr>
        <w:rFonts w:ascii="Wingdings" w:hAnsi="Wingdings" w:hint="default"/>
      </w:rPr>
    </w:lvl>
    <w:lvl w:ilvl="3" w:tplc="9BB8917E">
      <w:start w:val="1"/>
      <w:numFmt w:val="bullet"/>
      <w:lvlText w:val=""/>
      <w:lvlJc w:val="left"/>
      <w:pPr>
        <w:ind w:left="3240" w:hanging="360"/>
      </w:pPr>
      <w:rPr>
        <w:rFonts w:ascii="Symbol" w:hAnsi="Symbol" w:hint="default"/>
      </w:rPr>
    </w:lvl>
    <w:lvl w:ilvl="4" w:tplc="33F47A28">
      <w:start w:val="1"/>
      <w:numFmt w:val="bullet"/>
      <w:lvlText w:val="o"/>
      <w:lvlJc w:val="left"/>
      <w:pPr>
        <w:ind w:left="3960" w:hanging="360"/>
      </w:pPr>
      <w:rPr>
        <w:rFonts w:ascii="Courier New" w:hAnsi="Courier New" w:hint="default"/>
      </w:rPr>
    </w:lvl>
    <w:lvl w:ilvl="5" w:tplc="AFD8A654">
      <w:start w:val="1"/>
      <w:numFmt w:val="bullet"/>
      <w:lvlText w:val=""/>
      <w:lvlJc w:val="left"/>
      <w:pPr>
        <w:ind w:left="4680" w:hanging="360"/>
      </w:pPr>
      <w:rPr>
        <w:rFonts w:ascii="Wingdings" w:hAnsi="Wingdings" w:hint="default"/>
      </w:rPr>
    </w:lvl>
    <w:lvl w:ilvl="6" w:tplc="682E1062">
      <w:start w:val="1"/>
      <w:numFmt w:val="bullet"/>
      <w:lvlText w:val=""/>
      <w:lvlJc w:val="left"/>
      <w:pPr>
        <w:ind w:left="5400" w:hanging="360"/>
      </w:pPr>
      <w:rPr>
        <w:rFonts w:ascii="Symbol" w:hAnsi="Symbol" w:hint="default"/>
      </w:rPr>
    </w:lvl>
    <w:lvl w:ilvl="7" w:tplc="DE727520">
      <w:start w:val="1"/>
      <w:numFmt w:val="bullet"/>
      <w:lvlText w:val="o"/>
      <w:lvlJc w:val="left"/>
      <w:pPr>
        <w:ind w:left="6120" w:hanging="360"/>
      </w:pPr>
      <w:rPr>
        <w:rFonts w:ascii="Courier New" w:hAnsi="Courier New" w:hint="default"/>
      </w:rPr>
    </w:lvl>
    <w:lvl w:ilvl="8" w:tplc="CC7E9A68">
      <w:start w:val="1"/>
      <w:numFmt w:val="bullet"/>
      <w:lvlText w:val=""/>
      <w:lvlJc w:val="left"/>
      <w:pPr>
        <w:ind w:left="6840" w:hanging="360"/>
      </w:pPr>
      <w:rPr>
        <w:rFonts w:ascii="Wingdings" w:hAnsi="Wingdings" w:hint="default"/>
      </w:rPr>
    </w:lvl>
  </w:abstractNum>
  <w:abstractNum w:abstractNumId="60"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61" w15:restartNumberingAfterBreak="0">
    <w:nsid w:val="37C96475"/>
    <w:multiLevelType w:val="hybridMultilevel"/>
    <w:tmpl w:val="B5EE000A"/>
    <w:lvl w:ilvl="0" w:tplc="080A0001">
      <w:start w:val="1"/>
      <w:numFmt w:val="bullet"/>
      <w:lvlText w:val=""/>
      <w:lvlJc w:val="left"/>
      <w:pPr>
        <w:ind w:left="862" w:hanging="360"/>
      </w:pPr>
      <w:rPr>
        <w:rFonts w:ascii="Symbol" w:hAnsi="Symbol" w:hint="default"/>
      </w:rPr>
    </w:lvl>
    <w:lvl w:ilvl="1" w:tplc="080A0003">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62"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63"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64"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5"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66"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67"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8"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69"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70"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1"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72"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73"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75"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7"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9"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80"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81" w15:restartNumberingAfterBreak="0">
    <w:nsid w:val="4F4D7714"/>
    <w:multiLevelType w:val="hybridMultilevel"/>
    <w:tmpl w:val="2F08B35E"/>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82"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3"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84"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5"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7" w15:restartNumberingAfterBreak="0">
    <w:nsid w:val="541B6820"/>
    <w:multiLevelType w:val="hybridMultilevel"/>
    <w:tmpl w:val="19EA9F62"/>
    <w:lvl w:ilvl="0" w:tplc="F3826E18">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88" w15:restartNumberingAfterBreak="0">
    <w:nsid w:val="55EA376E"/>
    <w:multiLevelType w:val="hybridMultilevel"/>
    <w:tmpl w:val="7CCE63A2"/>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89" w15:restartNumberingAfterBreak="0">
    <w:nsid w:val="56194E5E"/>
    <w:multiLevelType w:val="hybridMultilevel"/>
    <w:tmpl w:val="EDC0609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2"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93"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95"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96" w15:restartNumberingAfterBreak="0">
    <w:nsid w:val="59CF10B3"/>
    <w:multiLevelType w:val="hybridMultilevel"/>
    <w:tmpl w:val="CBC83AAA"/>
    <w:lvl w:ilvl="0" w:tplc="F3826E18">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97"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9"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101"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02"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03"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04"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05"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06"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07"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08"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09"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10"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1"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14"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15"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6"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17"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18"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9"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20"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1"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2"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3"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24"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5" w15:restartNumberingAfterBreak="0">
    <w:nsid w:val="7E1D7ECF"/>
    <w:multiLevelType w:val="multilevel"/>
    <w:tmpl w:val="42A64620"/>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92"/>
  </w:num>
  <w:num w:numId="10" w16cid:durableId="1595243874">
    <w:abstractNumId w:val="21"/>
  </w:num>
  <w:num w:numId="11" w16cid:durableId="561795466">
    <w:abstractNumId w:val="30"/>
  </w:num>
  <w:num w:numId="12" w16cid:durableId="1225877115">
    <w:abstractNumId w:val="6"/>
  </w:num>
  <w:num w:numId="13" w16cid:durableId="1846476873">
    <w:abstractNumId w:val="70"/>
  </w:num>
  <w:num w:numId="14" w16cid:durableId="1322193114">
    <w:abstractNumId w:val="79"/>
  </w:num>
  <w:num w:numId="15" w16cid:durableId="180559393">
    <w:abstractNumId w:val="83"/>
  </w:num>
  <w:num w:numId="16" w16cid:durableId="1177041314">
    <w:abstractNumId w:val="63"/>
  </w:num>
  <w:num w:numId="17" w16cid:durableId="767190418">
    <w:abstractNumId w:val="74"/>
  </w:num>
  <w:num w:numId="18" w16cid:durableId="1985311299">
    <w:abstractNumId w:val="102"/>
  </w:num>
  <w:num w:numId="19" w16cid:durableId="1120756606">
    <w:abstractNumId w:val="10"/>
  </w:num>
  <w:num w:numId="20" w16cid:durableId="140316034">
    <w:abstractNumId w:val="108"/>
  </w:num>
  <w:num w:numId="21" w16cid:durableId="742601191">
    <w:abstractNumId w:val="104"/>
  </w:num>
  <w:num w:numId="22" w16cid:durableId="27418590">
    <w:abstractNumId w:val="84"/>
  </w:num>
  <w:num w:numId="23" w16cid:durableId="148834061">
    <w:abstractNumId w:val="117"/>
  </w:num>
  <w:num w:numId="24" w16cid:durableId="1194072368">
    <w:abstractNumId w:val="71"/>
  </w:num>
  <w:num w:numId="25" w16cid:durableId="881938708">
    <w:abstractNumId w:val="66"/>
  </w:num>
  <w:num w:numId="26" w16cid:durableId="907882323">
    <w:abstractNumId w:val="27"/>
  </w:num>
  <w:num w:numId="27" w16cid:durableId="242685996">
    <w:abstractNumId w:val="56"/>
  </w:num>
  <w:num w:numId="28" w16cid:durableId="487400853">
    <w:abstractNumId w:val="20"/>
  </w:num>
  <w:num w:numId="29" w16cid:durableId="251085182">
    <w:abstractNumId w:val="103"/>
  </w:num>
  <w:num w:numId="30" w16cid:durableId="887490561">
    <w:abstractNumId w:val="100"/>
  </w:num>
  <w:num w:numId="31" w16cid:durableId="320621431">
    <w:abstractNumId w:val="65"/>
  </w:num>
  <w:num w:numId="32" w16cid:durableId="1643118958">
    <w:abstractNumId w:val="34"/>
  </w:num>
  <w:num w:numId="33" w16cid:durableId="1519540884">
    <w:abstractNumId w:val="14"/>
  </w:num>
  <w:num w:numId="34" w16cid:durableId="811993060">
    <w:abstractNumId w:val="23"/>
  </w:num>
  <w:num w:numId="35" w16cid:durableId="903025885">
    <w:abstractNumId w:val="95"/>
  </w:num>
  <w:num w:numId="36" w16cid:durableId="507521304">
    <w:abstractNumId w:val="68"/>
  </w:num>
  <w:num w:numId="37" w16cid:durableId="1235704392">
    <w:abstractNumId w:val="41"/>
  </w:num>
  <w:num w:numId="38" w16cid:durableId="1982617650">
    <w:abstractNumId w:val="113"/>
  </w:num>
  <w:num w:numId="39" w16cid:durableId="1082603887">
    <w:abstractNumId w:val="116"/>
  </w:num>
  <w:num w:numId="40" w16cid:durableId="772285302">
    <w:abstractNumId w:val="42"/>
  </w:num>
  <w:num w:numId="41" w16cid:durableId="1300307412">
    <w:abstractNumId w:val="53"/>
  </w:num>
  <w:num w:numId="42" w16cid:durableId="1161120190">
    <w:abstractNumId w:val="106"/>
  </w:num>
  <w:num w:numId="43" w16cid:durableId="1005280851">
    <w:abstractNumId w:val="26"/>
  </w:num>
  <w:num w:numId="44" w16cid:durableId="1248274719">
    <w:abstractNumId w:val="51"/>
  </w:num>
  <w:num w:numId="45" w16cid:durableId="1704287529">
    <w:abstractNumId w:val="110"/>
  </w:num>
  <w:num w:numId="46" w16cid:durableId="1196774701">
    <w:abstractNumId w:val="121"/>
  </w:num>
  <w:num w:numId="47" w16cid:durableId="433794180">
    <w:abstractNumId w:val="115"/>
  </w:num>
  <w:num w:numId="48" w16cid:durableId="1542941691">
    <w:abstractNumId w:val="82"/>
  </w:num>
  <w:num w:numId="49" w16cid:durableId="64188299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25"/>
    <w:lvlOverride w:ilvl="0">
      <w:lvl w:ilvl="0">
        <w:start w:val="1"/>
        <w:numFmt w:val="upperRoman"/>
        <w:lvlText w:val="%1."/>
        <w:lvlJc w:val="right"/>
        <w:pPr>
          <w:ind w:left="720" w:hanging="360"/>
        </w:pPr>
        <w:rPr>
          <w:b/>
          <w:color w:val="auto"/>
        </w:rPr>
      </w:lvl>
    </w:lvlOverride>
  </w:num>
  <w:num w:numId="52" w16cid:durableId="2122453856">
    <w:abstractNumId w:val="47"/>
  </w:num>
  <w:num w:numId="53" w16cid:durableId="490604865">
    <w:abstractNumId w:val="32"/>
  </w:num>
  <w:num w:numId="54" w16cid:durableId="1740135267">
    <w:abstractNumId w:val="109"/>
  </w:num>
  <w:num w:numId="55" w16cid:durableId="1266615086">
    <w:abstractNumId w:val="107"/>
  </w:num>
  <w:num w:numId="56" w16cid:durableId="423458852">
    <w:abstractNumId w:val="18"/>
  </w:num>
  <w:num w:numId="57" w16cid:durableId="999696199">
    <w:abstractNumId w:val="69"/>
  </w:num>
  <w:num w:numId="58" w16cid:durableId="1334526173">
    <w:abstractNumId w:val="44"/>
  </w:num>
  <w:num w:numId="59" w16cid:durableId="899169090">
    <w:abstractNumId w:val="58"/>
  </w:num>
  <w:num w:numId="60" w16cid:durableId="172120151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72"/>
  </w:num>
  <w:num w:numId="62" w16cid:durableId="760837503">
    <w:abstractNumId w:val="33"/>
  </w:num>
  <w:num w:numId="63" w16cid:durableId="1954550255">
    <w:abstractNumId w:val="37"/>
  </w:num>
  <w:num w:numId="64" w16cid:durableId="22511635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46"/>
  </w:num>
  <w:num w:numId="66" w16cid:durableId="132991436">
    <w:abstractNumId w:val="73"/>
  </w:num>
  <w:num w:numId="67" w16cid:durableId="1876036864">
    <w:abstractNumId w:val="85"/>
  </w:num>
  <w:num w:numId="68" w16cid:durableId="1598902078">
    <w:abstractNumId w:val="80"/>
  </w:num>
  <w:num w:numId="69" w16cid:durableId="673186749">
    <w:abstractNumId w:val="118"/>
  </w:num>
  <w:num w:numId="70" w16cid:durableId="917833297">
    <w:abstractNumId w:val="39"/>
  </w:num>
  <w:num w:numId="71" w16cid:durableId="231545486">
    <w:abstractNumId w:val="94"/>
  </w:num>
  <w:num w:numId="72" w16cid:durableId="2126843827">
    <w:abstractNumId w:val="123"/>
  </w:num>
  <w:num w:numId="73" w16cid:durableId="77702578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119"/>
  </w:num>
  <w:num w:numId="75" w16cid:durableId="116215701">
    <w:abstractNumId w:val="15"/>
  </w:num>
  <w:num w:numId="76" w16cid:durableId="1648363494">
    <w:abstractNumId w:val="93"/>
  </w:num>
  <w:num w:numId="77" w16cid:durableId="1803041313">
    <w:abstractNumId w:val="90"/>
  </w:num>
  <w:num w:numId="78" w16cid:durableId="516194214">
    <w:abstractNumId w:val="124"/>
  </w:num>
  <w:num w:numId="79" w16cid:durableId="474953671">
    <w:abstractNumId w:val="25"/>
  </w:num>
  <w:num w:numId="80" w16cid:durableId="1581601771">
    <w:abstractNumId w:val="114"/>
  </w:num>
  <w:num w:numId="81" w16cid:durableId="2024896620">
    <w:abstractNumId w:val="45"/>
  </w:num>
  <w:num w:numId="82" w16cid:durableId="882793597">
    <w:abstractNumId w:val="77"/>
  </w:num>
  <w:num w:numId="83" w16cid:durableId="87888418">
    <w:abstractNumId w:val="17"/>
  </w:num>
  <w:num w:numId="84" w16cid:durableId="556356045">
    <w:abstractNumId w:val="75"/>
  </w:num>
  <w:num w:numId="85" w16cid:durableId="304940386">
    <w:abstractNumId w:val="122"/>
  </w:num>
  <w:num w:numId="86" w16cid:durableId="993530968">
    <w:abstractNumId w:val="64"/>
  </w:num>
  <w:num w:numId="87" w16cid:durableId="1691182317">
    <w:abstractNumId w:val="98"/>
  </w:num>
  <w:num w:numId="88" w16cid:durableId="1911499217">
    <w:abstractNumId w:val="29"/>
  </w:num>
  <w:num w:numId="89" w16cid:durableId="1587881492">
    <w:abstractNumId w:val="19"/>
  </w:num>
  <w:num w:numId="90" w16cid:durableId="1646616432">
    <w:abstractNumId w:val="97"/>
  </w:num>
  <w:num w:numId="91" w16cid:durableId="1202746594">
    <w:abstractNumId w:val="55"/>
  </w:num>
  <w:num w:numId="92" w16cid:durableId="599722319">
    <w:abstractNumId w:val="120"/>
  </w:num>
  <w:num w:numId="93" w16cid:durableId="73087121">
    <w:abstractNumId w:val="28"/>
  </w:num>
  <w:num w:numId="94" w16cid:durableId="1137449600">
    <w:abstractNumId w:val="13"/>
  </w:num>
  <w:num w:numId="95" w16cid:durableId="993416465">
    <w:abstractNumId w:val="54"/>
  </w:num>
  <w:num w:numId="96" w16cid:durableId="990017029">
    <w:abstractNumId w:val="22"/>
  </w:num>
  <w:num w:numId="97"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101"/>
  </w:num>
  <w:num w:numId="99" w16cid:durableId="827862803">
    <w:abstractNumId w:val="99"/>
  </w:num>
  <w:num w:numId="100" w16cid:durableId="1047073247">
    <w:abstractNumId w:val="50"/>
  </w:num>
  <w:num w:numId="101" w16cid:durableId="1363358253">
    <w:abstractNumId w:val="76"/>
  </w:num>
  <w:num w:numId="102" w16cid:durableId="619383224">
    <w:abstractNumId w:val="111"/>
  </w:num>
  <w:num w:numId="103" w16cid:durableId="925649747">
    <w:abstractNumId w:val="57"/>
  </w:num>
  <w:num w:numId="104" w16cid:durableId="1003625066">
    <w:abstractNumId w:val="78"/>
  </w:num>
  <w:num w:numId="105" w16cid:durableId="1009218616">
    <w:abstractNumId w:val="67"/>
  </w:num>
  <w:num w:numId="106" w16cid:durableId="1232501427">
    <w:abstractNumId w:val="105"/>
  </w:num>
  <w:num w:numId="107" w16cid:durableId="395712354">
    <w:abstractNumId w:val="35"/>
  </w:num>
  <w:num w:numId="108" w16cid:durableId="454955285">
    <w:abstractNumId w:val="9"/>
  </w:num>
  <w:num w:numId="109" w16cid:durableId="829104096">
    <w:abstractNumId w:val="16"/>
  </w:num>
  <w:num w:numId="110" w16cid:durableId="28649900">
    <w:abstractNumId w:val="86"/>
  </w:num>
  <w:num w:numId="111" w16cid:durableId="1380397447">
    <w:abstractNumId w:val="40"/>
  </w:num>
  <w:num w:numId="112" w16cid:durableId="78600219">
    <w:abstractNumId w:val="31"/>
  </w:num>
  <w:num w:numId="113" w16cid:durableId="1385249481">
    <w:abstractNumId w:val="52"/>
  </w:num>
  <w:num w:numId="114" w16cid:durableId="565997523">
    <w:abstractNumId w:val="49"/>
  </w:num>
  <w:num w:numId="115" w16cid:durableId="1827281977">
    <w:abstractNumId w:val="91"/>
  </w:num>
  <w:num w:numId="116" w16cid:durableId="78060636">
    <w:abstractNumId w:val="112"/>
  </w:num>
  <w:num w:numId="117" w16cid:durableId="159778436">
    <w:abstractNumId w:val="59"/>
  </w:num>
  <w:num w:numId="118" w16cid:durableId="703409250">
    <w:abstractNumId w:val="61"/>
  </w:num>
  <w:num w:numId="119" w16cid:durableId="1562017243">
    <w:abstractNumId w:val="87"/>
  </w:num>
  <w:num w:numId="120" w16cid:durableId="20399551">
    <w:abstractNumId w:val="96"/>
  </w:num>
  <w:num w:numId="121" w16cid:durableId="1206406510">
    <w:abstractNumId w:val="81"/>
  </w:num>
  <w:num w:numId="122" w16cid:durableId="1360399235">
    <w:abstractNumId w:val="89"/>
  </w:num>
  <w:num w:numId="123" w16cid:durableId="845826995">
    <w:abstractNumId w:val="36"/>
  </w:num>
  <w:num w:numId="124" w16cid:durableId="143550878">
    <w:abstractNumId w:val="43"/>
  </w:num>
  <w:num w:numId="125" w16cid:durableId="612322659">
    <w:abstractNumId w:val="24"/>
  </w:num>
  <w:num w:numId="126" w16cid:durableId="1890917292">
    <w:abstractNumId w:val="88"/>
  </w:num>
  <w:num w:numId="127" w16cid:durableId="2015526533">
    <w:abstractNumId w:val="12"/>
  </w:num>
  <w:num w:numId="128" w16cid:durableId="1235047706">
    <w:abstractNumId w:val="48"/>
  </w:num>
  <w:num w:numId="129" w16cid:durableId="1201019623">
    <w:abstractNumId w:val="125"/>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s-419"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43F"/>
    <w:rsid w:val="000014FE"/>
    <w:rsid w:val="00001680"/>
    <w:rsid w:val="00001CBC"/>
    <w:rsid w:val="00002AC7"/>
    <w:rsid w:val="00002DCB"/>
    <w:rsid w:val="00002E46"/>
    <w:rsid w:val="00002F83"/>
    <w:rsid w:val="000037BB"/>
    <w:rsid w:val="00003DB2"/>
    <w:rsid w:val="00004116"/>
    <w:rsid w:val="00004132"/>
    <w:rsid w:val="00004295"/>
    <w:rsid w:val="0000477C"/>
    <w:rsid w:val="00004781"/>
    <w:rsid w:val="0000483D"/>
    <w:rsid w:val="00004B11"/>
    <w:rsid w:val="00004B4D"/>
    <w:rsid w:val="00004C7A"/>
    <w:rsid w:val="000052A7"/>
    <w:rsid w:val="00005390"/>
    <w:rsid w:val="00005792"/>
    <w:rsid w:val="0000583C"/>
    <w:rsid w:val="000067C9"/>
    <w:rsid w:val="0000686B"/>
    <w:rsid w:val="00006B9A"/>
    <w:rsid w:val="000071A8"/>
    <w:rsid w:val="00007245"/>
    <w:rsid w:val="00007348"/>
    <w:rsid w:val="00007454"/>
    <w:rsid w:val="000077DE"/>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C24"/>
    <w:rsid w:val="00014E98"/>
    <w:rsid w:val="00015058"/>
    <w:rsid w:val="000155B8"/>
    <w:rsid w:val="0001599B"/>
    <w:rsid w:val="00015EC4"/>
    <w:rsid w:val="00015F05"/>
    <w:rsid w:val="00016301"/>
    <w:rsid w:val="000163C8"/>
    <w:rsid w:val="0001654C"/>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45"/>
    <w:rsid w:val="000233B4"/>
    <w:rsid w:val="00023751"/>
    <w:rsid w:val="00023780"/>
    <w:rsid w:val="00023E29"/>
    <w:rsid w:val="00024038"/>
    <w:rsid w:val="00024206"/>
    <w:rsid w:val="000242E4"/>
    <w:rsid w:val="0002432A"/>
    <w:rsid w:val="00024433"/>
    <w:rsid w:val="00024458"/>
    <w:rsid w:val="00024A00"/>
    <w:rsid w:val="00025408"/>
    <w:rsid w:val="000255E2"/>
    <w:rsid w:val="00025606"/>
    <w:rsid w:val="00025AA5"/>
    <w:rsid w:val="00025E89"/>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E4"/>
    <w:rsid w:val="00037CAD"/>
    <w:rsid w:val="00040147"/>
    <w:rsid w:val="00040168"/>
    <w:rsid w:val="000403F0"/>
    <w:rsid w:val="000403FF"/>
    <w:rsid w:val="00040E65"/>
    <w:rsid w:val="000411D2"/>
    <w:rsid w:val="000411E6"/>
    <w:rsid w:val="000412A7"/>
    <w:rsid w:val="00041431"/>
    <w:rsid w:val="00041619"/>
    <w:rsid w:val="00041660"/>
    <w:rsid w:val="0004177E"/>
    <w:rsid w:val="00041D85"/>
    <w:rsid w:val="00041DB9"/>
    <w:rsid w:val="00041DE2"/>
    <w:rsid w:val="00041EDA"/>
    <w:rsid w:val="00041FBA"/>
    <w:rsid w:val="00042253"/>
    <w:rsid w:val="00042847"/>
    <w:rsid w:val="00043209"/>
    <w:rsid w:val="00043584"/>
    <w:rsid w:val="000436B3"/>
    <w:rsid w:val="000438C3"/>
    <w:rsid w:val="00043972"/>
    <w:rsid w:val="00043BD5"/>
    <w:rsid w:val="00044286"/>
    <w:rsid w:val="0004439D"/>
    <w:rsid w:val="00044421"/>
    <w:rsid w:val="0004455C"/>
    <w:rsid w:val="000447A7"/>
    <w:rsid w:val="00044CF4"/>
    <w:rsid w:val="00044F5B"/>
    <w:rsid w:val="000456ED"/>
    <w:rsid w:val="000458D4"/>
    <w:rsid w:val="00045A7E"/>
    <w:rsid w:val="0004616D"/>
    <w:rsid w:val="0004675E"/>
    <w:rsid w:val="00046CF4"/>
    <w:rsid w:val="00046E4D"/>
    <w:rsid w:val="00046FF6"/>
    <w:rsid w:val="00047072"/>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A6B"/>
    <w:rsid w:val="00055DA1"/>
    <w:rsid w:val="000563A6"/>
    <w:rsid w:val="00056414"/>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189"/>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234"/>
    <w:rsid w:val="0006363B"/>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F32"/>
    <w:rsid w:val="00070053"/>
    <w:rsid w:val="000703B3"/>
    <w:rsid w:val="00070538"/>
    <w:rsid w:val="000707C8"/>
    <w:rsid w:val="000709B5"/>
    <w:rsid w:val="00071180"/>
    <w:rsid w:val="00071A54"/>
    <w:rsid w:val="00071EB2"/>
    <w:rsid w:val="000720FE"/>
    <w:rsid w:val="00072342"/>
    <w:rsid w:val="00072693"/>
    <w:rsid w:val="000729DA"/>
    <w:rsid w:val="00072E78"/>
    <w:rsid w:val="00072F05"/>
    <w:rsid w:val="00072FBF"/>
    <w:rsid w:val="00073301"/>
    <w:rsid w:val="000733D8"/>
    <w:rsid w:val="00073C45"/>
    <w:rsid w:val="00073E62"/>
    <w:rsid w:val="0007491B"/>
    <w:rsid w:val="00074AEF"/>
    <w:rsid w:val="00074F74"/>
    <w:rsid w:val="00075092"/>
    <w:rsid w:val="000752DD"/>
    <w:rsid w:val="000754B7"/>
    <w:rsid w:val="000756B5"/>
    <w:rsid w:val="000758F0"/>
    <w:rsid w:val="000759CF"/>
    <w:rsid w:val="00075C44"/>
    <w:rsid w:val="00075FD9"/>
    <w:rsid w:val="00076096"/>
    <w:rsid w:val="000761D3"/>
    <w:rsid w:val="000762CE"/>
    <w:rsid w:val="00076625"/>
    <w:rsid w:val="000767B8"/>
    <w:rsid w:val="000767E4"/>
    <w:rsid w:val="00076931"/>
    <w:rsid w:val="00076DC8"/>
    <w:rsid w:val="00077202"/>
    <w:rsid w:val="00077663"/>
    <w:rsid w:val="00077744"/>
    <w:rsid w:val="0007779A"/>
    <w:rsid w:val="00077843"/>
    <w:rsid w:val="00077A7A"/>
    <w:rsid w:val="00077A9A"/>
    <w:rsid w:val="00077AC5"/>
    <w:rsid w:val="00077B8D"/>
    <w:rsid w:val="00077C82"/>
    <w:rsid w:val="00080093"/>
    <w:rsid w:val="00080D75"/>
    <w:rsid w:val="00080EA5"/>
    <w:rsid w:val="00080F23"/>
    <w:rsid w:val="0008106E"/>
    <w:rsid w:val="00081353"/>
    <w:rsid w:val="00081678"/>
    <w:rsid w:val="00081C0A"/>
    <w:rsid w:val="00082157"/>
    <w:rsid w:val="000821D9"/>
    <w:rsid w:val="00082372"/>
    <w:rsid w:val="00082422"/>
    <w:rsid w:val="00082464"/>
    <w:rsid w:val="00082A96"/>
    <w:rsid w:val="00082FE3"/>
    <w:rsid w:val="000831EF"/>
    <w:rsid w:val="0008399C"/>
    <w:rsid w:val="0008434D"/>
    <w:rsid w:val="0008444D"/>
    <w:rsid w:val="00084CE7"/>
    <w:rsid w:val="00084CE9"/>
    <w:rsid w:val="00084FDB"/>
    <w:rsid w:val="00085449"/>
    <w:rsid w:val="000858A5"/>
    <w:rsid w:val="000858B7"/>
    <w:rsid w:val="00085EBE"/>
    <w:rsid w:val="0008629C"/>
    <w:rsid w:val="000865E0"/>
    <w:rsid w:val="00086AF8"/>
    <w:rsid w:val="00086B21"/>
    <w:rsid w:val="00087418"/>
    <w:rsid w:val="000875E4"/>
    <w:rsid w:val="00087D2C"/>
    <w:rsid w:val="00087D5F"/>
    <w:rsid w:val="00087EEE"/>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B3D"/>
    <w:rsid w:val="00096ECD"/>
    <w:rsid w:val="00096F4F"/>
    <w:rsid w:val="000976EF"/>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FD3"/>
    <w:rsid w:val="000A2239"/>
    <w:rsid w:val="000A260D"/>
    <w:rsid w:val="000A2615"/>
    <w:rsid w:val="000A28F4"/>
    <w:rsid w:val="000A2F78"/>
    <w:rsid w:val="000A2F9D"/>
    <w:rsid w:val="000A371A"/>
    <w:rsid w:val="000A3AA8"/>
    <w:rsid w:val="000A3AB9"/>
    <w:rsid w:val="000A3B1B"/>
    <w:rsid w:val="000A3E2B"/>
    <w:rsid w:val="000A4216"/>
    <w:rsid w:val="000A49A0"/>
    <w:rsid w:val="000A4A3C"/>
    <w:rsid w:val="000A4F81"/>
    <w:rsid w:val="000A5B6D"/>
    <w:rsid w:val="000A5C5B"/>
    <w:rsid w:val="000A5F63"/>
    <w:rsid w:val="000A5F7D"/>
    <w:rsid w:val="000A6315"/>
    <w:rsid w:val="000A65FB"/>
    <w:rsid w:val="000A66E5"/>
    <w:rsid w:val="000A6A3C"/>
    <w:rsid w:val="000A6B71"/>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097"/>
    <w:rsid w:val="000B12F8"/>
    <w:rsid w:val="000B15F2"/>
    <w:rsid w:val="000B1B40"/>
    <w:rsid w:val="000B1B6C"/>
    <w:rsid w:val="000B1F58"/>
    <w:rsid w:val="000B2048"/>
    <w:rsid w:val="000B26D9"/>
    <w:rsid w:val="000B2B59"/>
    <w:rsid w:val="000B2E5F"/>
    <w:rsid w:val="000B2ED2"/>
    <w:rsid w:val="000B2F48"/>
    <w:rsid w:val="000B308A"/>
    <w:rsid w:val="000B3745"/>
    <w:rsid w:val="000B3B77"/>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82"/>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B6"/>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E7"/>
    <w:rsid w:val="000D56A9"/>
    <w:rsid w:val="000D58BA"/>
    <w:rsid w:val="000D5A9C"/>
    <w:rsid w:val="000D5F15"/>
    <w:rsid w:val="000D5F83"/>
    <w:rsid w:val="000D6117"/>
    <w:rsid w:val="000D6520"/>
    <w:rsid w:val="000D68A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43ED"/>
    <w:rsid w:val="000E4927"/>
    <w:rsid w:val="000E4E67"/>
    <w:rsid w:val="000E4FC6"/>
    <w:rsid w:val="000E5081"/>
    <w:rsid w:val="000E50D6"/>
    <w:rsid w:val="000E5308"/>
    <w:rsid w:val="000E5365"/>
    <w:rsid w:val="000E5377"/>
    <w:rsid w:val="000E5388"/>
    <w:rsid w:val="000E5665"/>
    <w:rsid w:val="000E57FB"/>
    <w:rsid w:val="000E58FA"/>
    <w:rsid w:val="000E59A1"/>
    <w:rsid w:val="000E5A0E"/>
    <w:rsid w:val="000E5B67"/>
    <w:rsid w:val="000E5D70"/>
    <w:rsid w:val="000E5EF5"/>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0C5"/>
    <w:rsid w:val="000F438B"/>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39C"/>
    <w:rsid w:val="0010051E"/>
    <w:rsid w:val="001005A3"/>
    <w:rsid w:val="001007FD"/>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573"/>
    <w:rsid w:val="001048A0"/>
    <w:rsid w:val="00104B78"/>
    <w:rsid w:val="0010508A"/>
    <w:rsid w:val="001050D0"/>
    <w:rsid w:val="00105420"/>
    <w:rsid w:val="0010546B"/>
    <w:rsid w:val="00105539"/>
    <w:rsid w:val="001057D8"/>
    <w:rsid w:val="00105BDB"/>
    <w:rsid w:val="00105CE1"/>
    <w:rsid w:val="00106362"/>
    <w:rsid w:val="001066EA"/>
    <w:rsid w:val="00106734"/>
    <w:rsid w:val="00106BC7"/>
    <w:rsid w:val="00107736"/>
    <w:rsid w:val="00107878"/>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9D"/>
    <w:rsid w:val="001146FF"/>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5F07"/>
    <w:rsid w:val="00126009"/>
    <w:rsid w:val="0012630D"/>
    <w:rsid w:val="00126393"/>
    <w:rsid w:val="00126494"/>
    <w:rsid w:val="0012674D"/>
    <w:rsid w:val="001269AB"/>
    <w:rsid w:val="00126AD5"/>
    <w:rsid w:val="00126EBD"/>
    <w:rsid w:val="0012713C"/>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75D"/>
    <w:rsid w:val="00132B6C"/>
    <w:rsid w:val="00132BC3"/>
    <w:rsid w:val="00132CB7"/>
    <w:rsid w:val="00132EEB"/>
    <w:rsid w:val="001330E0"/>
    <w:rsid w:val="001339C3"/>
    <w:rsid w:val="00133BA7"/>
    <w:rsid w:val="0013407E"/>
    <w:rsid w:val="00134096"/>
    <w:rsid w:val="001342BA"/>
    <w:rsid w:val="00134438"/>
    <w:rsid w:val="0013468D"/>
    <w:rsid w:val="001349CD"/>
    <w:rsid w:val="00134B2B"/>
    <w:rsid w:val="00134B2D"/>
    <w:rsid w:val="00134BFC"/>
    <w:rsid w:val="00134EAC"/>
    <w:rsid w:val="00134F19"/>
    <w:rsid w:val="00135249"/>
    <w:rsid w:val="00135272"/>
    <w:rsid w:val="00135276"/>
    <w:rsid w:val="00135869"/>
    <w:rsid w:val="00135C0E"/>
    <w:rsid w:val="00136654"/>
    <w:rsid w:val="001368AB"/>
    <w:rsid w:val="001370FE"/>
    <w:rsid w:val="001372B4"/>
    <w:rsid w:val="0013735D"/>
    <w:rsid w:val="00137A16"/>
    <w:rsid w:val="00137BFD"/>
    <w:rsid w:val="00137CB6"/>
    <w:rsid w:val="00137CFE"/>
    <w:rsid w:val="00137D78"/>
    <w:rsid w:val="001401A8"/>
    <w:rsid w:val="00140370"/>
    <w:rsid w:val="001403C6"/>
    <w:rsid w:val="00140889"/>
    <w:rsid w:val="00140C75"/>
    <w:rsid w:val="00140D9E"/>
    <w:rsid w:val="001418B6"/>
    <w:rsid w:val="001418D8"/>
    <w:rsid w:val="00141A88"/>
    <w:rsid w:val="00141CEC"/>
    <w:rsid w:val="00141F9B"/>
    <w:rsid w:val="001428CC"/>
    <w:rsid w:val="00142B3F"/>
    <w:rsid w:val="00142E79"/>
    <w:rsid w:val="00142ED3"/>
    <w:rsid w:val="00143561"/>
    <w:rsid w:val="001435F1"/>
    <w:rsid w:val="00143631"/>
    <w:rsid w:val="0014392F"/>
    <w:rsid w:val="00143B22"/>
    <w:rsid w:val="00143D89"/>
    <w:rsid w:val="00143EE5"/>
    <w:rsid w:val="00143F81"/>
    <w:rsid w:val="0014468D"/>
    <w:rsid w:val="00144DC6"/>
    <w:rsid w:val="00145BFB"/>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35B"/>
    <w:rsid w:val="00150C89"/>
    <w:rsid w:val="0015132A"/>
    <w:rsid w:val="0015144A"/>
    <w:rsid w:val="00151523"/>
    <w:rsid w:val="0015183B"/>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FC5"/>
    <w:rsid w:val="00162120"/>
    <w:rsid w:val="0016218B"/>
    <w:rsid w:val="001623BB"/>
    <w:rsid w:val="00162568"/>
    <w:rsid w:val="0016280A"/>
    <w:rsid w:val="00162819"/>
    <w:rsid w:val="00162C30"/>
    <w:rsid w:val="00163174"/>
    <w:rsid w:val="0016338D"/>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3F7"/>
    <w:rsid w:val="001656D0"/>
    <w:rsid w:val="00165766"/>
    <w:rsid w:val="00165784"/>
    <w:rsid w:val="00165E14"/>
    <w:rsid w:val="001663CA"/>
    <w:rsid w:val="00166496"/>
    <w:rsid w:val="001666C3"/>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C90"/>
    <w:rsid w:val="0017132A"/>
    <w:rsid w:val="0017138B"/>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04"/>
    <w:rsid w:val="00173AA5"/>
    <w:rsid w:val="0017408F"/>
    <w:rsid w:val="001740E0"/>
    <w:rsid w:val="00174431"/>
    <w:rsid w:val="001746C3"/>
    <w:rsid w:val="00174943"/>
    <w:rsid w:val="0017494D"/>
    <w:rsid w:val="00174D88"/>
    <w:rsid w:val="00174E27"/>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5BF"/>
    <w:rsid w:val="001837E0"/>
    <w:rsid w:val="00183A3D"/>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BE5"/>
    <w:rsid w:val="0018633E"/>
    <w:rsid w:val="0018668B"/>
    <w:rsid w:val="001867E4"/>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181"/>
    <w:rsid w:val="0019347B"/>
    <w:rsid w:val="0019352B"/>
    <w:rsid w:val="001935D3"/>
    <w:rsid w:val="001938C7"/>
    <w:rsid w:val="0019390E"/>
    <w:rsid w:val="0019395C"/>
    <w:rsid w:val="001939CF"/>
    <w:rsid w:val="001939E8"/>
    <w:rsid w:val="00193C79"/>
    <w:rsid w:val="00193EBE"/>
    <w:rsid w:val="00194147"/>
    <w:rsid w:val="001941A0"/>
    <w:rsid w:val="0019501C"/>
    <w:rsid w:val="001958FE"/>
    <w:rsid w:val="00195AB2"/>
    <w:rsid w:val="00196081"/>
    <w:rsid w:val="00196082"/>
    <w:rsid w:val="001965CD"/>
    <w:rsid w:val="0019660B"/>
    <w:rsid w:val="00196704"/>
    <w:rsid w:val="00196EB7"/>
    <w:rsid w:val="00196F0B"/>
    <w:rsid w:val="001970A9"/>
    <w:rsid w:val="001971FB"/>
    <w:rsid w:val="00197489"/>
    <w:rsid w:val="001975EA"/>
    <w:rsid w:val="00197D09"/>
    <w:rsid w:val="001A01E4"/>
    <w:rsid w:val="001A0792"/>
    <w:rsid w:val="001A1011"/>
    <w:rsid w:val="001A1254"/>
    <w:rsid w:val="001A12E0"/>
    <w:rsid w:val="001A1705"/>
    <w:rsid w:val="001A19C9"/>
    <w:rsid w:val="001A1B18"/>
    <w:rsid w:val="001A1C0B"/>
    <w:rsid w:val="001A1F1C"/>
    <w:rsid w:val="001A1FEF"/>
    <w:rsid w:val="001A20FC"/>
    <w:rsid w:val="001A23D9"/>
    <w:rsid w:val="001A26BB"/>
    <w:rsid w:val="001A2783"/>
    <w:rsid w:val="001A2794"/>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8F9"/>
    <w:rsid w:val="001A5BF1"/>
    <w:rsid w:val="001A5C92"/>
    <w:rsid w:val="001A5DB0"/>
    <w:rsid w:val="001A5FA4"/>
    <w:rsid w:val="001A6213"/>
    <w:rsid w:val="001A69DC"/>
    <w:rsid w:val="001A6F2D"/>
    <w:rsid w:val="001A73C5"/>
    <w:rsid w:val="001A7443"/>
    <w:rsid w:val="001A7701"/>
    <w:rsid w:val="001A77D3"/>
    <w:rsid w:val="001A7804"/>
    <w:rsid w:val="001B0154"/>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5D6"/>
    <w:rsid w:val="001C07C2"/>
    <w:rsid w:val="001C0EC8"/>
    <w:rsid w:val="001C0F16"/>
    <w:rsid w:val="001C138A"/>
    <w:rsid w:val="001C14E3"/>
    <w:rsid w:val="001C16F6"/>
    <w:rsid w:val="001C19B8"/>
    <w:rsid w:val="001C1B07"/>
    <w:rsid w:val="001C1BD7"/>
    <w:rsid w:val="001C1DF8"/>
    <w:rsid w:val="001C1F1D"/>
    <w:rsid w:val="001C1F32"/>
    <w:rsid w:val="001C2068"/>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001"/>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DDA"/>
    <w:rsid w:val="001D3F58"/>
    <w:rsid w:val="001D4117"/>
    <w:rsid w:val="001D4592"/>
    <w:rsid w:val="001D46DE"/>
    <w:rsid w:val="001D4889"/>
    <w:rsid w:val="001D48F2"/>
    <w:rsid w:val="001D4A98"/>
    <w:rsid w:val="001D4D26"/>
    <w:rsid w:val="001D4E08"/>
    <w:rsid w:val="001D5113"/>
    <w:rsid w:val="001D54D1"/>
    <w:rsid w:val="001D5936"/>
    <w:rsid w:val="001D5ADA"/>
    <w:rsid w:val="001D5BAC"/>
    <w:rsid w:val="001D5BB8"/>
    <w:rsid w:val="001D5C50"/>
    <w:rsid w:val="001D607F"/>
    <w:rsid w:val="001D60C0"/>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0E0"/>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3DD5"/>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73A8"/>
    <w:rsid w:val="001E7AA0"/>
    <w:rsid w:val="001E7B15"/>
    <w:rsid w:val="001E7B2B"/>
    <w:rsid w:val="001E7E36"/>
    <w:rsid w:val="001E7E92"/>
    <w:rsid w:val="001E7EA5"/>
    <w:rsid w:val="001F05FC"/>
    <w:rsid w:val="001F061F"/>
    <w:rsid w:val="001F0926"/>
    <w:rsid w:val="001F0E14"/>
    <w:rsid w:val="001F0E51"/>
    <w:rsid w:val="001F1470"/>
    <w:rsid w:val="001F1642"/>
    <w:rsid w:val="001F17FD"/>
    <w:rsid w:val="001F1DBA"/>
    <w:rsid w:val="001F20BB"/>
    <w:rsid w:val="001F23DF"/>
    <w:rsid w:val="001F2799"/>
    <w:rsid w:val="001F27C0"/>
    <w:rsid w:val="001F2B49"/>
    <w:rsid w:val="001F2DBD"/>
    <w:rsid w:val="001F2ECE"/>
    <w:rsid w:val="001F3057"/>
    <w:rsid w:val="001F3095"/>
    <w:rsid w:val="001F30AA"/>
    <w:rsid w:val="001F32AF"/>
    <w:rsid w:val="001F3692"/>
    <w:rsid w:val="001F3781"/>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606F"/>
    <w:rsid w:val="001F6215"/>
    <w:rsid w:val="001F6695"/>
    <w:rsid w:val="001F6A17"/>
    <w:rsid w:val="001F6AE3"/>
    <w:rsid w:val="001F6B70"/>
    <w:rsid w:val="001F6C80"/>
    <w:rsid w:val="001F6D00"/>
    <w:rsid w:val="001F7476"/>
    <w:rsid w:val="001F765E"/>
    <w:rsid w:val="001F77F5"/>
    <w:rsid w:val="001F784C"/>
    <w:rsid w:val="001F78EC"/>
    <w:rsid w:val="001F7CA6"/>
    <w:rsid w:val="001F7CF9"/>
    <w:rsid w:val="0020032B"/>
    <w:rsid w:val="0020074C"/>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CB1"/>
    <w:rsid w:val="00203D32"/>
    <w:rsid w:val="00203E63"/>
    <w:rsid w:val="002042A1"/>
    <w:rsid w:val="00204302"/>
    <w:rsid w:val="00204525"/>
    <w:rsid w:val="00204557"/>
    <w:rsid w:val="0020465A"/>
    <w:rsid w:val="002046BF"/>
    <w:rsid w:val="002047F7"/>
    <w:rsid w:val="00204898"/>
    <w:rsid w:val="00204DB7"/>
    <w:rsid w:val="0020532A"/>
    <w:rsid w:val="00205840"/>
    <w:rsid w:val="00205BCD"/>
    <w:rsid w:val="00205D1E"/>
    <w:rsid w:val="00206013"/>
    <w:rsid w:val="002060B5"/>
    <w:rsid w:val="0020657F"/>
    <w:rsid w:val="00206E3E"/>
    <w:rsid w:val="00206F40"/>
    <w:rsid w:val="002073B6"/>
    <w:rsid w:val="002076A7"/>
    <w:rsid w:val="00207B62"/>
    <w:rsid w:val="00207C15"/>
    <w:rsid w:val="00207E94"/>
    <w:rsid w:val="002103DF"/>
    <w:rsid w:val="0021054C"/>
    <w:rsid w:val="002107F7"/>
    <w:rsid w:val="00210D91"/>
    <w:rsid w:val="002110D8"/>
    <w:rsid w:val="00211313"/>
    <w:rsid w:val="00211560"/>
    <w:rsid w:val="002119C7"/>
    <w:rsid w:val="00211C49"/>
    <w:rsid w:val="00211F8A"/>
    <w:rsid w:val="002120B0"/>
    <w:rsid w:val="002120E8"/>
    <w:rsid w:val="00212362"/>
    <w:rsid w:val="00212B2E"/>
    <w:rsid w:val="00212CFA"/>
    <w:rsid w:val="00213156"/>
    <w:rsid w:val="002133B6"/>
    <w:rsid w:val="002136AA"/>
    <w:rsid w:val="00213B1F"/>
    <w:rsid w:val="00213D77"/>
    <w:rsid w:val="00213D7E"/>
    <w:rsid w:val="00213F21"/>
    <w:rsid w:val="00213FCF"/>
    <w:rsid w:val="00214059"/>
    <w:rsid w:val="00214561"/>
    <w:rsid w:val="002147B2"/>
    <w:rsid w:val="002162D6"/>
    <w:rsid w:val="00216942"/>
    <w:rsid w:val="00216C0E"/>
    <w:rsid w:val="00216C8B"/>
    <w:rsid w:val="00216CC3"/>
    <w:rsid w:val="00216EAE"/>
    <w:rsid w:val="00217A13"/>
    <w:rsid w:val="00217B20"/>
    <w:rsid w:val="00217F0C"/>
    <w:rsid w:val="00220374"/>
    <w:rsid w:val="00220612"/>
    <w:rsid w:val="00220987"/>
    <w:rsid w:val="00220D74"/>
    <w:rsid w:val="00220E97"/>
    <w:rsid w:val="00221032"/>
    <w:rsid w:val="00221A56"/>
    <w:rsid w:val="00221EC2"/>
    <w:rsid w:val="00221F14"/>
    <w:rsid w:val="002223AF"/>
    <w:rsid w:val="00222881"/>
    <w:rsid w:val="00222A9D"/>
    <w:rsid w:val="00222D2A"/>
    <w:rsid w:val="00222FB3"/>
    <w:rsid w:val="00223525"/>
    <w:rsid w:val="002235EF"/>
    <w:rsid w:val="00223A9B"/>
    <w:rsid w:val="00223CDC"/>
    <w:rsid w:val="00223DA7"/>
    <w:rsid w:val="00223DE0"/>
    <w:rsid w:val="0022423B"/>
    <w:rsid w:val="00224363"/>
    <w:rsid w:val="002244F7"/>
    <w:rsid w:val="0022459C"/>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29F"/>
    <w:rsid w:val="002365F3"/>
    <w:rsid w:val="00236710"/>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C31"/>
    <w:rsid w:val="00241FEE"/>
    <w:rsid w:val="002421B0"/>
    <w:rsid w:val="0024227B"/>
    <w:rsid w:val="002426ED"/>
    <w:rsid w:val="00242A89"/>
    <w:rsid w:val="00242D3B"/>
    <w:rsid w:val="00243329"/>
    <w:rsid w:val="002435BC"/>
    <w:rsid w:val="00244001"/>
    <w:rsid w:val="00244337"/>
    <w:rsid w:val="002443BA"/>
    <w:rsid w:val="0024473C"/>
    <w:rsid w:val="00244767"/>
    <w:rsid w:val="002448C2"/>
    <w:rsid w:val="00244DB9"/>
    <w:rsid w:val="00244EB4"/>
    <w:rsid w:val="00244FC3"/>
    <w:rsid w:val="0024554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05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6F5"/>
    <w:rsid w:val="00265A1F"/>
    <w:rsid w:val="00265EB8"/>
    <w:rsid w:val="00266220"/>
    <w:rsid w:val="00266364"/>
    <w:rsid w:val="002663FB"/>
    <w:rsid w:val="00266515"/>
    <w:rsid w:val="00266587"/>
    <w:rsid w:val="00266D96"/>
    <w:rsid w:val="002672B6"/>
    <w:rsid w:val="00267340"/>
    <w:rsid w:val="00267633"/>
    <w:rsid w:val="00267935"/>
    <w:rsid w:val="00267BC7"/>
    <w:rsid w:val="00270363"/>
    <w:rsid w:val="00270500"/>
    <w:rsid w:val="00270548"/>
    <w:rsid w:val="00270962"/>
    <w:rsid w:val="002713A1"/>
    <w:rsid w:val="002714C3"/>
    <w:rsid w:val="00271584"/>
    <w:rsid w:val="00271649"/>
    <w:rsid w:val="002718DD"/>
    <w:rsid w:val="00271A7F"/>
    <w:rsid w:val="00271B82"/>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11"/>
    <w:rsid w:val="00284C89"/>
    <w:rsid w:val="00284FEC"/>
    <w:rsid w:val="002852B9"/>
    <w:rsid w:val="002856FA"/>
    <w:rsid w:val="00285FC8"/>
    <w:rsid w:val="00285FD9"/>
    <w:rsid w:val="00286E86"/>
    <w:rsid w:val="002870E0"/>
    <w:rsid w:val="0028717F"/>
    <w:rsid w:val="0028743F"/>
    <w:rsid w:val="002876D8"/>
    <w:rsid w:val="00287870"/>
    <w:rsid w:val="0029017F"/>
    <w:rsid w:val="00290330"/>
    <w:rsid w:val="0029036C"/>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26A"/>
    <w:rsid w:val="00295508"/>
    <w:rsid w:val="00295886"/>
    <w:rsid w:val="00295C05"/>
    <w:rsid w:val="00295E88"/>
    <w:rsid w:val="0029612E"/>
    <w:rsid w:val="00296431"/>
    <w:rsid w:val="00296747"/>
    <w:rsid w:val="00296942"/>
    <w:rsid w:val="00296A6B"/>
    <w:rsid w:val="00296D03"/>
    <w:rsid w:val="00296E11"/>
    <w:rsid w:val="002973F7"/>
    <w:rsid w:val="0029765D"/>
    <w:rsid w:val="00297787"/>
    <w:rsid w:val="002978DA"/>
    <w:rsid w:val="00297953"/>
    <w:rsid w:val="00297AC8"/>
    <w:rsid w:val="00297EFF"/>
    <w:rsid w:val="00297F56"/>
    <w:rsid w:val="002A00AB"/>
    <w:rsid w:val="002A0436"/>
    <w:rsid w:val="002A0DC0"/>
    <w:rsid w:val="002A116B"/>
    <w:rsid w:val="002A11E4"/>
    <w:rsid w:val="002A138D"/>
    <w:rsid w:val="002A15D9"/>
    <w:rsid w:val="002A1627"/>
    <w:rsid w:val="002A195D"/>
    <w:rsid w:val="002A19F8"/>
    <w:rsid w:val="002A1D77"/>
    <w:rsid w:val="002A24B8"/>
    <w:rsid w:val="002A2BF7"/>
    <w:rsid w:val="002A2E61"/>
    <w:rsid w:val="002A30F6"/>
    <w:rsid w:val="002A310B"/>
    <w:rsid w:val="002A3326"/>
    <w:rsid w:val="002A3D4C"/>
    <w:rsid w:val="002A4179"/>
    <w:rsid w:val="002A41B7"/>
    <w:rsid w:val="002A4271"/>
    <w:rsid w:val="002A44CF"/>
    <w:rsid w:val="002A479E"/>
    <w:rsid w:val="002A47CA"/>
    <w:rsid w:val="002A4930"/>
    <w:rsid w:val="002A4BDE"/>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6D30"/>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2E0F"/>
    <w:rsid w:val="002C3216"/>
    <w:rsid w:val="002C343A"/>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C52"/>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9B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611E"/>
    <w:rsid w:val="0030647B"/>
    <w:rsid w:val="00306620"/>
    <w:rsid w:val="00306AD3"/>
    <w:rsid w:val="00306AE3"/>
    <w:rsid w:val="00306B19"/>
    <w:rsid w:val="00306BD4"/>
    <w:rsid w:val="00307044"/>
    <w:rsid w:val="00307601"/>
    <w:rsid w:val="003079BE"/>
    <w:rsid w:val="00307A95"/>
    <w:rsid w:val="00307FC3"/>
    <w:rsid w:val="00310323"/>
    <w:rsid w:val="00310B17"/>
    <w:rsid w:val="00310B6D"/>
    <w:rsid w:val="00310E90"/>
    <w:rsid w:val="00311166"/>
    <w:rsid w:val="00311518"/>
    <w:rsid w:val="003116A1"/>
    <w:rsid w:val="003116D6"/>
    <w:rsid w:val="0031179F"/>
    <w:rsid w:val="00311A7B"/>
    <w:rsid w:val="00311E75"/>
    <w:rsid w:val="00312081"/>
    <w:rsid w:val="003121E0"/>
    <w:rsid w:val="00312C05"/>
    <w:rsid w:val="00312E45"/>
    <w:rsid w:val="00313985"/>
    <w:rsid w:val="00313AD9"/>
    <w:rsid w:val="00313F28"/>
    <w:rsid w:val="00313F61"/>
    <w:rsid w:val="0031409A"/>
    <w:rsid w:val="003140D5"/>
    <w:rsid w:val="003140F9"/>
    <w:rsid w:val="00314336"/>
    <w:rsid w:val="0031442C"/>
    <w:rsid w:val="00314533"/>
    <w:rsid w:val="00314578"/>
    <w:rsid w:val="003146F4"/>
    <w:rsid w:val="00314715"/>
    <w:rsid w:val="00314718"/>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64"/>
    <w:rsid w:val="003259DB"/>
    <w:rsid w:val="00325BF7"/>
    <w:rsid w:val="00325E01"/>
    <w:rsid w:val="00326030"/>
    <w:rsid w:val="00326130"/>
    <w:rsid w:val="003263D8"/>
    <w:rsid w:val="0032668C"/>
    <w:rsid w:val="00326803"/>
    <w:rsid w:val="00326D21"/>
    <w:rsid w:val="00327080"/>
    <w:rsid w:val="003270C4"/>
    <w:rsid w:val="003271FA"/>
    <w:rsid w:val="0032726B"/>
    <w:rsid w:val="00327277"/>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F89"/>
    <w:rsid w:val="00331810"/>
    <w:rsid w:val="00331A49"/>
    <w:rsid w:val="00331E25"/>
    <w:rsid w:val="00331FA9"/>
    <w:rsid w:val="00331FBB"/>
    <w:rsid w:val="0033207B"/>
    <w:rsid w:val="00332391"/>
    <w:rsid w:val="003323C9"/>
    <w:rsid w:val="00332F6F"/>
    <w:rsid w:val="00333823"/>
    <w:rsid w:val="0033387C"/>
    <w:rsid w:val="003338E2"/>
    <w:rsid w:val="0033390A"/>
    <w:rsid w:val="00333A60"/>
    <w:rsid w:val="00333C36"/>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65B"/>
    <w:rsid w:val="003409BF"/>
    <w:rsid w:val="00340A2C"/>
    <w:rsid w:val="00340B7A"/>
    <w:rsid w:val="00340D68"/>
    <w:rsid w:val="00340F7E"/>
    <w:rsid w:val="0034124F"/>
    <w:rsid w:val="00341520"/>
    <w:rsid w:val="00341606"/>
    <w:rsid w:val="0034182E"/>
    <w:rsid w:val="0034194B"/>
    <w:rsid w:val="00341B3D"/>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77A"/>
    <w:rsid w:val="00350FE7"/>
    <w:rsid w:val="0035102D"/>
    <w:rsid w:val="003512BE"/>
    <w:rsid w:val="003512E3"/>
    <w:rsid w:val="003515F7"/>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6B8"/>
    <w:rsid w:val="00362A31"/>
    <w:rsid w:val="00362B11"/>
    <w:rsid w:val="00362DBB"/>
    <w:rsid w:val="00362DC2"/>
    <w:rsid w:val="00362EF0"/>
    <w:rsid w:val="00362F7D"/>
    <w:rsid w:val="00362FF8"/>
    <w:rsid w:val="00363599"/>
    <w:rsid w:val="00363AB4"/>
    <w:rsid w:val="00363F0E"/>
    <w:rsid w:val="00363F32"/>
    <w:rsid w:val="00363FEF"/>
    <w:rsid w:val="00364000"/>
    <w:rsid w:val="00364BD3"/>
    <w:rsid w:val="00364D32"/>
    <w:rsid w:val="00364DFF"/>
    <w:rsid w:val="00365407"/>
    <w:rsid w:val="003655E2"/>
    <w:rsid w:val="003656CA"/>
    <w:rsid w:val="00365972"/>
    <w:rsid w:val="00365D66"/>
    <w:rsid w:val="00365E41"/>
    <w:rsid w:val="003660D4"/>
    <w:rsid w:val="0036611D"/>
    <w:rsid w:val="0036632B"/>
    <w:rsid w:val="00366421"/>
    <w:rsid w:val="00366467"/>
    <w:rsid w:val="00366C08"/>
    <w:rsid w:val="00366EA9"/>
    <w:rsid w:val="003670F8"/>
    <w:rsid w:val="003671A3"/>
    <w:rsid w:val="00367596"/>
    <w:rsid w:val="00367667"/>
    <w:rsid w:val="00367839"/>
    <w:rsid w:val="00367C76"/>
    <w:rsid w:val="00370216"/>
    <w:rsid w:val="003707B6"/>
    <w:rsid w:val="003707F8"/>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8F9"/>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4B0"/>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A06"/>
    <w:rsid w:val="00384C67"/>
    <w:rsid w:val="00384E7D"/>
    <w:rsid w:val="00384F16"/>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97FF7"/>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3A81"/>
    <w:rsid w:val="003A448F"/>
    <w:rsid w:val="003A467A"/>
    <w:rsid w:val="003A47DC"/>
    <w:rsid w:val="003A48B8"/>
    <w:rsid w:val="003A4ADE"/>
    <w:rsid w:val="003A52CE"/>
    <w:rsid w:val="003A5687"/>
    <w:rsid w:val="003A56DB"/>
    <w:rsid w:val="003A594E"/>
    <w:rsid w:val="003A5A0F"/>
    <w:rsid w:val="003A5B32"/>
    <w:rsid w:val="003A5C21"/>
    <w:rsid w:val="003A6089"/>
    <w:rsid w:val="003A659E"/>
    <w:rsid w:val="003A65E5"/>
    <w:rsid w:val="003A7021"/>
    <w:rsid w:val="003A71A4"/>
    <w:rsid w:val="003A749F"/>
    <w:rsid w:val="003A7753"/>
    <w:rsid w:val="003A7812"/>
    <w:rsid w:val="003A7B51"/>
    <w:rsid w:val="003A7CDD"/>
    <w:rsid w:val="003B03F5"/>
    <w:rsid w:val="003B0452"/>
    <w:rsid w:val="003B0872"/>
    <w:rsid w:val="003B0AF0"/>
    <w:rsid w:val="003B0CE9"/>
    <w:rsid w:val="003B0DEF"/>
    <w:rsid w:val="003B1097"/>
    <w:rsid w:val="003B1158"/>
    <w:rsid w:val="003B1838"/>
    <w:rsid w:val="003B1A54"/>
    <w:rsid w:val="003B1B1A"/>
    <w:rsid w:val="003B1D61"/>
    <w:rsid w:val="003B20C9"/>
    <w:rsid w:val="003B237F"/>
    <w:rsid w:val="003B25DB"/>
    <w:rsid w:val="003B269A"/>
    <w:rsid w:val="003B269B"/>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6BC"/>
    <w:rsid w:val="003C2CFD"/>
    <w:rsid w:val="003C31A4"/>
    <w:rsid w:val="003C32A2"/>
    <w:rsid w:val="003C346D"/>
    <w:rsid w:val="003C3530"/>
    <w:rsid w:val="003C3547"/>
    <w:rsid w:val="003C3824"/>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C7D10"/>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68F"/>
    <w:rsid w:val="003E5949"/>
    <w:rsid w:val="003E5A91"/>
    <w:rsid w:val="003E5C18"/>
    <w:rsid w:val="003E5C41"/>
    <w:rsid w:val="003E5DDB"/>
    <w:rsid w:val="003E5E1F"/>
    <w:rsid w:val="003E5EED"/>
    <w:rsid w:val="003E63D5"/>
    <w:rsid w:val="003E63ED"/>
    <w:rsid w:val="003E655F"/>
    <w:rsid w:val="003E6603"/>
    <w:rsid w:val="003E6745"/>
    <w:rsid w:val="003E67E0"/>
    <w:rsid w:val="003E67FE"/>
    <w:rsid w:val="003E6C6F"/>
    <w:rsid w:val="003E6CF5"/>
    <w:rsid w:val="003E6E5A"/>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D14"/>
    <w:rsid w:val="003F4E87"/>
    <w:rsid w:val="003F4F26"/>
    <w:rsid w:val="003F5457"/>
    <w:rsid w:val="003F5618"/>
    <w:rsid w:val="003F5662"/>
    <w:rsid w:val="003F5BBB"/>
    <w:rsid w:val="003F5CEA"/>
    <w:rsid w:val="003F5EF0"/>
    <w:rsid w:val="003F6064"/>
    <w:rsid w:val="003F60F6"/>
    <w:rsid w:val="003F616B"/>
    <w:rsid w:val="003F667E"/>
    <w:rsid w:val="003F6701"/>
    <w:rsid w:val="003F6729"/>
    <w:rsid w:val="003F6B7A"/>
    <w:rsid w:val="003F6D96"/>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5A1"/>
    <w:rsid w:val="00402DC5"/>
    <w:rsid w:val="00402DD5"/>
    <w:rsid w:val="00402F42"/>
    <w:rsid w:val="004030C4"/>
    <w:rsid w:val="00403133"/>
    <w:rsid w:val="00403932"/>
    <w:rsid w:val="00403E30"/>
    <w:rsid w:val="00404116"/>
    <w:rsid w:val="00404305"/>
    <w:rsid w:val="00404411"/>
    <w:rsid w:val="0040475A"/>
    <w:rsid w:val="00404987"/>
    <w:rsid w:val="00404C19"/>
    <w:rsid w:val="00404E78"/>
    <w:rsid w:val="004051B4"/>
    <w:rsid w:val="00405270"/>
    <w:rsid w:val="00405756"/>
    <w:rsid w:val="004059FE"/>
    <w:rsid w:val="00405B56"/>
    <w:rsid w:val="00405C1E"/>
    <w:rsid w:val="00405E8C"/>
    <w:rsid w:val="004064C7"/>
    <w:rsid w:val="00406518"/>
    <w:rsid w:val="00406570"/>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8A7"/>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758"/>
    <w:rsid w:val="004169AC"/>
    <w:rsid w:val="00416CA1"/>
    <w:rsid w:val="00416D85"/>
    <w:rsid w:val="00416ED1"/>
    <w:rsid w:val="0041704E"/>
    <w:rsid w:val="004170C0"/>
    <w:rsid w:val="0041724C"/>
    <w:rsid w:val="00417304"/>
    <w:rsid w:val="004175F7"/>
    <w:rsid w:val="004178BE"/>
    <w:rsid w:val="00417B9A"/>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7B3"/>
    <w:rsid w:val="00426B9F"/>
    <w:rsid w:val="00426D17"/>
    <w:rsid w:val="00426D9A"/>
    <w:rsid w:val="00426E54"/>
    <w:rsid w:val="00427089"/>
    <w:rsid w:val="00427186"/>
    <w:rsid w:val="00427259"/>
    <w:rsid w:val="00427A5E"/>
    <w:rsid w:val="00427C56"/>
    <w:rsid w:val="00427DF2"/>
    <w:rsid w:val="00427F19"/>
    <w:rsid w:val="004302CA"/>
    <w:rsid w:val="004302F8"/>
    <w:rsid w:val="0043044B"/>
    <w:rsid w:val="004305F5"/>
    <w:rsid w:val="0043100F"/>
    <w:rsid w:val="0043118D"/>
    <w:rsid w:val="0043125C"/>
    <w:rsid w:val="004316CD"/>
    <w:rsid w:val="004318B7"/>
    <w:rsid w:val="004318C8"/>
    <w:rsid w:val="00431B1E"/>
    <w:rsid w:val="00431FCA"/>
    <w:rsid w:val="004323DD"/>
    <w:rsid w:val="0043248E"/>
    <w:rsid w:val="0043265D"/>
    <w:rsid w:val="004327BA"/>
    <w:rsid w:val="00432880"/>
    <w:rsid w:val="004331D1"/>
    <w:rsid w:val="00433414"/>
    <w:rsid w:val="00433862"/>
    <w:rsid w:val="0043391A"/>
    <w:rsid w:val="00433A62"/>
    <w:rsid w:val="00433ACB"/>
    <w:rsid w:val="00433B44"/>
    <w:rsid w:val="00433E64"/>
    <w:rsid w:val="00433EEC"/>
    <w:rsid w:val="004345A2"/>
    <w:rsid w:val="004346FB"/>
    <w:rsid w:val="004349F4"/>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A32"/>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00"/>
    <w:rsid w:val="004443EC"/>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11B"/>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D94"/>
    <w:rsid w:val="00463DC8"/>
    <w:rsid w:val="00464178"/>
    <w:rsid w:val="0046454E"/>
    <w:rsid w:val="00464646"/>
    <w:rsid w:val="004647CD"/>
    <w:rsid w:val="004649EF"/>
    <w:rsid w:val="00464B90"/>
    <w:rsid w:val="00464D4F"/>
    <w:rsid w:val="00464D76"/>
    <w:rsid w:val="00465165"/>
    <w:rsid w:val="00465360"/>
    <w:rsid w:val="004656AC"/>
    <w:rsid w:val="0046585F"/>
    <w:rsid w:val="00465DB6"/>
    <w:rsid w:val="00465EC1"/>
    <w:rsid w:val="00466148"/>
    <w:rsid w:val="00466247"/>
    <w:rsid w:val="00466295"/>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A17"/>
    <w:rsid w:val="00481CA7"/>
    <w:rsid w:val="00481F84"/>
    <w:rsid w:val="00482202"/>
    <w:rsid w:val="004825A8"/>
    <w:rsid w:val="00482716"/>
    <w:rsid w:val="004829E3"/>
    <w:rsid w:val="00482A82"/>
    <w:rsid w:val="00482AC3"/>
    <w:rsid w:val="00482B0F"/>
    <w:rsid w:val="00482B34"/>
    <w:rsid w:val="00482BFB"/>
    <w:rsid w:val="00482C3C"/>
    <w:rsid w:val="00482DBA"/>
    <w:rsid w:val="004834B0"/>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FD8"/>
    <w:rsid w:val="00486096"/>
    <w:rsid w:val="00486226"/>
    <w:rsid w:val="004862C3"/>
    <w:rsid w:val="004863D1"/>
    <w:rsid w:val="00486BBE"/>
    <w:rsid w:val="00486CF7"/>
    <w:rsid w:val="00486D70"/>
    <w:rsid w:val="00486E14"/>
    <w:rsid w:val="00486ED2"/>
    <w:rsid w:val="00487124"/>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678"/>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BA"/>
    <w:rsid w:val="004A1527"/>
    <w:rsid w:val="004A15AF"/>
    <w:rsid w:val="004A178C"/>
    <w:rsid w:val="004A1C9E"/>
    <w:rsid w:val="004A1F0A"/>
    <w:rsid w:val="004A1F25"/>
    <w:rsid w:val="004A21D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7EF"/>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371"/>
    <w:rsid w:val="004C64D6"/>
    <w:rsid w:val="004C6735"/>
    <w:rsid w:val="004C6B30"/>
    <w:rsid w:val="004C71B7"/>
    <w:rsid w:val="004C74D7"/>
    <w:rsid w:val="004C7567"/>
    <w:rsid w:val="004C7572"/>
    <w:rsid w:val="004C76FE"/>
    <w:rsid w:val="004C7831"/>
    <w:rsid w:val="004C7CB7"/>
    <w:rsid w:val="004C7E44"/>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0E7"/>
    <w:rsid w:val="004D3252"/>
    <w:rsid w:val="004D332C"/>
    <w:rsid w:val="004D3514"/>
    <w:rsid w:val="004D3BC4"/>
    <w:rsid w:val="004D3CA9"/>
    <w:rsid w:val="004D3CD9"/>
    <w:rsid w:val="004D3F72"/>
    <w:rsid w:val="004D4038"/>
    <w:rsid w:val="004D4285"/>
    <w:rsid w:val="004D43DB"/>
    <w:rsid w:val="004D47B7"/>
    <w:rsid w:val="004D4848"/>
    <w:rsid w:val="004D48C0"/>
    <w:rsid w:val="004D4B74"/>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BC"/>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29A"/>
    <w:rsid w:val="004F048B"/>
    <w:rsid w:val="004F076D"/>
    <w:rsid w:val="004F07D0"/>
    <w:rsid w:val="004F07FF"/>
    <w:rsid w:val="004F0B87"/>
    <w:rsid w:val="004F0D79"/>
    <w:rsid w:val="004F0DA9"/>
    <w:rsid w:val="004F1150"/>
    <w:rsid w:val="004F1764"/>
    <w:rsid w:val="004F1BE7"/>
    <w:rsid w:val="004F1DA7"/>
    <w:rsid w:val="004F1DCB"/>
    <w:rsid w:val="004F1E37"/>
    <w:rsid w:val="004F246E"/>
    <w:rsid w:val="004F2614"/>
    <w:rsid w:val="004F268B"/>
    <w:rsid w:val="004F2E93"/>
    <w:rsid w:val="004F301B"/>
    <w:rsid w:val="004F3091"/>
    <w:rsid w:val="004F3177"/>
    <w:rsid w:val="004F34FF"/>
    <w:rsid w:val="004F359F"/>
    <w:rsid w:val="004F35F9"/>
    <w:rsid w:val="004F360A"/>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5C"/>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5E05"/>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4CF"/>
    <w:rsid w:val="005125D2"/>
    <w:rsid w:val="00512843"/>
    <w:rsid w:val="005128AE"/>
    <w:rsid w:val="0051290E"/>
    <w:rsid w:val="00512DB3"/>
    <w:rsid w:val="005131CC"/>
    <w:rsid w:val="00513215"/>
    <w:rsid w:val="00513438"/>
    <w:rsid w:val="0051352A"/>
    <w:rsid w:val="005136B6"/>
    <w:rsid w:val="005138BE"/>
    <w:rsid w:val="00513CBE"/>
    <w:rsid w:val="00513D82"/>
    <w:rsid w:val="00513FF0"/>
    <w:rsid w:val="00514096"/>
    <w:rsid w:val="005140E6"/>
    <w:rsid w:val="005141E1"/>
    <w:rsid w:val="005143C1"/>
    <w:rsid w:val="005144CF"/>
    <w:rsid w:val="00514885"/>
    <w:rsid w:val="00514968"/>
    <w:rsid w:val="00514D66"/>
    <w:rsid w:val="00514EB1"/>
    <w:rsid w:val="005150D4"/>
    <w:rsid w:val="0051552C"/>
    <w:rsid w:val="005155A8"/>
    <w:rsid w:val="005156CA"/>
    <w:rsid w:val="00515784"/>
    <w:rsid w:val="005158B1"/>
    <w:rsid w:val="00515962"/>
    <w:rsid w:val="00515B36"/>
    <w:rsid w:val="00515CCF"/>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A06"/>
    <w:rsid w:val="00522BA7"/>
    <w:rsid w:val="00522F2A"/>
    <w:rsid w:val="00523408"/>
    <w:rsid w:val="005239F7"/>
    <w:rsid w:val="00523A99"/>
    <w:rsid w:val="00523ED6"/>
    <w:rsid w:val="005241A9"/>
    <w:rsid w:val="005242CD"/>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336"/>
    <w:rsid w:val="00532646"/>
    <w:rsid w:val="00532961"/>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0EE"/>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961"/>
    <w:rsid w:val="00556B0D"/>
    <w:rsid w:val="00556CD5"/>
    <w:rsid w:val="00557124"/>
    <w:rsid w:val="005571F3"/>
    <w:rsid w:val="00557638"/>
    <w:rsid w:val="0055770A"/>
    <w:rsid w:val="005577B2"/>
    <w:rsid w:val="0055783D"/>
    <w:rsid w:val="0055784E"/>
    <w:rsid w:val="00557A23"/>
    <w:rsid w:val="00557C46"/>
    <w:rsid w:val="00557FB5"/>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6E22"/>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9C6"/>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90C"/>
    <w:rsid w:val="00590C11"/>
    <w:rsid w:val="00590DA6"/>
    <w:rsid w:val="00590E70"/>
    <w:rsid w:val="00591A6F"/>
    <w:rsid w:val="00591B3B"/>
    <w:rsid w:val="005925D7"/>
    <w:rsid w:val="005926E4"/>
    <w:rsid w:val="0059295E"/>
    <w:rsid w:val="0059296A"/>
    <w:rsid w:val="00592A66"/>
    <w:rsid w:val="005932CA"/>
    <w:rsid w:val="0059330D"/>
    <w:rsid w:val="005933C8"/>
    <w:rsid w:val="0059342B"/>
    <w:rsid w:val="00593496"/>
    <w:rsid w:val="00593DEF"/>
    <w:rsid w:val="00593F81"/>
    <w:rsid w:val="00594350"/>
    <w:rsid w:val="005944E2"/>
    <w:rsid w:val="005948A6"/>
    <w:rsid w:val="00594E73"/>
    <w:rsid w:val="00595216"/>
    <w:rsid w:val="005953BC"/>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A81"/>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A7F56"/>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9B"/>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47E"/>
    <w:rsid w:val="005B751C"/>
    <w:rsid w:val="005B786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CC"/>
    <w:rsid w:val="005C2E13"/>
    <w:rsid w:val="005C3283"/>
    <w:rsid w:val="005C3712"/>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2DE"/>
    <w:rsid w:val="005D7919"/>
    <w:rsid w:val="005D7E5A"/>
    <w:rsid w:val="005D7F32"/>
    <w:rsid w:val="005E00A1"/>
    <w:rsid w:val="005E0250"/>
    <w:rsid w:val="005E0315"/>
    <w:rsid w:val="005E034C"/>
    <w:rsid w:val="005E06AD"/>
    <w:rsid w:val="005E0CB1"/>
    <w:rsid w:val="005E11A0"/>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6DDB"/>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0CB"/>
    <w:rsid w:val="0060012C"/>
    <w:rsid w:val="00600174"/>
    <w:rsid w:val="006001CC"/>
    <w:rsid w:val="006007F9"/>
    <w:rsid w:val="00600D8D"/>
    <w:rsid w:val="00600DFF"/>
    <w:rsid w:val="00600E15"/>
    <w:rsid w:val="006012C3"/>
    <w:rsid w:val="006013E7"/>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5FA2"/>
    <w:rsid w:val="0061606A"/>
    <w:rsid w:val="006161B7"/>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1FB5"/>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D84"/>
    <w:rsid w:val="006374CF"/>
    <w:rsid w:val="00637544"/>
    <w:rsid w:val="006379A6"/>
    <w:rsid w:val="006379AE"/>
    <w:rsid w:val="00637E21"/>
    <w:rsid w:val="00637EDA"/>
    <w:rsid w:val="00637FAD"/>
    <w:rsid w:val="00640002"/>
    <w:rsid w:val="006401A6"/>
    <w:rsid w:val="006401DE"/>
    <w:rsid w:val="00640B88"/>
    <w:rsid w:val="00640BFC"/>
    <w:rsid w:val="00640EB7"/>
    <w:rsid w:val="0064111F"/>
    <w:rsid w:val="006418E0"/>
    <w:rsid w:val="006419FD"/>
    <w:rsid w:val="00641B99"/>
    <w:rsid w:val="00641E6E"/>
    <w:rsid w:val="00642042"/>
    <w:rsid w:val="00642220"/>
    <w:rsid w:val="0064281A"/>
    <w:rsid w:val="00642856"/>
    <w:rsid w:val="00642914"/>
    <w:rsid w:val="00642EC7"/>
    <w:rsid w:val="00642FB3"/>
    <w:rsid w:val="00643127"/>
    <w:rsid w:val="00643198"/>
    <w:rsid w:val="006434A4"/>
    <w:rsid w:val="00643A62"/>
    <w:rsid w:val="00644240"/>
    <w:rsid w:val="00644538"/>
    <w:rsid w:val="00644A42"/>
    <w:rsid w:val="00645029"/>
    <w:rsid w:val="0064516E"/>
    <w:rsid w:val="00645D2A"/>
    <w:rsid w:val="00645E02"/>
    <w:rsid w:val="00645E1B"/>
    <w:rsid w:val="00645F04"/>
    <w:rsid w:val="00645F6C"/>
    <w:rsid w:val="0064688F"/>
    <w:rsid w:val="00646A03"/>
    <w:rsid w:val="00646B26"/>
    <w:rsid w:val="00646B38"/>
    <w:rsid w:val="00646F89"/>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3DF4"/>
    <w:rsid w:val="00654021"/>
    <w:rsid w:val="00654547"/>
    <w:rsid w:val="006553C3"/>
    <w:rsid w:val="0065579A"/>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5C"/>
    <w:rsid w:val="00662875"/>
    <w:rsid w:val="006628BA"/>
    <w:rsid w:val="00662908"/>
    <w:rsid w:val="00662A1F"/>
    <w:rsid w:val="006634F4"/>
    <w:rsid w:val="00663528"/>
    <w:rsid w:val="00663743"/>
    <w:rsid w:val="00663900"/>
    <w:rsid w:val="00663D4B"/>
    <w:rsid w:val="00663F31"/>
    <w:rsid w:val="00664039"/>
    <w:rsid w:val="006641E0"/>
    <w:rsid w:val="0066453D"/>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A2B"/>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0F3C"/>
    <w:rsid w:val="006811B6"/>
    <w:rsid w:val="006812D0"/>
    <w:rsid w:val="006813F3"/>
    <w:rsid w:val="006816D1"/>
    <w:rsid w:val="00681CA7"/>
    <w:rsid w:val="00682419"/>
    <w:rsid w:val="00682A3B"/>
    <w:rsid w:val="00682AF8"/>
    <w:rsid w:val="00682B49"/>
    <w:rsid w:val="00682BAE"/>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031"/>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E92"/>
    <w:rsid w:val="006A3158"/>
    <w:rsid w:val="006A35AA"/>
    <w:rsid w:val="006A3875"/>
    <w:rsid w:val="006A3A90"/>
    <w:rsid w:val="006A3BC3"/>
    <w:rsid w:val="006A3CAF"/>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DB"/>
    <w:rsid w:val="006B16EA"/>
    <w:rsid w:val="006B1719"/>
    <w:rsid w:val="006B1887"/>
    <w:rsid w:val="006B1B3C"/>
    <w:rsid w:val="006B1F60"/>
    <w:rsid w:val="006B2067"/>
    <w:rsid w:val="006B22DA"/>
    <w:rsid w:val="006B2305"/>
    <w:rsid w:val="006B256A"/>
    <w:rsid w:val="006B2607"/>
    <w:rsid w:val="006B283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63D"/>
    <w:rsid w:val="006B6840"/>
    <w:rsid w:val="006B6B2B"/>
    <w:rsid w:val="006B7152"/>
    <w:rsid w:val="006B7509"/>
    <w:rsid w:val="006B7903"/>
    <w:rsid w:val="006B7CAD"/>
    <w:rsid w:val="006C0468"/>
    <w:rsid w:val="006C0CEE"/>
    <w:rsid w:val="006C0D7B"/>
    <w:rsid w:val="006C0D84"/>
    <w:rsid w:val="006C0E2A"/>
    <w:rsid w:val="006C0F3A"/>
    <w:rsid w:val="006C1241"/>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A9B"/>
    <w:rsid w:val="006D3ADC"/>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CF8"/>
    <w:rsid w:val="006D6D8A"/>
    <w:rsid w:val="006D6FE0"/>
    <w:rsid w:val="006D71C4"/>
    <w:rsid w:val="006D71EE"/>
    <w:rsid w:val="006D72FC"/>
    <w:rsid w:val="006D734D"/>
    <w:rsid w:val="006D7ADB"/>
    <w:rsid w:val="006D7B23"/>
    <w:rsid w:val="006E01D1"/>
    <w:rsid w:val="006E056B"/>
    <w:rsid w:val="006E0967"/>
    <w:rsid w:val="006E10C2"/>
    <w:rsid w:val="006E14A3"/>
    <w:rsid w:val="006E1724"/>
    <w:rsid w:val="006E17FA"/>
    <w:rsid w:val="006E18CC"/>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39D"/>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E06"/>
    <w:rsid w:val="006F400B"/>
    <w:rsid w:val="006F43C0"/>
    <w:rsid w:val="006F474F"/>
    <w:rsid w:val="006F4AD6"/>
    <w:rsid w:val="006F5374"/>
    <w:rsid w:val="006F5431"/>
    <w:rsid w:val="006F57B9"/>
    <w:rsid w:val="006F584D"/>
    <w:rsid w:val="006F5AF5"/>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1F"/>
    <w:rsid w:val="00700584"/>
    <w:rsid w:val="007006B2"/>
    <w:rsid w:val="007006EB"/>
    <w:rsid w:val="00700759"/>
    <w:rsid w:val="007007DB"/>
    <w:rsid w:val="00700CA1"/>
    <w:rsid w:val="007010AE"/>
    <w:rsid w:val="00701962"/>
    <w:rsid w:val="007019D1"/>
    <w:rsid w:val="00701AB0"/>
    <w:rsid w:val="00701C72"/>
    <w:rsid w:val="00701E29"/>
    <w:rsid w:val="00702168"/>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B6"/>
    <w:rsid w:val="007143A8"/>
    <w:rsid w:val="00714402"/>
    <w:rsid w:val="00714414"/>
    <w:rsid w:val="007146A0"/>
    <w:rsid w:val="007146AC"/>
    <w:rsid w:val="00714721"/>
    <w:rsid w:val="00714B61"/>
    <w:rsid w:val="00714C33"/>
    <w:rsid w:val="00714C51"/>
    <w:rsid w:val="00715083"/>
    <w:rsid w:val="00715613"/>
    <w:rsid w:val="0071581D"/>
    <w:rsid w:val="00715D0A"/>
    <w:rsid w:val="00715E1C"/>
    <w:rsid w:val="00715E6F"/>
    <w:rsid w:val="00715EAE"/>
    <w:rsid w:val="00715FF1"/>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0B"/>
    <w:rsid w:val="007221FF"/>
    <w:rsid w:val="007222EB"/>
    <w:rsid w:val="00722319"/>
    <w:rsid w:val="0072279D"/>
    <w:rsid w:val="007228A9"/>
    <w:rsid w:val="00722A40"/>
    <w:rsid w:val="00722EC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D35"/>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06E"/>
    <w:rsid w:val="0073387B"/>
    <w:rsid w:val="0073391E"/>
    <w:rsid w:val="0073394B"/>
    <w:rsid w:val="00733C6F"/>
    <w:rsid w:val="00733CA4"/>
    <w:rsid w:val="0073441E"/>
    <w:rsid w:val="00734890"/>
    <w:rsid w:val="007348CA"/>
    <w:rsid w:val="00734EA1"/>
    <w:rsid w:val="00735054"/>
    <w:rsid w:val="007350F6"/>
    <w:rsid w:val="0073518D"/>
    <w:rsid w:val="0073526D"/>
    <w:rsid w:val="00735484"/>
    <w:rsid w:val="00735856"/>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5C2"/>
    <w:rsid w:val="00743695"/>
    <w:rsid w:val="007437B1"/>
    <w:rsid w:val="0074385A"/>
    <w:rsid w:val="00743984"/>
    <w:rsid w:val="00744144"/>
    <w:rsid w:val="007444CB"/>
    <w:rsid w:val="00744FC6"/>
    <w:rsid w:val="0074513A"/>
    <w:rsid w:val="007452AA"/>
    <w:rsid w:val="007455A8"/>
    <w:rsid w:val="00745809"/>
    <w:rsid w:val="00745EF0"/>
    <w:rsid w:val="00745F4C"/>
    <w:rsid w:val="00746092"/>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E66"/>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433"/>
    <w:rsid w:val="00757B70"/>
    <w:rsid w:val="00757BA0"/>
    <w:rsid w:val="00757EFC"/>
    <w:rsid w:val="0076024A"/>
    <w:rsid w:val="0076036D"/>
    <w:rsid w:val="007604BA"/>
    <w:rsid w:val="00760925"/>
    <w:rsid w:val="007610D2"/>
    <w:rsid w:val="0076128A"/>
    <w:rsid w:val="007612A6"/>
    <w:rsid w:val="0076133F"/>
    <w:rsid w:val="0076148C"/>
    <w:rsid w:val="007614A5"/>
    <w:rsid w:val="0076177E"/>
    <w:rsid w:val="00761D59"/>
    <w:rsid w:val="00761EC7"/>
    <w:rsid w:val="00762159"/>
    <w:rsid w:val="00762379"/>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A3"/>
    <w:rsid w:val="007637FD"/>
    <w:rsid w:val="00763B89"/>
    <w:rsid w:val="00763BF2"/>
    <w:rsid w:val="00763C93"/>
    <w:rsid w:val="0076428F"/>
    <w:rsid w:val="0076434B"/>
    <w:rsid w:val="007647B1"/>
    <w:rsid w:val="007648C4"/>
    <w:rsid w:val="00764A69"/>
    <w:rsid w:val="00764C2B"/>
    <w:rsid w:val="00764DD9"/>
    <w:rsid w:val="00764EA6"/>
    <w:rsid w:val="007655E1"/>
    <w:rsid w:val="007659EF"/>
    <w:rsid w:val="00765D60"/>
    <w:rsid w:val="00765DF3"/>
    <w:rsid w:val="00765F72"/>
    <w:rsid w:val="00765FD8"/>
    <w:rsid w:val="0076607E"/>
    <w:rsid w:val="00766296"/>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B39"/>
    <w:rsid w:val="00780D2E"/>
    <w:rsid w:val="00781038"/>
    <w:rsid w:val="00781058"/>
    <w:rsid w:val="00781626"/>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7DF"/>
    <w:rsid w:val="007838C9"/>
    <w:rsid w:val="00783A72"/>
    <w:rsid w:val="00783B13"/>
    <w:rsid w:val="00783FC3"/>
    <w:rsid w:val="0078405C"/>
    <w:rsid w:val="00784361"/>
    <w:rsid w:val="007843D4"/>
    <w:rsid w:val="00784533"/>
    <w:rsid w:val="007849DD"/>
    <w:rsid w:val="00784A81"/>
    <w:rsid w:val="00784F3E"/>
    <w:rsid w:val="0078511E"/>
    <w:rsid w:val="00785216"/>
    <w:rsid w:val="00785291"/>
    <w:rsid w:val="007852DF"/>
    <w:rsid w:val="00785600"/>
    <w:rsid w:val="0078574E"/>
    <w:rsid w:val="00785935"/>
    <w:rsid w:val="00785AFF"/>
    <w:rsid w:val="00785B36"/>
    <w:rsid w:val="00785BF7"/>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642"/>
    <w:rsid w:val="007916A2"/>
    <w:rsid w:val="00791ACC"/>
    <w:rsid w:val="00791D93"/>
    <w:rsid w:val="00792251"/>
    <w:rsid w:val="007926DE"/>
    <w:rsid w:val="00792B6C"/>
    <w:rsid w:val="00792B97"/>
    <w:rsid w:val="007930DC"/>
    <w:rsid w:val="007930DE"/>
    <w:rsid w:val="007932BC"/>
    <w:rsid w:val="007934A1"/>
    <w:rsid w:val="00793508"/>
    <w:rsid w:val="00793591"/>
    <w:rsid w:val="0079384E"/>
    <w:rsid w:val="007938A9"/>
    <w:rsid w:val="00793A9C"/>
    <w:rsid w:val="00793C45"/>
    <w:rsid w:val="00793EB3"/>
    <w:rsid w:val="00794202"/>
    <w:rsid w:val="0079424E"/>
    <w:rsid w:val="00794A43"/>
    <w:rsid w:val="00794C43"/>
    <w:rsid w:val="00794C66"/>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9CF"/>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6CC"/>
    <w:rsid w:val="007A0919"/>
    <w:rsid w:val="007A096C"/>
    <w:rsid w:val="007A0D04"/>
    <w:rsid w:val="007A0DFA"/>
    <w:rsid w:val="007A0E87"/>
    <w:rsid w:val="007A0F9B"/>
    <w:rsid w:val="007A1025"/>
    <w:rsid w:val="007A10B7"/>
    <w:rsid w:val="007A1283"/>
    <w:rsid w:val="007A12CF"/>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F10"/>
    <w:rsid w:val="007A421D"/>
    <w:rsid w:val="007A4324"/>
    <w:rsid w:val="007A4C95"/>
    <w:rsid w:val="007A4C96"/>
    <w:rsid w:val="007A512D"/>
    <w:rsid w:val="007A5628"/>
    <w:rsid w:val="007A5833"/>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A4F"/>
    <w:rsid w:val="007B3CAD"/>
    <w:rsid w:val="007B3CCE"/>
    <w:rsid w:val="007B40C0"/>
    <w:rsid w:val="007B4465"/>
    <w:rsid w:val="007B4495"/>
    <w:rsid w:val="007B4567"/>
    <w:rsid w:val="007B49E7"/>
    <w:rsid w:val="007B49F8"/>
    <w:rsid w:val="007B4E07"/>
    <w:rsid w:val="007B53DA"/>
    <w:rsid w:val="007B5495"/>
    <w:rsid w:val="007B5718"/>
    <w:rsid w:val="007B57A7"/>
    <w:rsid w:val="007B57FB"/>
    <w:rsid w:val="007B5B9E"/>
    <w:rsid w:val="007B6B3D"/>
    <w:rsid w:val="007B6BDB"/>
    <w:rsid w:val="007B6D68"/>
    <w:rsid w:val="007B6EA2"/>
    <w:rsid w:val="007B7098"/>
    <w:rsid w:val="007B7308"/>
    <w:rsid w:val="007B736F"/>
    <w:rsid w:val="007B747B"/>
    <w:rsid w:val="007B7A19"/>
    <w:rsid w:val="007B7A63"/>
    <w:rsid w:val="007C056A"/>
    <w:rsid w:val="007C05BC"/>
    <w:rsid w:val="007C0637"/>
    <w:rsid w:val="007C0A0F"/>
    <w:rsid w:val="007C0C84"/>
    <w:rsid w:val="007C0DA2"/>
    <w:rsid w:val="007C1261"/>
    <w:rsid w:val="007C1293"/>
    <w:rsid w:val="007C14C3"/>
    <w:rsid w:val="007C151D"/>
    <w:rsid w:val="007C171C"/>
    <w:rsid w:val="007C1751"/>
    <w:rsid w:val="007C1A35"/>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13"/>
    <w:rsid w:val="007C7786"/>
    <w:rsid w:val="007C7834"/>
    <w:rsid w:val="007D00E3"/>
    <w:rsid w:val="007D03D5"/>
    <w:rsid w:val="007D04A9"/>
    <w:rsid w:val="007D061F"/>
    <w:rsid w:val="007D0C27"/>
    <w:rsid w:val="007D0F35"/>
    <w:rsid w:val="007D178E"/>
    <w:rsid w:val="007D1857"/>
    <w:rsid w:val="007D1973"/>
    <w:rsid w:val="007D1CB5"/>
    <w:rsid w:val="007D1F9A"/>
    <w:rsid w:val="007D22F9"/>
    <w:rsid w:val="007D2335"/>
    <w:rsid w:val="007D2337"/>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8AD"/>
    <w:rsid w:val="007D59D9"/>
    <w:rsid w:val="007D5E61"/>
    <w:rsid w:val="007D5EAB"/>
    <w:rsid w:val="007D670D"/>
    <w:rsid w:val="007D683B"/>
    <w:rsid w:val="007D6D73"/>
    <w:rsid w:val="007D6E09"/>
    <w:rsid w:val="007D6FB5"/>
    <w:rsid w:val="007D7625"/>
    <w:rsid w:val="007D769E"/>
    <w:rsid w:val="007D7AB5"/>
    <w:rsid w:val="007D7DA5"/>
    <w:rsid w:val="007D7DE9"/>
    <w:rsid w:val="007E084D"/>
    <w:rsid w:val="007E0A60"/>
    <w:rsid w:val="007E0AE9"/>
    <w:rsid w:val="007E0CF8"/>
    <w:rsid w:val="007E0DE1"/>
    <w:rsid w:val="007E0E9A"/>
    <w:rsid w:val="007E0F7C"/>
    <w:rsid w:val="007E10DA"/>
    <w:rsid w:val="007E10E9"/>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5DD0"/>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C19"/>
    <w:rsid w:val="0080038B"/>
    <w:rsid w:val="008007E9"/>
    <w:rsid w:val="008007FA"/>
    <w:rsid w:val="00800A16"/>
    <w:rsid w:val="00800A7B"/>
    <w:rsid w:val="00800CCB"/>
    <w:rsid w:val="00800E76"/>
    <w:rsid w:val="0080130A"/>
    <w:rsid w:val="008013DA"/>
    <w:rsid w:val="008013EB"/>
    <w:rsid w:val="0080144E"/>
    <w:rsid w:val="00801540"/>
    <w:rsid w:val="00801D41"/>
    <w:rsid w:val="0080227C"/>
    <w:rsid w:val="00802832"/>
    <w:rsid w:val="00802A13"/>
    <w:rsid w:val="00802D2A"/>
    <w:rsid w:val="00802F5A"/>
    <w:rsid w:val="00803138"/>
    <w:rsid w:val="00803326"/>
    <w:rsid w:val="00803607"/>
    <w:rsid w:val="00803639"/>
    <w:rsid w:val="008036EF"/>
    <w:rsid w:val="00803AFF"/>
    <w:rsid w:val="00803FB9"/>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6FC0"/>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0C3"/>
    <w:rsid w:val="0081145F"/>
    <w:rsid w:val="00811512"/>
    <w:rsid w:val="00811E4F"/>
    <w:rsid w:val="00812176"/>
    <w:rsid w:val="008126FB"/>
    <w:rsid w:val="00812715"/>
    <w:rsid w:val="008129AF"/>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931"/>
    <w:rsid w:val="00816B43"/>
    <w:rsid w:val="0081704C"/>
    <w:rsid w:val="008172F9"/>
    <w:rsid w:val="00817518"/>
    <w:rsid w:val="00817587"/>
    <w:rsid w:val="00817D3B"/>
    <w:rsid w:val="00817E2E"/>
    <w:rsid w:val="00817F0B"/>
    <w:rsid w:val="00820315"/>
    <w:rsid w:val="00820316"/>
    <w:rsid w:val="00820EEF"/>
    <w:rsid w:val="008215C6"/>
    <w:rsid w:val="008216B8"/>
    <w:rsid w:val="008218B5"/>
    <w:rsid w:val="00821A4E"/>
    <w:rsid w:val="00821A74"/>
    <w:rsid w:val="00821AB0"/>
    <w:rsid w:val="00821B38"/>
    <w:rsid w:val="00821D87"/>
    <w:rsid w:val="00821FD3"/>
    <w:rsid w:val="00822031"/>
    <w:rsid w:val="00822AE7"/>
    <w:rsid w:val="008230B4"/>
    <w:rsid w:val="00823205"/>
    <w:rsid w:val="00823446"/>
    <w:rsid w:val="00823889"/>
    <w:rsid w:val="0082398E"/>
    <w:rsid w:val="008239D4"/>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6D83"/>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BCD"/>
    <w:rsid w:val="00832D22"/>
    <w:rsid w:val="00832F73"/>
    <w:rsid w:val="00833197"/>
    <w:rsid w:val="008331C7"/>
    <w:rsid w:val="00833B4E"/>
    <w:rsid w:val="00833FF9"/>
    <w:rsid w:val="0083408B"/>
    <w:rsid w:val="008340F3"/>
    <w:rsid w:val="008345A7"/>
    <w:rsid w:val="008346DE"/>
    <w:rsid w:val="008346F1"/>
    <w:rsid w:val="00834734"/>
    <w:rsid w:val="008349BE"/>
    <w:rsid w:val="00834A55"/>
    <w:rsid w:val="00834D1B"/>
    <w:rsid w:val="0083515D"/>
    <w:rsid w:val="008354E8"/>
    <w:rsid w:val="008358E7"/>
    <w:rsid w:val="00835917"/>
    <w:rsid w:val="008359AE"/>
    <w:rsid w:val="008359D5"/>
    <w:rsid w:val="00835B64"/>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37EFA"/>
    <w:rsid w:val="008401FC"/>
    <w:rsid w:val="008403ED"/>
    <w:rsid w:val="008404F0"/>
    <w:rsid w:val="008405EF"/>
    <w:rsid w:val="00840BDF"/>
    <w:rsid w:val="00840F83"/>
    <w:rsid w:val="00841471"/>
    <w:rsid w:val="008416B9"/>
    <w:rsid w:val="008416C8"/>
    <w:rsid w:val="00841B98"/>
    <w:rsid w:val="008422C0"/>
    <w:rsid w:val="0084232B"/>
    <w:rsid w:val="008429F2"/>
    <w:rsid w:val="00842BC0"/>
    <w:rsid w:val="00843121"/>
    <w:rsid w:val="008431E5"/>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471"/>
    <w:rsid w:val="00854666"/>
    <w:rsid w:val="00854982"/>
    <w:rsid w:val="00854B46"/>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6BAA"/>
    <w:rsid w:val="0086706A"/>
    <w:rsid w:val="00867287"/>
    <w:rsid w:val="00867622"/>
    <w:rsid w:val="008676F6"/>
    <w:rsid w:val="00867AE8"/>
    <w:rsid w:val="00867B1F"/>
    <w:rsid w:val="008705CA"/>
    <w:rsid w:val="0087108B"/>
    <w:rsid w:val="0087110C"/>
    <w:rsid w:val="00871414"/>
    <w:rsid w:val="008714D8"/>
    <w:rsid w:val="00871646"/>
    <w:rsid w:val="008717F3"/>
    <w:rsid w:val="00871986"/>
    <w:rsid w:val="00871A31"/>
    <w:rsid w:val="00871B9C"/>
    <w:rsid w:val="00871D98"/>
    <w:rsid w:val="00871DD3"/>
    <w:rsid w:val="0087207B"/>
    <w:rsid w:val="00872429"/>
    <w:rsid w:val="0087246C"/>
    <w:rsid w:val="00872508"/>
    <w:rsid w:val="00872635"/>
    <w:rsid w:val="008726ED"/>
    <w:rsid w:val="00872702"/>
    <w:rsid w:val="00872BA9"/>
    <w:rsid w:val="00872F5B"/>
    <w:rsid w:val="00872FCB"/>
    <w:rsid w:val="008731FE"/>
    <w:rsid w:val="00873529"/>
    <w:rsid w:val="00873609"/>
    <w:rsid w:val="0087371D"/>
    <w:rsid w:val="008738E9"/>
    <w:rsid w:val="0087393B"/>
    <w:rsid w:val="00873A1D"/>
    <w:rsid w:val="00873C9F"/>
    <w:rsid w:val="00873E13"/>
    <w:rsid w:val="00874087"/>
    <w:rsid w:val="0087431E"/>
    <w:rsid w:val="0087482F"/>
    <w:rsid w:val="00874D49"/>
    <w:rsid w:val="00874DCE"/>
    <w:rsid w:val="008756B7"/>
    <w:rsid w:val="008758C3"/>
    <w:rsid w:val="00875C31"/>
    <w:rsid w:val="00875C45"/>
    <w:rsid w:val="00875CB7"/>
    <w:rsid w:val="00875EF5"/>
    <w:rsid w:val="0087603A"/>
    <w:rsid w:val="00876096"/>
    <w:rsid w:val="00876641"/>
    <w:rsid w:val="008766FC"/>
    <w:rsid w:val="00876743"/>
    <w:rsid w:val="0087684C"/>
    <w:rsid w:val="00876F4C"/>
    <w:rsid w:val="00877270"/>
    <w:rsid w:val="0087752D"/>
    <w:rsid w:val="008776BA"/>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6AD"/>
    <w:rsid w:val="00892B1B"/>
    <w:rsid w:val="00892F26"/>
    <w:rsid w:val="00893488"/>
    <w:rsid w:val="008934B8"/>
    <w:rsid w:val="00893639"/>
    <w:rsid w:val="008936A4"/>
    <w:rsid w:val="008941DD"/>
    <w:rsid w:val="008945E3"/>
    <w:rsid w:val="0089476A"/>
    <w:rsid w:val="00894A9D"/>
    <w:rsid w:val="00894AC8"/>
    <w:rsid w:val="0089510A"/>
    <w:rsid w:val="00895249"/>
    <w:rsid w:val="00895584"/>
    <w:rsid w:val="0089573A"/>
    <w:rsid w:val="008959A0"/>
    <w:rsid w:val="00895A54"/>
    <w:rsid w:val="00895A77"/>
    <w:rsid w:val="00895C57"/>
    <w:rsid w:val="00896295"/>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2B08"/>
    <w:rsid w:val="008A316C"/>
    <w:rsid w:val="008A3284"/>
    <w:rsid w:val="008A38AF"/>
    <w:rsid w:val="008A392B"/>
    <w:rsid w:val="008A3C47"/>
    <w:rsid w:val="008A4081"/>
    <w:rsid w:val="008A4092"/>
    <w:rsid w:val="008A43FF"/>
    <w:rsid w:val="008A44D9"/>
    <w:rsid w:val="008A4685"/>
    <w:rsid w:val="008A4954"/>
    <w:rsid w:val="008A5325"/>
    <w:rsid w:val="008A5830"/>
    <w:rsid w:val="008A59CB"/>
    <w:rsid w:val="008A5F03"/>
    <w:rsid w:val="008A636C"/>
    <w:rsid w:val="008A6658"/>
    <w:rsid w:val="008A679B"/>
    <w:rsid w:val="008A6835"/>
    <w:rsid w:val="008A697B"/>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1BB"/>
    <w:rsid w:val="008C4516"/>
    <w:rsid w:val="008C45A1"/>
    <w:rsid w:val="008C45CA"/>
    <w:rsid w:val="008C45F8"/>
    <w:rsid w:val="008C48AF"/>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5CCE"/>
    <w:rsid w:val="008D65DA"/>
    <w:rsid w:val="008D66E1"/>
    <w:rsid w:val="008D6836"/>
    <w:rsid w:val="008D68C8"/>
    <w:rsid w:val="008D69D5"/>
    <w:rsid w:val="008D6AA8"/>
    <w:rsid w:val="008D6C7E"/>
    <w:rsid w:val="008D7239"/>
    <w:rsid w:val="008D72BA"/>
    <w:rsid w:val="008D75F4"/>
    <w:rsid w:val="008E05CC"/>
    <w:rsid w:val="008E0C1C"/>
    <w:rsid w:val="008E0F3D"/>
    <w:rsid w:val="008E1411"/>
    <w:rsid w:val="008E15F3"/>
    <w:rsid w:val="008E16D9"/>
    <w:rsid w:val="008E19B3"/>
    <w:rsid w:val="008E1B12"/>
    <w:rsid w:val="008E1C7B"/>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544"/>
    <w:rsid w:val="008E4A3C"/>
    <w:rsid w:val="008E4AC1"/>
    <w:rsid w:val="008E5677"/>
    <w:rsid w:val="008E579D"/>
    <w:rsid w:val="008E6504"/>
    <w:rsid w:val="008E6764"/>
    <w:rsid w:val="008E6797"/>
    <w:rsid w:val="008E6863"/>
    <w:rsid w:val="008E6B95"/>
    <w:rsid w:val="008E7003"/>
    <w:rsid w:val="008E7468"/>
    <w:rsid w:val="008E7539"/>
    <w:rsid w:val="008E7743"/>
    <w:rsid w:val="008E7A23"/>
    <w:rsid w:val="008E7F65"/>
    <w:rsid w:val="008F000A"/>
    <w:rsid w:val="008F0502"/>
    <w:rsid w:val="008F0B82"/>
    <w:rsid w:val="008F0F35"/>
    <w:rsid w:val="008F11A1"/>
    <w:rsid w:val="008F11FC"/>
    <w:rsid w:val="008F133A"/>
    <w:rsid w:val="008F13F1"/>
    <w:rsid w:val="008F155D"/>
    <w:rsid w:val="008F1669"/>
    <w:rsid w:val="008F1781"/>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50C"/>
    <w:rsid w:val="008F679E"/>
    <w:rsid w:val="008F6841"/>
    <w:rsid w:val="008F6872"/>
    <w:rsid w:val="008F6DA7"/>
    <w:rsid w:val="008F6EA6"/>
    <w:rsid w:val="008F6EAF"/>
    <w:rsid w:val="008F705B"/>
    <w:rsid w:val="008F70A7"/>
    <w:rsid w:val="008F779C"/>
    <w:rsid w:val="008F77F5"/>
    <w:rsid w:val="008F7863"/>
    <w:rsid w:val="008F7883"/>
    <w:rsid w:val="008F7FD9"/>
    <w:rsid w:val="00900347"/>
    <w:rsid w:val="009003E9"/>
    <w:rsid w:val="00900700"/>
    <w:rsid w:val="009008D3"/>
    <w:rsid w:val="00900A3B"/>
    <w:rsid w:val="00900C3A"/>
    <w:rsid w:val="009012E4"/>
    <w:rsid w:val="0090140F"/>
    <w:rsid w:val="0090172B"/>
    <w:rsid w:val="009019B7"/>
    <w:rsid w:val="00901C54"/>
    <w:rsid w:val="00901CCE"/>
    <w:rsid w:val="0090214F"/>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176A7"/>
    <w:rsid w:val="0092028F"/>
    <w:rsid w:val="00920A18"/>
    <w:rsid w:val="00920AB4"/>
    <w:rsid w:val="0092109A"/>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24B"/>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A65"/>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333"/>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28"/>
    <w:rsid w:val="00943442"/>
    <w:rsid w:val="0094352A"/>
    <w:rsid w:val="009436F3"/>
    <w:rsid w:val="00943A16"/>
    <w:rsid w:val="00943B1F"/>
    <w:rsid w:val="00943C00"/>
    <w:rsid w:val="00943F87"/>
    <w:rsid w:val="009440C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231"/>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6F25"/>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A34"/>
    <w:rsid w:val="00961AB1"/>
    <w:rsid w:val="00961D46"/>
    <w:rsid w:val="00961DFE"/>
    <w:rsid w:val="00962388"/>
    <w:rsid w:val="009624E9"/>
    <w:rsid w:val="00962A58"/>
    <w:rsid w:val="00962D1E"/>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715C"/>
    <w:rsid w:val="009778FB"/>
    <w:rsid w:val="00977D50"/>
    <w:rsid w:val="00977F6E"/>
    <w:rsid w:val="009808D4"/>
    <w:rsid w:val="00981002"/>
    <w:rsid w:val="0098179C"/>
    <w:rsid w:val="0098180D"/>
    <w:rsid w:val="0098198F"/>
    <w:rsid w:val="00981E29"/>
    <w:rsid w:val="00982020"/>
    <w:rsid w:val="00982268"/>
    <w:rsid w:val="00982442"/>
    <w:rsid w:val="00982AE7"/>
    <w:rsid w:val="00982D44"/>
    <w:rsid w:val="00982FA2"/>
    <w:rsid w:val="00983006"/>
    <w:rsid w:val="009831AF"/>
    <w:rsid w:val="0098329A"/>
    <w:rsid w:val="009834BC"/>
    <w:rsid w:val="009835F7"/>
    <w:rsid w:val="009838B0"/>
    <w:rsid w:val="00983ACD"/>
    <w:rsid w:val="00983D74"/>
    <w:rsid w:val="00983FE7"/>
    <w:rsid w:val="0098443E"/>
    <w:rsid w:val="0098472A"/>
    <w:rsid w:val="009849FB"/>
    <w:rsid w:val="00984F8E"/>
    <w:rsid w:val="009850BC"/>
    <w:rsid w:val="009850DC"/>
    <w:rsid w:val="0098544D"/>
    <w:rsid w:val="00985A4C"/>
    <w:rsid w:val="00985B0D"/>
    <w:rsid w:val="00985C98"/>
    <w:rsid w:val="00985D81"/>
    <w:rsid w:val="0098630E"/>
    <w:rsid w:val="00986712"/>
    <w:rsid w:val="009868FE"/>
    <w:rsid w:val="00986915"/>
    <w:rsid w:val="009869A8"/>
    <w:rsid w:val="009874A6"/>
    <w:rsid w:val="009877D4"/>
    <w:rsid w:val="00987EBA"/>
    <w:rsid w:val="00990182"/>
    <w:rsid w:val="009907A6"/>
    <w:rsid w:val="009907EC"/>
    <w:rsid w:val="009909CC"/>
    <w:rsid w:val="00990CFA"/>
    <w:rsid w:val="009910AC"/>
    <w:rsid w:val="00991485"/>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BCE"/>
    <w:rsid w:val="009A2C32"/>
    <w:rsid w:val="009A2F6B"/>
    <w:rsid w:val="009A30B6"/>
    <w:rsid w:val="009A3151"/>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5CB"/>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0FC2"/>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2FB2"/>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6AA"/>
    <w:rsid w:val="009B6814"/>
    <w:rsid w:val="009B6959"/>
    <w:rsid w:val="009B69C2"/>
    <w:rsid w:val="009B69FD"/>
    <w:rsid w:val="009B6A3F"/>
    <w:rsid w:val="009B6DE9"/>
    <w:rsid w:val="009B70F0"/>
    <w:rsid w:val="009B711E"/>
    <w:rsid w:val="009B7125"/>
    <w:rsid w:val="009B75BD"/>
    <w:rsid w:val="009B78A8"/>
    <w:rsid w:val="009B7DF7"/>
    <w:rsid w:val="009B7EEB"/>
    <w:rsid w:val="009C02EA"/>
    <w:rsid w:val="009C0738"/>
    <w:rsid w:val="009C0C64"/>
    <w:rsid w:val="009C123F"/>
    <w:rsid w:val="009C16E0"/>
    <w:rsid w:val="009C19FC"/>
    <w:rsid w:val="009C1C67"/>
    <w:rsid w:val="009C1F1E"/>
    <w:rsid w:val="009C1F85"/>
    <w:rsid w:val="009C2175"/>
    <w:rsid w:val="009C2AEE"/>
    <w:rsid w:val="009C2CF7"/>
    <w:rsid w:val="009C30FB"/>
    <w:rsid w:val="009C321C"/>
    <w:rsid w:val="009C37A1"/>
    <w:rsid w:val="009C37CB"/>
    <w:rsid w:val="009C3806"/>
    <w:rsid w:val="009C3C3D"/>
    <w:rsid w:val="009C3E38"/>
    <w:rsid w:val="009C4334"/>
    <w:rsid w:val="009C4420"/>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18C"/>
    <w:rsid w:val="009D11AC"/>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E51"/>
    <w:rsid w:val="009D7F0A"/>
    <w:rsid w:val="009E0227"/>
    <w:rsid w:val="009E0773"/>
    <w:rsid w:val="009E0C5F"/>
    <w:rsid w:val="009E0F00"/>
    <w:rsid w:val="009E0FA6"/>
    <w:rsid w:val="009E0FEC"/>
    <w:rsid w:val="009E1236"/>
    <w:rsid w:val="009E12AD"/>
    <w:rsid w:val="009E12CD"/>
    <w:rsid w:val="009E1390"/>
    <w:rsid w:val="009E13DC"/>
    <w:rsid w:val="009E1771"/>
    <w:rsid w:val="009E1856"/>
    <w:rsid w:val="009E1B20"/>
    <w:rsid w:val="009E1D88"/>
    <w:rsid w:val="009E21BD"/>
    <w:rsid w:val="009E2ADB"/>
    <w:rsid w:val="009E2BE1"/>
    <w:rsid w:val="009E2C19"/>
    <w:rsid w:val="009E2D8F"/>
    <w:rsid w:val="009E2EA9"/>
    <w:rsid w:val="009E2F53"/>
    <w:rsid w:val="009E3032"/>
    <w:rsid w:val="009E3100"/>
    <w:rsid w:val="009E335B"/>
    <w:rsid w:val="009E34B8"/>
    <w:rsid w:val="009E3651"/>
    <w:rsid w:val="009E3C02"/>
    <w:rsid w:val="009E3F39"/>
    <w:rsid w:val="009E40A7"/>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AEB"/>
    <w:rsid w:val="009E6B1E"/>
    <w:rsid w:val="009E6B72"/>
    <w:rsid w:val="009E74D9"/>
    <w:rsid w:val="009E75A0"/>
    <w:rsid w:val="009E75E1"/>
    <w:rsid w:val="009E7770"/>
    <w:rsid w:val="009E7879"/>
    <w:rsid w:val="009E78E0"/>
    <w:rsid w:val="009E7977"/>
    <w:rsid w:val="009E799C"/>
    <w:rsid w:val="009E7AB8"/>
    <w:rsid w:val="009F002D"/>
    <w:rsid w:val="009F0192"/>
    <w:rsid w:val="009F04AC"/>
    <w:rsid w:val="009F0551"/>
    <w:rsid w:val="009F0565"/>
    <w:rsid w:val="009F07EA"/>
    <w:rsid w:val="009F0AD5"/>
    <w:rsid w:val="009F0F99"/>
    <w:rsid w:val="009F153F"/>
    <w:rsid w:val="009F167B"/>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9EA"/>
    <w:rsid w:val="009F5A1D"/>
    <w:rsid w:val="009F5E0D"/>
    <w:rsid w:val="009F6061"/>
    <w:rsid w:val="009F617D"/>
    <w:rsid w:val="009F637C"/>
    <w:rsid w:val="009F653E"/>
    <w:rsid w:val="009F6614"/>
    <w:rsid w:val="009F66AD"/>
    <w:rsid w:val="009F6738"/>
    <w:rsid w:val="009F6A8C"/>
    <w:rsid w:val="009F6AC2"/>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72C"/>
    <w:rsid w:val="00A0293D"/>
    <w:rsid w:val="00A02F6F"/>
    <w:rsid w:val="00A0324C"/>
    <w:rsid w:val="00A03362"/>
    <w:rsid w:val="00A03772"/>
    <w:rsid w:val="00A038A7"/>
    <w:rsid w:val="00A03D70"/>
    <w:rsid w:val="00A041D9"/>
    <w:rsid w:val="00A04271"/>
    <w:rsid w:val="00A04628"/>
    <w:rsid w:val="00A048A9"/>
    <w:rsid w:val="00A049BE"/>
    <w:rsid w:val="00A049DB"/>
    <w:rsid w:val="00A04AA4"/>
    <w:rsid w:val="00A04B96"/>
    <w:rsid w:val="00A04D52"/>
    <w:rsid w:val="00A04D68"/>
    <w:rsid w:val="00A054B9"/>
    <w:rsid w:val="00A055D4"/>
    <w:rsid w:val="00A05A1F"/>
    <w:rsid w:val="00A05EBA"/>
    <w:rsid w:val="00A06158"/>
    <w:rsid w:val="00A06256"/>
    <w:rsid w:val="00A06525"/>
    <w:rsid w:val="00A07526"/>
    <w:rsid w:val="00A07645"/>
    <w:rsid w:val="00A07762"/>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C6B"/>
    <w:rsid w:val="00A14D9E"/>
    <w:rsid w:val="00A14E91"/>
    <w:rsid w:val="00A152D4"/>
    <w:rsid w:val="00A153B9"/>
    <w:rsid w:val="00A155D8"/>
    <w:rsid w:val="00A15919"/>
    <w:rsid w:val="00A15D04"/>
    <w:rsid w:val="00A15F69"/>
    <w:rsid w:val="00A166E9"/>
    <w:rsid w:val="00A16902"/>
    <w:rsid w:val="00A173C2"/>
    <w:rsid w:val="00A175BB"/>
    <w:rsid w:val="00A17658"/>
    <w:rsid w:val="00A17FA0"/>
    <w:rsid w:val="00A20C82"/>
    <w:rsid w:val="00A20E14"/>
    <w:rsid w:val="00A21435"/>
    <w:rsid w:val="00A21CBC"/>
    <w:rsid w:val="00A21CFC"/>
    <w:rsid w:val="00A21DBD"/>
    <w:rsid w:val="00A21DBE"/>
    <w:rsid w:val="00A22127"/>
    <w:rsid w:val="00A2264C"/>
    <w:rsid w:val="00A22E0F"/>
    <w:rsid w:val="00A23197"/>
    <w:rsid w:val="00A235E9"/>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814"/>
    <w:rsid w:val="00A508CF"/>
    <w:rsid w:val="00A50957"/>
    <w:rsid w:val="00A50A02"/>
    <w:rsid w:val="00A50DA3"/>
    <w:rsid w:val="00A513B6"/>
    <w:rsid w:val="00A51935"/>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911"/>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C2F"/>
    <w:rsid w:val="00A63EFB"/>
    <w:rsid w:val="00A6431F"/>
    <w:rsid w:val="00A644DE"/>
    <w:rsid w:val="00A64553"/>
    <w:rsid w:val="00A64712"/>
    <w:rsid w:val="00A647A2"/>
    <w:rsid w:val="00A64883"/>
    <w:rsid w:val="00A64FBE"/>
    <w:rsid w:val="00A6505B"/>
    <w:rsid w:val="00A65082"/>
    <w:rsid w:val="00A650F2"/>
    <w:rsid w:val="00A65A4A"/>
    <w:rsid w:val="00A65D41"/>
    <w:rsid w:val="00A6604E"/>
    <w:rsid w:val="00A66132"/>
    <w:rsid w:val="00A663E7"/>
    <w:rsid w:val="00A66422"/>
    <w:rsid w:val="00A664CE"/>
    <w:rsid w:val="00A66D1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87B"/>
    <w:rsid w:val="00A809C1"/>
    <w:rsid w:val="00A80AAA"/>
    <w:rsid w:val="00A80C4B"/>
    <w:rsid w:val="00A81003"/>
    <w:rsid w:val="00A81021"/>
    <w:rsid w:val="00A811D3"/>
    <w:rsid w:val="00A816D7"/>
    <w:rsid w:val="00A81D79"/>
    <w:rsid w:val="00A82418"/>
    <w:rsid w:val="00A82523"/>
    <w:rsid w:val="00A8261C"/>
    <w:rsid w:val="00A8291D"/>
    <w:rsid w:val="00A82DD7"/>
    <w:rsid w:val="00A831CD"/>
    <w:rsid w:val="00A83396"/>
    <w:rsid w:val="00A83492"/>
    <w:rsid w:val="00A834ED"/>
    <w:rsid w:val="00A835A9"/>
    <w:rsid w:val="00A83CFC"/>
    <w:rsid w:val="00A83F0F"/>
    <w:rsid w:val="00A84BC5"/>
    <w:rsid w:val="00A84C07"/>
    <w:rsid w:val="00A85136"/>
    <w:rsid w:val="00A851F2"/>
    <w:rsid w:val="00A8573D"/>
    <w:rsid w:val="00A8596A"/>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0BC8"/>
    <w:rsid w:val="00A910DB"/>
    <w:rsid w:val="00A9117D"/>
    <w:rsid w:val="00A915C6"/>
    <w:rsid w:val="00A919A5"/>
    <w:rsid w:val="00A919AB"/>
    <w:rsid w:val="00A919EC"/>
    <w:rsid w:val="00A9208D"/>
    <w:rsid w:val="00A9215A"/>
    <w:rsid w:val="00A921CF"/>
    <w:rsid w:val="00A92567"/>
    <w:rsid w:val="00A928B0"/>
    <w:rsid w:val="00A92C26"/>
    <w:rsid w:val="00A92E7E"/>
    <w:rsid w:val="00A9316D"/>
    <w:rsid w:val="00A931B7"/>
    <w:rsid w:val="00A93248"/>
    <w:rsid w:val="00A936FC"/>
    <w:rsid w:val="00A93D81"/>
    <w:rsid w:val="00A93DE7"/>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6603"/>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63C"/>
    <w:rsid w:val="00AA286D"/>
    <w:rsid w:val="00AA2C3A"/>
    <w:rsid w:val="00AA2C3B"/>
    <w:rsid w:val="00AA2D38"/>
    <w:rsid w:val="00AA306D"/>
    <w:rsid w:val="00AA34FC"/>
    <w:rsid w:val="00AA38F8"/>
    <w:rsid w:val="00AA3AF2"/>
    <w:rsid w:val="00AA3D75"/>
    <w:rsid w:val="00AA3D77"/>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53A8"/>
    <w:rsid w:val="00AB54A1"/>
    <w:rsid w:val="00AB5CB0"/>
    <w:rsid w:val="00AB5CDA"/>
    <w:rsid w:val="00AB5F17"/>
    <w:rsid w:val="00AB5F1F"/>
    <w:rsid w:val="00AB6067"/>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628"/>
    <w:rsid w:val="00AC2A21"/>
    <w:rsid w:val="00AC2AB8"/>
    <w:rsid w:val="00AC2DE9"/>
    <w:rsid w:val="00AC2F10"/>
    <w:rsid w:val="00AC356D"/>
    <w:rsid w:val="00AC389C"/>
    <w:rsid w:val="00AC3EB4"/>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E7"/>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4C1"/>
    <w:rsid w:val="00AD5848"/>
    <w:rsid w:val="00AD6055"/>
    <w:rsid w:val="00AD6153"/>
    <w:rsid w:val="00AD6B9A"/>
    <w:rsid w:val="00AD6BD8"/>
    <w:rsid w:val="00AD6C02"/>
    <w:rsid w:val="00AD73E3"/>
    <w:rsid w:val="00AD741D"/>
    <w:rsid w:val="00AD7811"/>
    <w:rsid w:val="00AD7A71"/>
    <w:rsid w:val="00AD7A8A"/>
    <w:rsid w:val="00AD7C46"/>
    <w:rsid w:val="00AD7E0C"/>
    <w:rsid w:val="00AD7ECF"/>
    <w:rsid w:val="00AE0141"/>
    <w:rsid w:val="00AE023C"/>
    <w:rsid w:val="00AE0882"/>
    <w:rsid w:val="00AE09B2"/>
    <w:rsid w:val="00AE0B32"/>
    <w:rsid w:val="00AE0B77"/>
    <w:rsid w:val="00AE0CB9"/>
    <w:rsid w:val="00AE1129"/>
    <w:rsid w:val="00AE192F"/>
    <w:rsid w:val="00AE1F88"/>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5006"/>
    <w:rsid w:val="00AE55D5"/>
    <w:rsid w:val="00AE57A9"/>
    <w:rsid w:val="00AE6291"/>
    <w:rsid w:val="00AE638E"/>
    <w:rsid w:val="00AE6823"/>
    <w:rsid w:val="00AE687B"/>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4CC3"/>
    <w:rsid w:val="00AF507E"/>
    <w:rsid w:val="00AF50A6"/>
    <w:rsid w:val="00AF563A"/>
    <w:rsid w:val="00AF57A2"/>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3F7"/>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AB2"/>
    <w:rsid w:val="00B44CB1"/>
    <w:rsid w:val="00B450A3"/>
    <w:rsid w:val="00B4516D"/>
    <w:rsid w:val="00B45332"/>
    <w:rsid w:val="00B45369"/>
    <w:rsid w:val="00B453EF"/>
    <w:rsid w:val="00B4578B"/>
    <w:rsid w:val="00B459E4"/>
    <w:rsid w:val="00B45C57"/>
    <w:rsid w:val="00B45CDB"/>
    <w:rsid w:val="00B45D89"/>
    <w:rsid w:val="00B45DBE"/>
    <w:rsid w:val="00B4646D"/>
    <w:rsid w:val="00B4665C"/>
    <w:rsid w:val="00B466CB"/>
    <w:rsid w:val="00B46869"/>
    <w:rsid w:val="00B46B95"/>
    <w:rsid w:val="00B46C75"/>
    <w:rsid w:val="00B46FC0"/>
    <w:rsid w:val="00B470C9"/>
    <w:rsid w:val="00B47690"/>
    <w:rsid w:val="00B476D2"/>
    <w:rsid w:val="00B4770F"/>
    <w:rsid w:val="00B4772D"/>
    <w:rsid w:val="00B47C39"/>
    <w:rsid w:val="00B5011E"/>
    <w:rsid w:val="00B503AE"/>
    <w:rsid w:val="00B5086C"/>
    <w:rsid w:val="00B50E2F"/>
    <w:rsid w:val="00B50F00"/>
    <w:rsid w:val="00B50F97"/>
    <w:rsid w:val="00B512B7"/>
    <w:rsid w:val="00B5144D"/>
    <w:rsid w:val="00B515CA"/>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105"/>
    <w:rsid w:val="00B56408"/>
    <w:rsid w:val="00B56955"/>
    <w:rsid w:val="00B56AF7"/>
    <w:rsid w:val="00B56EAA"/>
    <w:rsid w:val="00B5711D"/>
    <w:rsid w:val="00B573EC"/>
    <w:rsid w:val="00B5742F"/>
    <w:rsid w:val="00B576D8"/>
    <w:rsid w:val="00B57755"/>
    <w:rsid w:val="00B579CE"/>
    <w:rsid w:val="00B57EDA"/>
    <w:rsid w:val="00B57FB8"/>
    <w:rsid w:val="00B600E7"/>
    <w:rsid w:val="00B601D5"/>
    <w:rsid w:val="00B604A9"/>
    <w:rsid w:val="00B60BEA"/>
    <w:rsid w:val="00B60E4B"/>
    <w:rsid w:val="00B60F4D"/>
    <w:rsid w:val="00B6125F"/>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5D22"/>
    <w:rsid w:val="00B66681"/>
    <w:rsid w:val="00B67132"/>
    <w:rsid w:val="00B676A4"/>
    <w:rsid w:val="00B67807"/>
    <w:rsid w:val="00B67A07"/>
    <w:rsid w:val="00B67AA0"/>
    <w:rsid w:val="00B67B44"/>
    <w:rsid w:val="00B67E11"/>
    <w:rsid w:val="00B70622"/>
    <w:rsid w:val="00B708A7"/>
    <w:rsid w:val="00B70A77"/>
    <w:rsid w:val="00B70AAA"/>
    <w:rsid w:val="00B71042"/>
    <w:rsid w:val="00B714C7"/>
    <w:rsid w:val="00B71E68"/>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86"/>
    <w:rsid w:val="00B82775"/>
    <w:rsid w:val="00B83422"/>
    <w:rsid w:val="00B83623"/>
    <w:rsid w:val="00B836D9"/>
    <w:rsid w:val="00B83717"/>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C1"/>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34D"/>
    <w:rsid w:val="00B964CC"/>
    <w:rsid w:val="00B964EA"/>
    <w:rsid w:val="00B9683A"/>
    <w:rsid w:val="00B969FC"/>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10"/>
    <w:rsid w:val="00BA6EC8"/>
    <w:rsid w:val="00BA6F41"/>
    <w:rsid w:val="00BA7019"/>
    <w:rsid w:val="00BA73B9"/>
    <w:rsid w:val="00BA757C"/>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74"/>
    <w:rsid w:val="00BB4A7B"/>
    <w:rsid w:val="00BB4E32"/>
    <w:rsid w:val="00BB4ED6"/>
    <w:rsid w:val="00BB4ED9"/>
    <w:rsid w:val="00BB53A5"/>
    <w:rsid w:val="00BB5659"/>
    <w:rsid w:val="00BB5BDD"/>
    <w:rsid w:val="00BB5F02"/>
    <w:rsid w:val="00BB5F49"/>
    <w:rsid w:val="00BB627B"/>
    <w:rsid w:val="00BB63A5"/>
    <w:rsid w:val="00BB65F4"/>
    <w:rsid w:val="00BB6A5F"/>
    <w:rsid w:val="00BB6C3F"/>
    <w:rsid w:val="00BB6C83"/>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915"/>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E11"/>
    <w:rsid w:val="00BD2F5E"/>
    <w:rsid w:val="00BD31BF"/>
    <w:rsid w:val="00BD32F7"/>
    <w:rsid w:val="00BD3655"/>
    <w:rsid w:val="00BD3B4D"/>
    <w:rsid w:val="00BD4089"/>
    <w:rsid w:val="00BD4252"/>
    <w:rsid w:val="00BD4773"/>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B9"/>
    <w:rsid w:val="00BF0DE9"/>
    <w:rsid w:val="00BF16CC"/>
    <w:rsid w:val="00BF17A5"/>
    <w:rsid w:val="00BF181E"/>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6D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9F5"/>
    <w:rsid w:val="00C17CBE"/>
    <w:rsid w:val="00C17D95"/>
    <w:rsid w:val="00C17EB6"/>
    <w:rsid w:val="00C17F8B"/>
    <w:rsid w:val="00C20062"/>
    <w:rsid w:val="00C20243"/>
    <w:rsid w:val="00C2076C"/>
    <w:rsid w:val="00C20C6B"/>
    <w:rsid w:val="00C20C82"/>
    <w:rsid w:val="00C20F33"/>
    <w:rsid w:val="00C211DC"/>
    <w:rsid w:val="00C21498"/>
    <w:rsid w:val="00C2162D"/>
    <w:rsid w:val="00C21DA3"/>
    <w:rsid w:val="00C21F37"/>
    <w:rsid w:val="00C223FF"/>
    <w:rsid w:val="00C2285F"/>
    <w:rsid w:val="00C22D84"/>
    <w:rsid w:val="00C22F99"/>
    <w:rsid w:val="00C23212"/>
    <w:rsid w:val="00C232A0"/>
    <w:rsid w:val="00C23355"/>
    <w:rsid w:val="00C238B2"/>
    <w:rsid w:val="00C23C37"/>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18"/>
    <w:rsid w:val="00C2605E"/>
    <w:rsid w:val="00C269DE"/>
    <w:rsid w:val="00C26AF3"/>
    <w:rsid w:val="00C26C6D"/>
    <w:rsid w:val="00C26DB6"/>
    <w:rsid w:val="00C26EE2"/>
    <w:rsid w:val="00C271C6"/>
    <w:rsid w:val="00C277A5"/>
    <w:rsid w:val="00C27BC5"/>
    <w:rsid w:val="00C30065"/>
    <w:rsid w:val="00C30345"/>
    <w:rsid w:val="00C3091D"/>
    <w:rsid w:val="00C30CFD"/>
    <w:rsid w:val="00C30F27"/>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1F8"/>
    <w:rsid w:val="00C33348"/>
    <w:rsid w:val="00C334B2"/>
    <w:rsid w:val="00C336C5"/>
    <w:rsid w:val="00C33982"/>
    <w:rsid w:val="00C33C16"/>
    <w:rsid w:val="00C34141"/>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1D7"/>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EEF"/>
    <w:rsid w:val="00C43FDB"/>
    <w:rsid w:val="00C441DF"/>
    <w:rsid w:val="00C441E5"/>
    <w:rsid w:val="00C44237"/>
    <w:rsid w:val="00C443FE"/>
    <w:rsid w:val="00C44550"/>
    <w:rsid w:val="00C4492A"/>
    <w:rsid w:val="00C4493D"/>
    <w:rsid w:val="00C44D20"/>
    <w:rsid w:val="00C44D87"/>
    <w:rsid w:val="00C44F22"/>
    <w:rsid w:val="00C45873"/>
    <w:rsid w:val="00C45FF9"/>
    <w:rsid w:val="00C463D6"/>
    <w:rsid w:val="00C4670B"/>
    <w:rsid w:val="00C467CE"/>
    <w:rsid w:val="00C46941"/>
    <w:rsid w:val="00C46BCC"/>
    <w:rsid w:val="00C46E41"/>
    <w:rsid w:val="00C47083"/>
    <w:rsid w:val="00C4732C"/>
    <w:rsid w:val="00C47500"/>
    <w:rsid w:val="00C4766C"/>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3B2"/>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A04"/>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6DC"/>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5A4"/>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77F4E"/>
    <w:rsid w:val="00C8001C"/>
    <w:rsid w:val="00C804B7"/>
    <w:rsid w:val="00C806A2"/>
    <w:rsid w:val="00C81213"/>
    <w:rsid w:val="00C812D5"/>
    <w:rsid w:val="00C813C0"/>
    <w:rsid w:val="00C818DC"/>
    <w:rsid w:val="00C819B9"/>
    <w:rsid w:val="00C81A3C"/>
    <w:rsid w:val="00C81ED3"/>
    <w:rsid w:val="00C820D4"/>
    <w:rsid w:val="00C82175"/>
    <w:rsid w:val="00C821FE"/>
    <w:rsid w:val="00C82368"/>
    <w:rsid w:val="00C8236A"/>
    <w:rsid w:val="00C823D3"/>
    <w:rsid w:val="00C8249F"/>
    <w:rsid w:val="00C8281B"/>
    <w:rsid w:val="00C82BC3"/>
    <w:rsid w:val="00C82F26"/>
    <w:rsid w:val="00C8303A"/>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18E"/>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13"/>
    <w:rsid w:val="00C96FEA"/>
    <w:rsid w:val="00C97848"/>
    <w:rsid w:val="00C97B51"/>
    <w:rsid w:val="00CA00DB"/>
    <w:rsid w:val="00CA020D"/>
    <w:rsid w:val="00CA0A41"/>
    <w:rsid w:val="00CA0A6D"/>
    <w:rsid w:val="00CA0AE1"/>
    <w:rsid w:val="00CA0CE0"/>
    <w:rsid w:val="00CA112F"/>
    <w:rsid w:val="00CA177F"/>
    <w:rsid w:val="00CA1C28"/>
    <w:rsid w:val="00CA1EDD"/>
    <w:rsid w:val="00CA2090"/>
    <w:rsid w:val="00CA23C2"/>
    <w:rsid w:val="00CA25C3"/>
    <w:rsid w:val="00CA2666"/>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B63"/>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59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95"/>
    <w:rsid w:val="00CC2599"/>
    <w:rsid w:val="00CC27A9"/>
    <w:rsid w:val="00CC2828"/>
    <w:rsid w:val="00CC2DFF"/>
    <w:rsid w:val="00CC3051"/>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2D"/>
    <w:rsid w:val="00CC574D"/>
    <w:rsid w:val="00CC5896"/>
    <w:rsid w:val="00CC59BD"/>
    <w:rsid w:val="00CC6009"/>
    <w:rsid w:val="00CC6760"/>
    <w:rsid w:val="00CC69C5"/>
    <w:rsid w:val="00CC6C64"/>
    <w:rsid w:val="00CC716C"/>
    <w:rsid w:val="00CC71A4"/>
    <w:rsid w:val="00CC72A7"/>
    <w:rsid w:val="00CC748B"/>
    <w:rsid w:val="00CC7653"/>
    <w:rsid w:val="00CC7934"/>
    <w:rsid w:val="00CC79FF"/>
    <w:rsid w:val="00CD0034"/>
    <w:rsid w:val="00CD01D5"/>
    <w:rsid w:val="00CD027D"/>
    <w:rsid w:val="00CD05EF"/>
    <w:rsid w:val="00CD0882"/>
    <w:rsid w:val="00CD0989"/>
    <w:rsid w:val="00CD0C09"/>
    <w:rsid w:val="00CD0DFB"/>
    <w:rsid w:val="00CD0E24"/>
    <w:rsid w:val="00CD0E52"/>
    <w:rsid w:val="00CD0F1D"/>
    <w:rsid w:val="00CD1256"/>
    <w:rsid w:val="00CD1519"/>
    <w:rsid w:val="00CD1734"/>
    <w:rsid w:val="00CD1793"/>
    <w:rsid w:val="00CD19C6"/>
    <w:rsid w:val="00CD1DA3"/>
    <w:rsid w:val="00CD25A3"/>
    <w:rsid w:val="00CD268D"/>
    <w:rsid w:val="00CD3575"/>
    <w:rsid w:val="00CD38BE"/>
    <w:rsid w:val="00CD3A21"/>
    <w:rsid w:val="00CD3B0E"/>
    <w:rsid w:val="00CD3DA2"/>
    <w:rsid w:val="00CD4098"/>
    <w:rsid w:val="00CD4353"/>
    <w:rsid w:val="00CD4B70"/>
    <w:rsid w:val="00CD4E36"/>
    <w:rsid w:val="00CD4E63"/>
    <w:rsid w:val="00CD5247"/>
    <w:rsid w:val="00CD5735"/>
    <w:rsid w:val="00CD576D"/>
    <w:rsid w:val="00CD5798"/>
    <w:rsid w:val="00CD5FB5"/>
    <w:rsid w:val="00CD6814"/>
    <w:rsid w:val="00CD6EE1"/>
    <w:rsid w:val="00CD7069"/>
    <w:rsid w:val="00CD73BE"/>
    <w:rsid w:val="00CD7535"/>
    <w:rsid w:val="00CD757E"/>
    <w:rsid w:val="00CD7745"/>
    <w:rsid w:val="00CD775E"/>
    <w:rsid w:val="00CD776F"/>
    <w:rsid w:val="00CD79DB"/>
    <w:rsid w:val="00CD7E50"/>
    <w:rsid w:val="00CD7F8F"/>
    <w:rsid w:val="00CE03A4"/>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E6"/>
    <w:rsid w:val="00CE7A28"/>
    <w:rsid w:val="00CE7DDF"/>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810"/>
    <w:rsid w:val="00D06B27"/>
    <w:rsid w:val="00D06CED"/>
    <w:rsid w:val="00D07032"/>
    <w:rsid w:val="00D070BC"/>
    <w:rsid w:val="00D071AC"/>
    <w:rsid w:val="00D071CE"/>
    <w:rsid w:val="00D07610"/>
    <w:rsid w:val="00D07664"/>
    <w:rsid w:val="00D07AE0"/>
    <w:rsid w:val="00D07B26"/>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CCB"/>
    <w:rsid w:val="00D13D15"/>
    <w:rsid w:val="00D143DE"/>
    <w:rsid w:val="00D14502"/>
    <w:rsid w:val="00D146DA"/>
    <w:rsid w:val="00D148A7"/>
    <w:rsid w:val="00D14A3C"/>
    <w:rsid w:val="00D14C85"/>
    <w:rsid w:val="00D14F25"/>
    <w:rsid w:val="00D1517F"/>
    <w:rsid w:val="00D1518A"/>
    <w:rsid w:val="00D1556A"/>
    <w:rsid w:val="00D15590"/>
    <w:rsid w:val="00D1564F"/>
    <w:rsid w:val="00D15835"/>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2D06"/>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1334"/>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842"/>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47ECE"/>
    <w:rsid w:val="00D501C1"/>
    <w:rsid w:val="00D50330"/>
    <w:rsid w:val="00D503EE"/>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B7"/>
    <w:rsid w:val="00D67380"/>
    <w:rsid w:val="00D677F1"/>
    <w:rsid w:val="00D679D0"/>
    <w:rsid w:val="00D67A6C"/>
    <w:rsid w:val="00D67C1C"/>
    <w:rsid w:val="00D67C95"/>
    <w:rsid w:val="00D67D6B"/>
    <w:rsid w:val="00D67E12"/>
    <w:rsid w:val="00D700FC"/>
    <w:rsid w:val="00D7051D"/>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2A3"/>
    <w:rsid w:val="00D734BB"/>
    <w:rsid w:val="00D74666"/>
    <w:rsid w:val="00D755C6"/>
    <w:rsid w:val="00D7563E"/>
    <w:rsid w:val="00D759A3"/>
    <w:rsid w:val="00D759FD"/>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1FB5"/>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67D"/>
    <w:rsid w:val="00D956A9"/>
    <w:rsid w:val="00D95DB9"/>
    <w:rsid w:val="00D96122"/>
    <w:rsid w:val="00D96128"/>
    <w:rsid w:val="00D96740"/>
    <w:rsid w:val="00D967B1"/>
    <w:rsid w:val="00D9686D"/>
    <w:rsid w:val="00D968F7"/>
    <w:rsid w:val="00D96CEB"/>
    <w:rsid w:val="00D96D84"/>
    <w:rsid w:val="00D96DDB"/>
    <w:rsid w:val="00D97623"/>
    <w:rsid w:val="00D977B7"/>
    <w:rsid w:val="00D97AF6"/>
    <w:rsid w:val="00D97C41"/>
    <w:rsid w:val="00D97CFF"/>
    <w:rsid w:val="00D97E26"/>
    <w:rsid w:val="00D97E5A"/>
    <w:rsid w:val="00D97F82"/>
    <w:rsid w:val="00DA0327"/>
    <w:rsid w:val="00DA0A23"/>
    <w:rsid w:val="00DA0B86"/>
    <w:rsid w:val="00DA0CD1"/>
    <w:rsid w:val="00DA0FE6"/>
    <w:rsid w:val="00DA134B"/>
    <w:rsid w:val="00DA1598"/>
    <w:rsid w:val="00DA1B7E"/>
    <w:rsid w:val="00DA1CF2"/>
    <w:rsid w:val="00DA1F13"/>
    <w:rsid w:val="00DA22C0"/>
    <w:rsid w:val="00DA24AE"/>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DD3"/>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78D"/>
    <w:rsid w:val="00DC4B33"/>
    <w:rsid w:val="00DC4B9B"/>
    <w:rsid w:val="00DC4F86"/>
    <w:rsid w:val="00DC5050"/>
    <w:rsid w:val="00DC5810"/>
    <w:rsid w:val="00DC5B99"/>
    <w:rsid w:val="00DC5C14"/>
    <w:rsid w:val="00DC5CBF"/>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AFA"/>
    <w:rsid w:val="00DC7E83"/>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10C"/>
    <w:rsid w:val="00DD7440"/>
    <w:rsid w:val="00DD7721"/>
    <w:rsid w:val="00DD78A3"/>
    <w:rsid w:val="00DD7B19"/>
    <w:rsid w:val="00DD7BAA"/>
    <w:rsid w:val="00DD7C65"/>
    <w:rsid w:val="00DE04DD"/>
    <w:rsid w:val="00DE070E"/>
    <w:rsid w:val="00DE0789"/>
    <w:rsid w:val="00DE0A47"/>
    <w:rsid w:val="00DE112A"/>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E7F"/>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888"/>
    <w:rsid w:val="00DF19DE"/>
    <w:rsid w:val="00DF1AAD"/>
    <w:rsid w:val="00DF1D3F"/>
    <w:rsid w:val="00DF23FC"/>
    <w:rsid w:val="00DF244C"/>
    <w:rsid w:val="00DF2484"/>
    <w:rsid w:val="00DF24B5"/>
    <w:rsid w:val="00DF25F3"/>
    <w:rsid w:val="00DF2622"/>
    <w:rsid w:val="00DF2ACB"/>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8B"/>
    <w:rsid w:val="00E06AAA"/>
    <w:rsid w:val="00E06B90"/>
    <w:rsid w:val="00E06B9A"/>
    <w:rsid w:val="00E06E68"/>
    <w:rsid w:val="00E07187"/>
    <w:rsid w:val="00E071E4"/>
    <w:rsid w:val="00E07BD9"/>
    <w:rsid w:val="00E100D4"/>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A83"/>
    <w:rsid w:val="00E12AFD"/>
    <w:rsid w:val="00E12DC0"/>
    <w:rsid w:val="00E12F26"/>
    <w:rsid w:val="00E1394E"/>
    <w:rsid w:val="00E142A5"/>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0D44"/>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701D"/>
    <w:rsid w:val="00E272D0"/>
    <w:rsid w:val="00E2731C"/>
    <w:rsid w:val="00E273DF"/>
    <w:rsid w:val="00E275C5"/>
    <w:rsid w:val="00E27759"/>
    <w:rsid w:val="00E27BF8"/>
    <w:rsid w:val="00E27CAD"/>
    <w:rsid w:val="00E30127"/>
    <w:rsid w:val="00E30864"/>
    <w:rsid w:val="00E30BB8"/>
    <w:rsid w:val="00E30D38"/>
    <w:rsid w:val="00E30E9C"/>
    <w:rsid w:val="00E30FE7"/>
    <w:rsid w:val="00E30FF1"/>
    <w:rsid w:val="00E311E0"/>
    <w:rsid w:val="00E3122F"/>
    <w:rsid w:val="00E3153B"/>
    <w:rsid w:val="00E3159F"/>
    <w:rsid w:val="00E31995"/>
    <w:rsid w:val="00E31A0C"/>
    <w:rsid w:val="00E31B7A"/>
    <w:rsid w:val="00E31E21"/>
    <w:rsid w:val="00E322A7"/>
    <w:rsid w:val="00E32360"/>
    <w:rsid w:val="00E32E71"/>
    <w:rsid w:val="00E32F24"/>
    <w:rsid w:val="00E3334B"/>
    <w:rsid w:val="00E3371E"/>
    <w:rsid w:val="00E339A7"/>
    <w:rsid w:val="00E33A7A"/>
    <w:rsid w:val="00E33AA9"/>
    <w:rsid w:val="00E33BB8"/>
    <w:rsid w:val="00E33FEC"/>
    <w:rsid w:val="00E3442E"/>
    <w:rsid w:val="00E34E4B"/>
    <w:rsid w:val="00E35078"/>
    <w:rsid w:val="00E351DE"/>
    <w:rsid w:val="00E35947"/>
    <w:rsid w:val="00E35B24"/>
    <w:rsid w:val="00E35BB9"/>
    <w:rsid w:val="00E35D34"/>
    <w:rsid w:val="00E35D38"/>
    <w:rsid w:val="00E35FFF"/>
    <w:rsid w:val="00E366D7"/>
    <w:rsid w:val="00E367DE"/>
    <w:rsid w:val="00E36C4E"/>
    <w:rsid w:val="00E36D51"/>
    <w:rsid w:val="00E36F18"/>
    <w:rsid w:val="00E36FC6"/>
    <w:rsid w:val="00E371C0"/>
    <w:rsid w:val="00E37FDA"/>
    <w:rsid w:val="00E40037"/>
    <w:rsid w:val="00E40131"/>
    <w:rsid w:val="00E401E7"/>
    <w:rsid w:val="00E4050A"/>
    <w:rsid w:val="00E4063C"/>
    <w:rsid w:val="00E40C8D"/>
    <w:rsid w:val="00E40F1D"/>
    <w:rsid w:val="00E40FBC"/>
    <w:rsid w:val="00E4110B"/>
    <w:rsid w:val="00E41225"/>
    <w:rsid w:val="00E41533"/>
    <w:rsid w:val="00E4166C"/>
    <w:rsid w:val="00E41690"/>
    <w:rsid w:val="00E4187A"/>
    <w:rsid w:val="00E419C4"/>
    <w:rsid w:val="00E41B76"/>
    <w:rsid w:val="00E41BA6"/>
    <w:rsid w:val="00E41BCA"/>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322"/>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4B"/>
    <w:rsid w:val="00E50F7E"/>
    <w:rsid w:val="00E51068"/>
    <w:rsid w:val="00E510C0"/>
    <w:rsid w:val="00E511EE"/>
    <w:rsid w:val="00E51F46"/>
    <w:rsid w:val="00E52017"/>
    <w:rsid w:val="00E52179"/>
    <w:rsid w:val="00E5254C"/>
    <w:rsid w:val="00E5286E"/>
    <w:rsid w:val="00E52A07"/>
    <w:rsid w:val="00E52AD4"/>
    <w:rsid w:val="00E52BD1"/>
    <w:rsid w:val="00E530F2"/>
    <w:rsid w:val="00E53974"/>
    <w:rsid w:val="00E541FA"/>
    <w:rsid w:val="00E543D4"/>
    <w:rsid w:val="00E54552"/>
    <w:rsid w:val="00E546D7"/>
    <w:rsid w:val="00E5472A"/>
    <w:rsid w:val="00E54EDC"/>
    <w:rsid w:val="00E5503E"/>
    <w:rsid w:val="00E551DC"/>
    <w:rsid w:val="00E5554C"/>
    <w:rsid w:val="00E55557"/>
    <w:rsid w:val="00E555FD"/>
    <w:rsid w:val="00E55D06"/>
    <w:rsid w:val="00E55E12"/>
    <w:rsid w:val="00E5615C"/>
    <w:rsid w:val="00E568F2"/>
    <w:rsid w:val="00E5697F"/>
    <w:rsid w:val="00E56B3C"/>
    <w:rsid w:val="00E56BB0"/>
    <w:rsid w:val="00E56BC7"/>
    <w:rsid w:val="00E56C99"/>
    <w:rsid w:val="00E56D20"/>
    <w:rsid w:val="00E56FAC"/>
    <w:rsid w:val="00E5771E"/>
    <w:rsid w:val="00E577CE"/>
    <w:rsid w:val="00E57F23"/>
    <w:rsid w:val="00E57F72"/>
    <w:rsid w:val="00E601CB"/>
    <w:rsid w:val="00E6028E"/>
    <w:rsid w:val="00E602F9"/>
    <w:rsid w:val="00E60729"/>
    <w:rsid w:val="00E60C24"/>
    <w:rsid w:val="00E60CAF"/>
    <w:rsid w:val="00E60DA4"/>
    <w:rsid w:val="00E61113"/>
    <w:rsid w:val="00E61DE1"/>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9B6"/>
    <w:rsid w:val="00E65F7C"/>
    <w:rsid w:val="00E66072"/>
    <w:rsid w:val="00E66239"/>
    <w:rsid w:val="00E6623B"/>
    <w:rsid w:val="00E6703E"/>
    <w:rsid w:val="00E67111"/>
    <w:rsid w:val="00E6739C"/>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12F"/>
    <w:rsid w:val="00E92D45"/>
    <w:rsid w:val="00E9321C"/>
    <w:rsid w:val="00E938BA"/>
    <w:rsid w:val="00E93E4F"/>
    <w:rsid w:val="00E93F7E"/>
    <w:rsid w:val="00E9402C"/>
    <w:rsid w:val="00E9434F"/>
    <w:rsid w:val="00E9446E"/>
    <w:rsid w:val="00E9448B"/>
    <w:rsid w:val="00E945CC"/>
    <w:rsid w:val="00E94651"/>
    <w:rsid w:val="00E9473D"/>
    <w:rsid w:val="00E947B9"/>
    <w:rsid w:val="00E948AE"/>
    <w:rsid w:val="00E9493A"/>
    <w:rsid w:val="00E94A6F"/>
    <w:rsid w:val="00E94A9E"/>
    <w:rsid w:val="00E94D46"/>
    <w:rsid w:val="00E953C5"/>
    <w:rsid w:val="00E95A09"/>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5A4"/>
    <w:rsid w:val="00EA1758"/>
    <w:rsid w:val="00EA19FE"/>
    <w:rsid w:val="00EA1D93"/>
    <w:rsid w:val="00EA2178"/>
    <w:rsid w:val="00EA21E3"/>
    <w:rsid w:val="00EA261C"/>
    <w:rsid w:val="00EA284D"/>
    <w:rsid w:val="00EA29B4"/>
    <w:rsid w:val="00EA2AE2"/>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C8"/>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0EE"/>
    <w:rsid w:val="00EB0786"/>
    <w:rsid w:val="00EB0E7D"/>
    <w:rsid w:val="00EB12A3"/>
    <w:rsid w:val="00EB1377"/>
    <w:rsid w:val="00EB1BC2"/>
    <w:rsid w:val="00EB1D6D"/>
    <w:rsid w:val="00EB2177"/>
    <w:rsid w:val="00EB2298"/>
    <w:rsid w:val="00EB22DC"/>
    <w:rsid w:val="00EB231E"/>
    <w:rsid w:val="00EB233E"/>
    <w:rsid w:val="00EB25BC"/>
    <w:rsid w:val="00EB263D"/>
    <w:rsid w:val="00EB293D"/>
    <w:rsid w:val="00EB2C96"/>
    <w:rsid w:val="00EB2EEE"/>
    <w:rsid w:val="00EB33A2"/>
    <w:rsid w:val="00EB3480"/>
    <w:rsid w:val="00EB3C21"/>
    <w:rsid w:val="00EB43D5"/>
    <w:rsid w:val="00EB456F"/>
    <w:rsid w:val="00EB45C6"/>
    <w:rsid w:val="00EB4E98"/>
    <w:rsid w:val="00EB4FBA"/>
    <w:rsid w:val="00EB5017"/>
    <w:rsid w:val="00EB51F1"/>
    <w:rsid w:val="00EB53F8"/>
    <w:rsid w:val="00EB542C"/>
    <w:rsid w:val="00EB569F"/>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AC6"/>
    <w:rsid w:val="00EB7BCB"/>
    <w:rsid w:val="00EB7EE9"/>
    <w:rsid w:val="00EB7FFE"/>
    <w:rsid w:val="00EC05D6"/>
    <w:rsid w:val="00EC0948"/>
    <w:rsid w:val="00EC0967"/>
    <w:rsid w:val="00EC0A9F"/>
    <w:rsid w:val="00EC0B23"/>
    <w:rsid w:val="00EC0BCB"/>
    <w:rsid w:val="00EC10B9"/>
    <w:rsid w:val="00EC129F"/>
    <w:rsid w:val="00EC1355"/>
    <w:rsid w:val="00EC1476"/>
    <w:rsid w:val="00EC15AB"/>
    <w:rsid w:val="00EC194B"/>
    <w:rsid w:val="00EC1992"/>
    <w:rsid w:val="00EC19B6"/>
    <w:rsid w:val="00EC1F97"/>
    <w:rsid w:val="00EC20D5"/>
    <w:rsid w:val="00EC240B"/>
    <w:rsid w:val="00EC28C5"/>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5E6"/>
    <w:rsid w:val="00ED3B4E"/>
    <w:rsid w:val="00ED4093"/>
    <w:rsid w:val="00ED45F6"/>
    <w:rsid w:val="00ED472E"/>
    <w:rsid w:val="00ED4E1C"/>
    <w:rsid w:val="00ED545E"/>
    <w:rsid w:val="00ED55CA"/>
    <w:rsid w:val="00ED5A54"/>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A78"/>
    <w:rsid w:val="00ED7B0A"/>
    <w:rsid w:val="00ED7D4D"/>
    <w:rsid w:val="00ED7E2A"/>
    <w:rsid w:val="00ED7F36"/>
    <w:rsid w:val="00EE0843"/>
    <w:rsid w:val="00EE0AA6"/>
    <w:rsid w:val="00EE0AE2"/>
    <w:rsid w:val="00EE0ECE"/>
    <w:rsid w:val="00EE1242"/>
    <w:rsid w:val="00EE1DA7"/>
    <w:rsid w:val="00EE1E5E"/>
    <w:rsid w:val="00EE247B"/>
    <w:rsid w:val="00EE2663"/>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6ECE"/>
    <w:rsid w:val="00EE762F"/>
    <w:rsid w:val="00EE77B5"/>
    <w:rsid w:val="00EE7911"/>
    <w:rsid w:val="00EE7D9F"/>
    <w:rsid w:val="00EF0227"/>
    <w:rsid w:val="00EF05B9"/>
    <w:rsid w:val="00EF0755"/>
    <w:rsid w:val="00EF0925"/>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71C3"/>
    <w:rsid w:val="00EF7432"/>
    <w:rsid w:val="00EF7692"/>
    <w:rsid w:val="00EF7AB3"/>
    <w:rsid w:val="00EF7AC4"/>
    <w:rsid w:val="00EF7E40"/>
    <w:rsid w:val="00EF7FD3"/>
    <w:rsid w:val="00F001D0"/>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219B"/>
    <w:rsid w:val="00F027DE"/>
    <w:rsid w:val="00F02B79"/>
    <w:rsid w:val="00F02D52"/>
    <w:rsid w:val="00F03138"/>
    <w:rsid w:val="00F033AE"/>
    <w:rsid w:val="00F0373C"/>
    <w:rsid w:val="00F03789"/>
    <w:rsid w:val="00F0383A"/>
    <w:rsid w:val="00F03F82"/>
    <w:rsid w:val="00F0420E"/>
    <w:rsid w:val="00F043E4"/>
    <w:rsid w:val="00F045B4"/>
    <w:rsid w:val="00F047DC"/>
    <w:rsid w:val="00F0484F"/>
    <w:rsid w:val="00F04B67"/>
    <w:rsid w:val="00F04D4C"/>
    <w:rsid w:val="00F04DA2"/>
    <w:rsid w:val="00F04F1B"/>
    <w:rsid w:val="00F050D7"/>
    <w:rsid w:val="00F05210"/>
    <w:rsid w:val="00F0522E"/>
    <w:rsid w:val="00F05A23"/>
    <w:rsid w:val="00F05C71"/>
    <w:rsid w:val="00F06195"/>
    <w:rsid w:val="00F0623D"/>
    <w:rsid w:val="00F06600"/>
    <w:rsid w:val="00F0674A"/>
    <w:rsid w:val="00F06AED"/>
    <w:rsid w:val="00F06C0E"/>
    <w:rsid w:val="00F06F46"/>
    <w:rsid w:val="00F06F9B"/>
    <w:rsid w:val="00F079B0"/>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2E9E"/>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34B"/>
    <w:rsid w:val="00F24921"/>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3E0"/>
    <w:rsid w:val="00F364DF"/>
    <w:rsid w:val="00F36599"/>
    <w:rsid w:val="00F366F3"/>
    <w:rsid w:val="00F36A51"/>
    <w:rsid w:val="00F36A94"/>
    <w:rsid w:val="00F36EB2"/>
    <w:rsid w:val="00F36EBE"/>
    <w:rsid w:val="00F37129"/>
    <w:rsid w:val="00F37298"/>
    <w:rsid w:val="00F378E7"/>
    <w:rsid w:val="00F37AF3"/>
    <w:rsid w:val="00F37D3F"/>
    <w:rsid w:val="00F403C0"/>
    <w:rsid w:val="00F404D3"/>
    <w:rsid w:val="00F40969"/>
    <w:rsid w:val="00F409F6"/>
    <w:rsid w:val="00F40F0F"/>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B58"/>
    <w:rsid w:val="00F51C1A"/>
    <w:rsid w:val="00F5258A"/>
    <w:rsid w:val="00F52659"/>
    <w:rsid w:val="00F52753"/>
    <w:rsid w:val="00F52755"/>
    <w:rsid w:val="00F528B4"/>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90"/>
    <w:rsid w:val="00F558C1"/>
    <w:rsid w:val="00F55A3A"/>
    <w:rsid w:val="00F55AA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E25"/>
    <w:rsid w:val="00F63F92"/>
    <w:rsid w:val="00F64048"/>
    <w:rsid w:val="00F648A8"/>
    <w:rsid w:val="00F64F70"/>
    <w:rsid w:val="00F64F87"/>
    <w:rsid w:val="00F65317"/>
    <w:rsid w:val="00F654EF"/>
    <w:rsid w:val="00F6554E"/>
    <w:rsid w:val="00F65A4A"/>
    <w:rsid w:val="00F65A7E"/>
    <w:rsid w:val="00F65FB1"/>
    <w:rsid w:val="00F66456"/>
    <w:rsid w:val="00F666BC"/>
    <w:rsid w:val="00F667A1"/>
    <w:rsid w:val="00F667EB"/>
    <w:rsid w:val="00F66AA7"/>
    <w:rsid w:val="00F66BA8"/>
    <w:rsid w:val="00F66C07"/>
    <w:rsid w:val="00F66C3D"/>
    <w:rsid w:val="00F66D10"/>
    <w:rsid w:val="00F66E77"/>
    <w:rsid w:val="00F66F4F"/>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1FB1"/>
    <w:rsid w:val="00F72156"/>
    <w:rsid w:val="00F725BF"/>
    <w:rsid w:val="00F72620"/>
    <w:rsid w:val="00F72B0B"/>
    <w:rsid w:val="00F72BFB"/>
    <w:rsid w:val="00F72E8B"/>
    <w:rsid w:val="00F72ECC"/>
    <w:rsid w:val="00F73211"/>
    <w:rsid w:val="00F7323F"/>
    <w:rsid w:val="00F73261"/>
    <w:rsid w:val="00F734BF"/>
    <w:rsid w:val="00F7366A"/>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35"/>
    <w:rsid w:val="00F83688"/>
    <w:rsid w:val="00F83C3F"/>
    <w:rsid w:val="00F83CB2"/>
    <w:rsid w:val="00F83D3D"/>
    <w:rsid w:val="00F842A8"/>
    <w:rsid w:val="00F84364"/>
    <w:rsid w:val="00F848BC"/>
    <w:rsid w:val="00F84A11"/>
    <w:rsid w:val="00F84AAD"/>
    <w:rsid w:val="00F84B7B"/>
    <w:rsid w:val="00F850E8"/>
    <w:rsid w:val="00F8547B"/>
    <w:rsid w:val="00F85A06"/>
    <w:rsid w:val="00F85BAB"/>
    <w:rsid w:val="00F85D0C"/>
    <w:rsid w:val="00F864A3"/>
    <w:rsid w:val="00F869BE"/>
    <w:rsid w:val="00F86B92"/>
    <w:rsid w:val="00F86E57"/>
    <w:rsid w:val="00F86FC2"/>
    <w:rsid w:val="00F87094"/>
    <w:rsid w:val="00F874C3"/>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357"/>
    <w:rsid w:val="00FA254E"/>
    <w:rsid w:val="00FA25C2"/>
    <w:rsid w:val="00FA2DBD"/>
    <w:rsid w:val="00FA3058"/>
    <w:rsid w:val="00FA316E"/>
    <w:rsid w:val="00FA32FA"/>
    <w:rsid w:val="00FA3849"/>
    <w:rsid w:val="00FA3E99"/>
    <w:rsid w:val="00FA3F3A"/>
    <w:rsid w:val="00FA3FE5"/>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D0A"/>
    <w:rsid w:val="00FB306D"/>
    <w:rsid w:val="00FB35A2"/>
    <w:rsid w:val="00FB35EF"/>
    <w:rsid w:val="00FB36EC"/>
    <w:rsid w:val="00FB3844"/>
    <w:rsid w:val="00FB386E"/>
    <w:rsid w:val="00FB3B43"/>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28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B77"/>
    <w:rsid w:val="00FC5E26"/>
    <w:rsid w:val="00FC615E"/>
    <w:rsid w:val="00FC660B"/>
    <w:rsid w:val="00FC6875"/>
    <w:rsid w:val="00FC6A3F"/>
    <w:rsid w:val="00FC70B9"/>
    <w:rsid w:val="00FC75E8"/>
    <w:rsid w:val="00FC773E"/>
    <w:rsid w:val="00FC7976"/>
    <w:rsid w:val="00FD0056"/>
    <w:rsid w:val="00FD0764"/>
    <w:rsid w:val="00FD08D1"/>
    <w:rsid w:val="00FD0F8D"/>
    <w:rsid w:val="00FD1235"/>
    <w:rsid w:val="00FD147B"/>
    <w:rsid w:val="00FD1626"/>
    <w:rsid w:val="00FD18BC"/>
    <w:rsid w:val="00FD1A4E"/>
    <w:rsid w:val="00FD1E72"/>
    <w:rsid w:val="00FD1F2F"/>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CFA"/>
    <w:rsid w:val="00FD4D25"/>
    <w:rsid w:val="00FD4D8A"/>
    <w:rsid w:val="00FD4E06"/>
    <w:rsid w:val="00FD4F51"/>
    <w:rsid w:val="00FD5540"/>
    <w:rsid w:val="00FD58F7"/>
    <w:rsid w:val="00FD5AC2"/>
    <w:rsid w:val="00FD5E75"/>
    <w:rsid w:val="00FD618D"/>
    <w:rsid w:val="00FD651D"/>
    <w:rsid w:val="00FD66DA"/>
    <w:rsid w:val="00FD6DA1"/>
    <w:rsid w:val="00FD6DA8"/>
    <w:rsid w:val="00FD6EB8"/>
    <w:rsid w:val="00FD6F7D"/>
    <w:rsid w:val="00FD70D2"/>
    <w:rsid w:val="00FD732B"/>
    <w:rsid w:val="00FD75E5"/>
    <w:rsid w:val="00FD7A05"/>
    <w:rsid w:val="00FD7E0D"/>
    <w:rsid w:val="00FE03D4"/>
    <w:rsid w:val="00FE04D5"/>
    <w:rsid w:val="00FE0784"/>
    <w:rsid w:val="00FE0CAA"/>
    <w:rsid w:val="00FE0D83"/>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313"/>
    <w:rsid w:val="00FE388F"/>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609"/>
    <w:rsid w:val="00FF0B19"/>
    <w:rsid w:val="00FF0D69"/>
    <w:rsid w:val="00FF0EA6"/>
    <w:rsid w:val="00FF12D0"/>
    <w:rsid w:val="00FF140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D71"/>
    <w:rsid w:val="00FF4FB5"/>
    <w:rsid w:val="00FF545D"/>
    <w:rsid w:val="00FF5680"/>
    <w:rsid w:val="00FF6146"/>
    <w:rsid w:val="00FF6996"/>
    <w:rsid w:val="00FF6BF1"/>
    <w:rsid w:val="00FF6D02"/>
    <w:rsid w:val="00FF6F15"/>
    <w:rsid w:val="00FF6FF4"/>
    <w:rsid w:val="00FF75CB"/>
    <w:rsid w:val="00FF7618"/>
    <w:rsid w:val="00FF76F6"/>
    <w:rsid w:val="124AA0EB"/>
    <w:rsid w:val="29A05469"/>
    <w:rsid w:val="35043464"/>
    <w:rsid w:val="448437A5"/>
    <w:rsid w:val="48F265B5"/>
    <w:rsid w:val="55E221AF"/>
    <w:rsid w:val="7AC6031E"/>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92939BE4-B802-478A-9FFA-952AADB78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0"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1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uiPriority="11" w:qFormat="1"/>
    <w:lsdException w:name="Salutation" w:uiPriority="0" w:qFormat="1"/>
    <w:lsdException w:name="Date" w:qFormat="1"/>
    <w:lsdException w:name="Body Text First Indent" w:qFormat="1"/>
    <w:lsdException w:name="Body Text First Indent 2" w:uiPriority="0"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5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E22"/>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11"/>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uiPriority w:val="10"/>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uiPriority w:val="99"/>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uiPriority w:val="3"/>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99"/>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uiPriority w:val="99"/>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129"/>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0">
    <w:name w:val="Mención sin resolver90"/>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7">
    <w:name w:val="Tabla con cuadrícula217"/>
    <w:basedOn w:val="Tablanormal"/>
    <w:next w:val="Tablaconcuadrcula"/>
    <w:rsid w:val="00866BAA"/>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0">
    <w:name w:val="TableNormal"/>
    <w:rsid w:val="0023629F"/>
    <w:rPr>
      <w:lang w:val="es"/>
    </w:rPr>
    <w:tblPr>
      <w:tblCellMar>
        <w:top w:w="0" w:type="dxa"/>
        <w:left w:w="0" w:type="dxa"/>
        <w:bottom w:w="0" w:type="dxa"/>
        <w:right w:w="0" w:type="dxa"/>
      </w:tblCellMar>
    </w:tblPr>
  </w:style>
  <w:style w:type="table" w:customStyle="1" w:styleId="Tablaconcuadrcula144">
    <w:name w:val="Tabla con cuadrícula144"/>
    <w:basedOn w:val="Tablanormal"/>
    <w:next w:val="Tablaconcuadrcula"/>
    <w:rsid w:val="00F0383A"/>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8">
    <w:name w:val="Tabla normal 128"/>
    <w:basedOn w:val="Tablanormal"/>
    <w:next w:val="Tablanormal1"/>
    <w:uiPriority w:val="41"/>
    <w:rsid w:val="00F0383A"/>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INENormal">
    <w:name w:val="INE_Normal"/>
    <w:basedOn w:val="Normal"/>
    <w:link w:val="INENormalCar"/>
    <w:uiPriority w:val="4"/>
    <w:qFormat/>
    <w:rsid w:val="007D178E"/>
    <w:pPr>
      <w:jc w:val="both"/>
    </w:pPr>
    <w:rPr>
      <w:rFonts w:asciiTheme="minorHAnsi" w:eastAsiaTheme="minorHAnsi" w:hAnsiTheme="minorHAnsi" w:cstheme="minorBidi"/>
      <w:lang w:eastAsia="en-US"/>
    </w:rPr>
  </w:style>
  <w:style w:type="character" w:customStyle="1" w:styleId="INENormalCar">
    <w:name w:val="INE_Normal Car"/>
    <w:basedOn w:val="Fuentedeprrafopredeter"/>
    <w:link w:val="INENormal"/>
    <w:uiPriority w:val="4"/>
    <w:rsid w:val="007D178E"/>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988831">
      <w:bodyDiv w:val="1"/>
      <w:marLeft w:val="0"/>
      <w:marRight w:val="0"/>
      <w:marTop w:val="0"/>
      <w:marBottom w:val="0"/>
      <w:divBdr>
        <w:top w:val="none" w:sz="0" w:space="0" w:color="auto"/>
        <w:left w:val="none" w:sz="0" w:space="0" w:color="auto"/>
        <w:bottom w:val="none" w:sz="0" w:space="0" w:color="auto"/>
        <w:right w:val="none" w:sz="0" w:space="0" w:color="auto"/>
      </w:divBdr>
      <w:divsChild>
        <w:div w:id="1935169626">
          <w:marLeft w:val="0"/>
          <w:marRight w:val="0"/>
          <w:marTop w:val="0"/>
          <w:marBottom w:val="0"/>
          <w:divBdr>
            <w:top w:val="none" w:sz="0" w:space="0" w:color="auto"/>
            <w:left w:val="none" w:sz="0" w:space="0" w:color="auto"/>
            <w:bottom w:val="none" w:sz="0" w:space="0" w:color="auto"/>
            <w:right w:val="none" w:sz="0" w:space="0" w:color="auto"/>
          </w:divBdr>
          <w:divsChild>
            <w:div w:id="331685780">
              <w:marLeft w:val="0"/>
              <w:marRight w:val="0"/>
              <w:marTop w:val="0"/>
              <w:marBottom w:val="0"/>
              <w:divBdr>
                <w:top w:val="none" w:sz="0" w:space="0" w:color="auto"/>
                <w:left w:val="none" w:sz="0" w:space="0" w:color="auto"/>
                <w:bottom w:val="none" w:sz="0" w:space="0" w:color="auto"/>
                <w:right w:val="none" w:sz="0" w:space="0" w:color="auto"/>
              </w:divBdr>
            </w:div>
          </w:divsChild>
        </w:div>
        <w:div w:id="193807681">
          <w:marLeft w:val="0"/>
          <w:marRight w:val="0"/>
          <w:marTop w:val="0"/>
          <w:marBottom w:val="0"/>
          <w:divBdr>
            <w:top w:val="none" w:sz="0" w:space="0" w:color="auto"/>
            <w:left w:val="none" w:sz="0" w:space="0" w:color="auto"/>
            <w:bottom w:val="none" w:sz="0" w:space="0" w:color="auto"/>
            <w:right w:val="none" w:sz="0" w:space="0" w:color="auto"/>
          </w:divBdr>
          <w:divsChild>
            <w:div w:id="463158693">
              <w:marLeft w:val="0"/>
              <w:marRight w:val="0"/>
              <w:marTop w:val="0"/>
              <w:marBottom w:val="0"/>
              <w:divBdr>
                <w:top w:val="none" w:sz="0" w:space="0" w:color="auto"/>
                <w:left w:val="none" w:sz="0" w:space="0" w:color="auto"/>
                <w:bottom w:val="none" w:sz="0" w:space="0" w:color="auto"/>
                <w:right w:val="none" w:sz="0" w:space="0" w:color="auto"/>
              </w:divBdr>
            </w:div>
          </w:divsChild>
        </w:div>
        <w:div w:id="1398895669">
          <w:marLeft w:val="0"/>
          <w:marRight w:val="0"/>
          <w:marTop w:val="0"/>
          <w:marBottom w:val="0"/>
          <w:divBdr>
            <w:top w:val="none" w:sz="0" w:space="0" w:color="auto"/>
            <w:left w:val="none" w:sz="0" w:space="0" w:color="auto"/>
            <w:bottom w:val="none" w:sz="0" w:space="0" w:color="auto"/>
            <w:right w:val="none" w:sz="0" w:space="0" w:color="auto"/>
          </w:divBdr>
          <w:divsChild>
            <w:div w:id="1762483422">
              <w:marLeft w:val="0"/>
              <w:marRight w:val="0"/>
              <w:marTop w:val="0"/>
              <w:marBottom w:val="0"/>
              <w:divBdr>
                <w:top w:val="none" w:sz="0" w:space="0" w:color="auto"/>
                <w:left w:val="none" w:sz="0" w:space="0" w:color="auto"/>
                <w:bottom w:val="none" w:sz="0" w:space="0" w:color="auto"/>
                <w:right w:val="none" w:sz="0" w:space="0" w:color="auto"/>
              </w:divBdr>
            </w:div>
          </w:divsChild>
        </w:div>
        <w:div w:id="80032563">
          <w:marLeft w:val="0"/>
          <w:marRight w:val="0"/>
          <w:marTop w:val="0"/>
          <w:marBottom w:val="0"/>
          <w:divBdr>
            <w:top w:val="none" w:sz="0" w:space="0" w:color="auto"/>
            <w:left w:val="none" w:sz="0" w:space="0" w:color="auto"/>
            <w:bottom w:val="none" w:sz="0" w:space="0" w:color="auto"/>
            <w:right w:val="none" w:sz="0" w:space="0" w:color="auto"/>
          </w:divBdr>
          <w:divsChild>
            <w:div w:id="1270552504">
              <w:marLeft w:val="0"/>
              <w:marRight w:val="0"/>
              <w:marTop w:val="0"/>
              <w:marBottom w:val="0"/>
              <w:divBdr>
                <w:top w:val="none" w:sz="0" w:space="0" w:color="auto"/>
                <w:left w:val="none" w:sz="0" w:space="0" w:color="auto"/>
                <w:bottom w:val="none" w:sz="0" w:space="0" w:color="auto"/>
                <w:right w:val="none" w:sz="0" w:space="0" w:color="auto"/>
              </w:divBdr>
            </w:div>
          </w:divsChild>
        </w:div>
        <w:div w:id="1636569548">
          <w:marLeft w:val="0"/>
          <w:marRight w:val="0"/>
          <w:marTop w:val="0"/>
          <w:marBottom w:val="0"/>
          <w:divBdr>
            <w:top w:val="none" w:sz="0" w:space="0" w:color="auto"/>
            <w:left w:val="none" w:sz="0" w:space="0" w:color="auto"/>
            <w:bottom w:val="none" w:sz="0" w:space="0" w:color="auto"/>
            <w:right w:val="none" w:sz="0" w:space="0" w:color="auto"/>
          </w:divBdr>
          <w:divsChild>
            <w:div w:id="1192453683">
              <w:marLeft w:val="0"/>
              <w:marRight w:val="0"/>
              <w:marTop w:val="0"/>
              <w:marBottom w:val="0"/>
              <w:divBdr>
                <w:top w:val="none" w:sz="0" w:space="0" w:color="auto"/>
                <w:left w:val="none" w:sz="0" w:space="0" w:color="auto"/>
                <w:bottom w:val="none" w:sz="0" w:space="0" w:color="auto"/>
                <w:right w:val="none" w:sz="0" w:space="0" w:color="auto"/>
              </w:divBdr>
            </w:div>
          </w:divsChild>
        </w:div>
        <w:div w:id="1558392891">
          <w:marLeft w:val="0"/>
          <w:marRight w:val="0"/>
          <w:marTop w:val="0"/>
          <w:marBottom w:val="0"/>
          <w:divBdr>
            <w:top w:val="none" w:sz="0" w:space="0" w:color="auto"/>
            <w:left w:val="none" w:sz="0" w:space="0" w:color="auto"/>
            <w:bottom w:val="none" w:sz="0" w:space="0" w:color="auto"/>
            <w:right w:val="none" w:sz="0" w:space="0" w:color="auto"/>
          </w:divBdr>
          <w:divsChild>
            <w:div w:id="1590118240">
              <w:marLeft w:val="0"/>
              <w:marRight w:val="0"/>
              <w:marTop w:val="0"/>
              <w:marBottom w:val="0"/>
              <w:divBdr>
                <w:top w:val="none" w:sz="0" w:space="0" w:color="auto"/>
                <w:left w:val="none" w:sz="0" w:space="0" w:color="auto"/>
                <w:bottom w:val="none" w:sz="0" w:space="0" w:color="auto"/>
                <w:right w:val="none" w:sz="0" w:space="0" w:color="auto"/>
              </w:divBdr>
            </w:div>
          </w:divsChild>
        </w:div>
        <w:div w:id="435097856">
          <w:marLeft w:val="0"/>
          <w:marRight w:val="0"/>
          <w:marTop w:val="0"/>
          <w:marBottom w:val="0"/>
          <w:divBdr>
            <w:top w:val="none" w:sz="0" w:space="0" w:color="auto"/>
            <w:left w:val="none" w:sz="0" w:space="0" w:color="auto"/>
            <w:bottom w:val="none" w:sz="0" w:space="0" w:color="auto"/>
            <w:right w:val="none" w:sz="0" w:space="0" w:color="auto"/>
          </w:divBdr>
          <w:divsChild>
            <w:div w:id="1813063767">
              <w:marLeft w:val="0"/>
              <w:marRight w:val="0"/>
              <w:marTop w:val="0"/>
              <w:marBottom w:val="0"/>
              <w:divBdr>
                <w:top w:val="none" w:sz="0" w:space="0" w:color="auto"/>
                <w:left w:val="none" w:sz="0" w:space="0" w:color="auto"/>
                <w:bottom w:val="none" w:sz="0" w:space="0" w:color="auto"/>
                <w:right w:val="none" w:sz="0" w:space="0" w:color="auto"/>
              </w:divBdr>
            </w:div>
          </w:divsChild>
        </w:div>
        <w:div w:id="773213117">
          <w:marLeft w:val="0"/>
          <w:marRight w:val="0"/>
          <w:marTop w:val="0"/>
          <w:marBottom w:val="0"/>
          <w:divBdr>
            <w:top w:val="none" w:sz="0" w:space="0" w:color="auto"/>
            <w:left w:val="none" w:sz="0" w:space="0" w:color="auto"/>
            <w:bottom w:val="none" w:sz="0" w:space="0" w:color="auto"/>
            <w:right w:val="none" w:sz="0" w:space="0" w:color="auto"/>
          </w:divBdr>
          <w:divsChild>
            <w:div w:id="1262177230">
              <w:marLeft w:val="0"/>
              <w:marRight w:val="0"/>
              <w:marTop w:val="0"/>
              <w:marBottom w:val="0"/>
              <w:divBdr>
                <w:top w:val="none" w:sz="0" w:space="0" w:color="auto"/>
                <w:left w:val="none" w:sz="0" w:space="0" w:color="auto"/>
                <w:bottom w:val="none" w:sz="0" w:space="0" w:color="auto"/>
                <w:right w:val="none" w:sz="0" w:space="0" w:color="auto"/>
              </w:divBdr>
            </w:div>
          </w:divsChild>
        </w:div>
        <w:div w:id="1288897406">
          <w:marLeft w:val="0"/>
          <w:marRight w:val="0"/>
          <w:marTop w:val="0"/>
          <w:marBottom w:val="0"/>
          <w:divBdr>
            <w:top w:val="none" w:sz="0" w:space="0" w:color="auto"/>
            <w:left w:val="none" w:sz="0" w:space="0" w:color="auto"/>
            <w:bottom w:val="none" w:sz="0" w:space="0" w:color="auto"/>
            <w:right w:val="none" w:sz="0" w:space="0" w:color="auto"/>
          </w:divBdr>
          <w:divsChild>
            <w:div w:id="678700800">
              <w:marLeft w:val="0"/>
              <w:marRight w:val="0"/>
              <w:marTop w:val="0"/>
              <w:marBottom w:val="0"/>
              <w:divBdr>
                <w:top w:val="none" w:sz="0" w:space="0" w:color="auto"/>
                <w:left w:val="none" w:sz="0" w:space="0" w:color="auto"/>
                <w:bottom w:val="none" w:sz="0" w:space="0" w:color="auto"/>
                <w:right w:val="none" w:sz="0" w:space="0" w:color="auto"/>
              </w:divBdr>
            </w:div>
          </w:divsChild>
        </w:div>
        <w:div w:id="915089434">
          <w:marLeft w:val="0"/>
          <w:marRight w:val="0"/>
          <w:marTop w:val="0"/>
          <w:marBottom w:val="0"/>
          <w:divBdr>
            <w:top w:val="none" w:sz="0" w:space="0" w:color="auto"/>
            <w:left w:val="none" w:sz="0" w:space="0" w:color="auto"/>
            <w:bottom w:val="none" w:sz="0" w:space="0" w:color="auto"/>
            <w:right w:val="none" w:sz="0" w:space="0" w:color="auto"/>
          </w:divBdr>
          <w:divsChild>
            <w:div w:id="1950383678">
              <w:marLeft w:val="0"/>
              <w:marRight w:val="0"/>
              <w:marTop w:val="0"/>
              <w:marBottom w:val="0"/>
              <w:divBdr>
                <w:top w:val="none" w:sz="0" w:space="0" w:color="auto"/>
                <w:left w:val="none" w:sz="0" w:space="0" w:color="auto"/>
                <w:bottom w:val="none" w:sz="0" w:space="0" w:color="auto"/>
                <w:right w:val="none" w:sz="0" w:space="0" w:color="auto"/>
              </w:divBdr>
            </w:div>
          </w:divsChild>
        </w:div>
        <w:div w:id="366493642">
          <w:marLeft w:val="0"/>
          <w:marRight w:val="0"/>
          <w:marTop w:val="0"/>
          <w:marBottom w:val="0"/>
          <w:divBdr>
            <w:top w:val="none" w:sz="0" w:space="0" w:color="auto"/>
            <w:left w:val="none" w:sz="0" w:space="0" w:color="auto"/>
            <w:bottom w:val="none" w:sz="0" w:space="0" w:color="auto"/>
            <w:right w:val="none" w:sz="0" w:space="0" w:color="auto"/>
          </w:divBdr>
          <w:divsChild>
            <w:div w:id="29032925">
              <w:marLeft w:val="0"/>
              <w:marRight w:val="0"/>
              <w:marTop w:val="0"/>
              <w:marBottom w:val="0"/>
              <w:divBdr>
                <w:top w:val="none" w:sz="0" w:space="0" w:color="auto"/>
                <w:left w:val="none" w:sz="0" w:space="0" w:color="auto"/>
                <w:bottom w:val="none" w:sz="0" w:space="0" w:color="auto"/>
                <w:right w:val="none" w:sz="0" w:space="0" w:color="auto"/>
              </w:divBdr>
            </w:div>
          </w:divsChild>
        </w:div>
        <w:div w:id="1008866030">
          <w:marLeft w:val="0"/>
          <w:marRight w:val="0"/>
          <w:marTop w:val="0"/>
          <w:marBottom w:val="0"/>
          <w:divBdr>
            <w:top w:val="none" w:sz="0" w:space="0" w:color="auto"/>
            <w:left w:val="none" w:sz="0" w:space="0" w:color="auto"/>
            <w:bottom w:val="none" w:sz="0" w:space="0" w:color="auto"/>
            <w:right w:val="none" w:sz="0" w:space="0" w:color="auto"/>
          </w:divBdr>
          <w:divsChild>
            <w:div w:id="1373529874">
              <w:marLeft w:val="0"/>
              <w:marRight w:val="0"/>
              <w:marTop w:val="0"/>
              <w:marBottom w:val="0"/>
              <w:divBdr>
                <w:top w:val="none" w:sz="0" w:space="0" w:color="auto"/>
                <w:left w:val="none" w:sz="0" w:space="0" w:color="auto"/>
                <w:bottom w:val="none" w:sz="0" w:space="0" w:color="auto"/>
                <w:right w:val="none" w:sz="0" w:space="0" w:color="auto"/>
              </w:divBdr>
            </w:div>
          </w:divsChild>
        </w:div>
        <w:div w:id="1462919833">
          <w:marLeft w:val="0"/>
          <w:marRight w:val="0"/>
          <w:marTop w:val="0"/>
          <w:marBottom w:val="0"/>
          <w:divBdr>
            <w:top w:val="none" w:sz="0" w:space="0" w:color="auto"/>
            <w:left w:val="none" w:sz="0" w:space="0" w:color="auto"/>
            <w:bottom w:val="none" w:sz="0" w:space="0" w:color="auto"/>
            <w:right w:val="none" w:sz="0" w:space="0" w:color="auto"/>
          </w:divBdr>
          <w:divsChild>
            <w:div w:id="1418596912">
              <w:marLeft w:val="0"/>
              <w:marRight w:val="0"/>
              <w:marTop w:val="0"/>
              <w:marBottom w:val="0"/>
              <w:divBdr>
                <w:top w:val="none" w:sz="0" w:space="0" w:color="auto"/>
                <w:left w:val="none" w:sz="0" w:space="0" w:color="auto"/>
                <w:bottom w:val="none" w:sz="0" w:space="0" w:color="auto"/>
                <w:right w:val="none" w:sz="0" w:space="0" w:color="auto"/>
              </w:divBdr>
            </w:div>
          </w:divsChild>
        </w:div>
        <w:div w:id="2128961182">
          <w:marLeft w:val="0"/>
          <w:marRight w:val="0"/>
          <w:marTop w:val="0"/>
          <w:marBottom w:val="0"/>
          <w:divBdr>
            <w:top w:val="none" w:sz="0" w:space="0" w:color="auto"/>
            <w:left w:val="none" w:sz="0" w:space="0" w:color="auto"/>
            <w:bottom w:val="none" w:sz="0" w:space="0" w:color="auto"/>
            <w:right w:val="none" w:sz="0" w:space="0" w:color="auto"/>
          </w:divBdr>
          <w:divsChild>
            <w:div w:id="900137210">
              <w:marLeft w:val="0"/>
              <w:marRight w:val="0"/>
              <w:marTop w:val="0"/>
              <w:marBottom w:val="0"/>
              <w:divBdr>
                <w:top w:val="none" w:sz="0" w:space="0" w:color="auto"/>
                <w:left w:val="none" w:sz="0" w:space="0" w:color="auto"/>
                <w:bottom w:val="none" w:sz="0" w:space="0" w:color="auto"/>
                <w:right w:val="none" w:sz="0" w:space="0" w:color="auto"/>
              </w:divBdr>
            </w:div>
          </w:divsChild>
        </w:div>
        <w:div w:id="1463038099">
          <w:marLeft w:val="0"/>
          <w:marRight w:val="0"/>
          <w:marTop w:val="0"/>
          <w:marBottom w:val="0"/>
          <w:divBdr>
            <w:top w:val="none" w:sz="0" w:space="0" w:color="auto"/>
            <w:left w:val="none" w:sz="0" w:space="0" w:color="auto"/>
            <w:bottom w:val="none" w:sz="0" w:space="0" w:color="auto"/>
            <w:right w:val="none" w:sz="0" w:space="0" w:color="auto"/>
          </w:divBdr>
          <w:divsChild>
            <w:div w:id="2095321895">
              <w:marLeft w:val="0"/>
              <w:marRight w:val="0"/>
              <w:marTop w:val="0"/>
              <w:marBottom w:val="0"/>
              <w:divBdr>
                <w:top w:val="none" w:sz="0" w:space="0" w:color="auto"/>
                <w:left w:val="none" w:sz="0" w:space="0" w:color="auto"/>
                <w:bottom w:val="none" w:sz="0" w:space="0" w:color="auto"/>
                <w:right w:val="none" w:sz="0" w:space="0" w:color="auto"/>
              </w:divBdr>
            </w:div>
          </w:divsChild>
        </w:div>
        <w:div w:id="514147969">
          <w:marLeft w:val="0"/>
          <w:marRight w:val="0"/>
          <w:marTop w:val="0"/>
          <w:marBottom w:val="0"/>
          <w:divBdr>
            <w:top w:val="none" w:sz="0" w:space="0" w:color="auto"/>
            <w:left w:val="none" w:sz="0" w:space="0" w:color="auto"/>
            <w:bottom w:val="none" w:sz="0" w:space="0" w:color="auto"/>
            <w:right w:val="none" w:sz="0" w:space="0" w:color="auto"/>
          </w:divBdr>
          <w:divsChild>
            <w:div w:id="269821458">
              <w:marLeft w:val="0"/>
              <w:marRight w:val="0"/>
              <w:marTop w:val="0"/>
              <w:marBottom w:val="0"/>
              <w:divBdr>
                <w:top w:val="none" w:sz="0" w:space="0" w:color="auto"/>
                <w:left w:val="none" w:sz="0" w:space="0" w:color="auto"/>
                <w:bottom w:val="none" w:sz="0" w:space="0" w:color="auto"/>
                <w:right w:val="none" w:sz="0" w:space="0" w:color="auto"/>
              </w:divBdr>
            </w:div>
          </w:divsChild>
        </w:div>
        <w:div w:id="1983733167">
          <w:marLeft w:val="0"/>
          <w:marRight w:val="0"/>
          <w:marTop w:val="0"/>
          <w:marBottom w:val="0"/>
          <w:divBdr>
            <w:top w:val="none" w:sz="0" w:space="0" w:color="auto"/>
            <w:left w:val="none" w:sz="0" w:space="0" w:color="auto"/>
            <w:bottom w:val="none" w:sz="0" w:space="0" w:color="auto"/>
            <w:right w:val="none" w:sz="0" w:space="0" w:color="auto"/>
          </w:divBdr>
          <w:divsChild>
            <w:div w:id="1489712845">
              <w:marLeft w:val="0"/>
              <w:marRight w:val="0"/>
              <w:marTop w:val="0"/>
              <w:marBottom w:val="0"/>
              <w:divBdr>
                <w:top w:val="none" w:sz="0" w:space="0" w:color="auto"/>
                <w:left w:val="none" w:sz="0" w:space="0" w:color="auto"/>
                <w:bottom w:val="none" w:sz="0" w:space="0" w:color="auto"/>
                <w:right w:val="none" w:sz="0" w:space="0" w:color="auto"/>
              </w:divBdr>
            </w:div>
          </w:divsChild>
        </w:div>
        <w:div w:id="29570655">
          <w:marLeft w:val="0"/>
          <w:marRight w:val="0"/>
          <w:marTop w:val="0"/>
          <w:marBottom w:val="0"/>
          <w:divBdr>
            <w:top w:val="none" w:sz="0" w:space="0" w:color="auto"/>
            <w:left w:val="none" w:sz="0" w:space="0" w:color="auto"/>
            <w:bottom w:val="none" w:sz="0" w:space="0" w:color="auto"/>
            <w:right w:val="none" w:sz="0" w:space="0" w:color="auto"/>
          </w:divBdr>
          <w:divsChild>
            <w:div w:id="777485944">
              <w:marLeft w:val="0"/>
              <w:marRight w:val="0"/>
              <w:marTop w:val="0"/>
              <w:marBottom w:val="0"/>
              <w:divBdr>
                <w:top w:val="none" w:sz="0" w:space="0" w:color="auto"/>
                <w:left w:val="none" w:sz="0" w:space="0" w:color="auto"/>
                <w:bottom w:val="none" w:sz="0" w:space="0" w:color="auto"/>
                <w:right w:val="none" w:sz="0" w:space="0" w:color="auto"/>
              </w:divBdr>
            </w:div>
          </w:divsChild>
        </w:div>
        <w:div w:id="821118159">
          <w:marLeft w:val="0"/>
          <w:marRight w:val="0"/>
          <w:marTop w:val="0"/>
          <w:marBottom w:val="0"/>
          <w:divBdr>
            <w:top w:val="none" w:sz="0" w:space="0" w:color="auto"/>
            <w:left w:val="none" w:sz="0" w:space="0" w:color="auto"/>
            <w:bottom w:val="none" w:sz="0" w:space="0" w:color="auto"/>
            <w:right w:val="none" w:sz="0" w:space="0" w:color="auto"/>
          </w:divBdr>
          <w:divsChild>
            <w:div w:id="2106878131">
              <w:marLeft w:val="0"/>
              <w:marRight w:val="0"/>
              <w:marTop w:val="0"/>
              <w:marBottom w:val="0"/>
              <w:divBdr>
                <w:top w:val="none" w:sz="0" w:space="0" w:color="auto"/>
                <w:left w:val="none" w:sz="0" w:space="0" w:color="auto"/>
                <w:bottom w:val="none" w:sz="0" w:space="0" w:color="auto"/>
                <w:right w:val="none" w:sz="0" w:space="0" w:color="auto"/>
              </w:divBdr>
            </w:div>
          </w:divsChild>
        </w:div>
        <w:div w:id="483743046">
          <w:marLeft w:val="0"/>
          <w:marRight w:val="0"/>
          <w:marTop w:val="0"/>
          <w:marBottom w:val="0"/>
          <w:divBdr>
            <w:top w:val="none" w:sz="0" w:space="0" w:color="auto"/>
            <w:left w:val="none" w:sz="0" w:space="0" w:color="auto"/>
            <w:bottom w:val="none" w:sz="0" w:space="0" w:color="auto"/>
            <w:right w:val="none" w:sz="0" w:space="0" w:color="auto"/>
          </w:divBdr>
          <w:divsChild>
            <w:div w:id="1431269528">
              <w:marLeft w:val="0"/>
              <w:marRight w:val="0"/>
              <w:marTop w:val="0"/>
              <w:marBottom w:val="0"/>
              <w:divBdr>
                <w:top w:val="none" w:sz="0" w:space="0" w:color="auto"/>
                <w:left w:val="none" w:sz="0" w:space="0" w:color="auto"/>
                <w:bottom w:val="none" w:sz="0" w:space="0" w:color="auto"/>
                <w:right w:val="none" w:sz="0" w:space="0" w:color="auto"/>
              </w:divBdr>
            </w:div>
          </w:divsChild>
        </w:div>
        <w:div w:id="610623339">
          <w:marLeft w:val="0"/>
          <w:marRight w:val="0"/>
          <w:marTop w:val="0"/>
          <w:marBottom w:val="0"/>
          <w:divBdr>
            <w:top w:val="none" w:sz="0" w:space="0" w:color="auto"/>
            <w:left w:val="none" w:sz="0" w:space="0" w:color="auto"/>
            <w:bottom w:val="none" w:sz="0" w:space="0" w:color="auto"/>
            <w:right w:val="none" w:sz="0" w:space="0" w:color="auto"/>
          </w:divBdr>
          <w:divsChild>
            <w:div w:id="182868245">
              <w:marLeft w:val="0"/>
              <w:marRight w:val="0"/>
              <w:marTop w:val="0"/>
              <w:marBottom w:val="0"/>
              <w:divBdr>
                <w:top w:val="none" w:sz="0" w:space="0" w:color="auto"/>
                <w:left w:val="none" w:sz="0" w:space="0" w:color="auto"/>
                <w:bottom w:val="none" w:sz="0" w:space="0" w:color="auto"/>
                <w:right w:val="none" w:sz="0" w:space="0" w:color="auto"/>
              </w:divBdr>
            </w:div>
          </w:divsChild>
        </w:div>
        <w:div w:id="762922868">
          <w:marLeft w:val="0"/>
          <w:marRight w:val="0"/>
          <w:marTop w:val="0"/>
          <w:marBottom w:val="0"/>
          <w:divBdr>
            <w:top w:val="none" w:sz="0" w:space="0" w:color="auto"/>
            <w:left w:val="none" w:sz="0" w:space="0" w:color="auto"/>
            <w:bottom w:val="none" w:sz="0" w:space="0" w:color="auto"/>
            <w:right w:val="none" w:sz="0" w:space="0" w:color="auto"/>
          </w:divBdr>
          <w:divsChild>
            <w:div w:id="1005716958">
              <w:marLeft w:val="0"/>
              <w:marRight w:val="0"/>
              <w:marTop w:val="0"/>
              <w:marBottom w:val="0"/>
              <w:divBdr>
                <w:top w:val="none" w:sz="0" w:space="0" w:color="auto"/>
                <w:left w:val="none" w:sz="0" w:space="0" w:color="auto"/>
                <w:bottom w:val="none" w:sz="0" w:space="0" w:color="auto"/>
                <w:right w:val="none" w:sz="0" w:space="0" w:color="auto"/>
              </w:divBdr>
            </w:div>
          </w:divsChild>
        </w:div>
        <w:div w:id="1961447477">
          <w:marLeft w:val="0"/>
          <w:marRight w:val="0"/>
          <w:marTop w:val="0"/>
          <w:marBottom w:val="0"/>
          <w:divBdr>
            <w:top w:val="none" w:sz="0" w:space="0" w:color="auto"/>
            <w:left w:val="none" w:sz="0" w:space="0" w:color="auto"/>
            <w:bottom w:val="none" w:sz="0" w:space="0" w:color="auto"/>
            <w:right w:val="none" w:sz="0" w:space="0" w:color="auto"/>
          </w:divBdr>
          <w:divsChild>
            <w:div w:id="1169562479">
              <w:marLeft w:val="0"/>
              <w:marRight w:val="0"/>
              <w:marTop w:val="0"/>
              <w:marBottom w:val="0"/>
              <w:divBdr>
                <w:top w:val="none" w:sz="0" w:space="0" w:color="auto"/>
                <w:left w:val="none" w:sz="0" w:space="0" w:color="auto"/>
                <w:bottom w:val="none" w:sz="0" w:space="0" w:color="auto"/>
                <w:right w:val="none" w:sz="0" w:space="0" w:color="auto"/>
              </w:divBdr>
            </w:div>
          </w:divsChild>
        </w:div>
        <w:div w:id="1545558547">
          <w:marLeft w:val="0"/>
          <w:marRight w:val="0"/>
          <w:marTop w:val="0"/>
          <w:marBottom w:val="0"/>
          <w:divBdr>
            <w:top w:val="none" w:sz="0" w:space="0" w:color="auto"/>
            <w:left w:val="none" w:sz="0" w:space="0" w:color="auto"/>
            <w:bottom w:val="none" w:sz="0" w:space="0" w:color="auto"/>
            <w:right w:val="none" w:sz="0" w:space="0" w:color="auto"/>
          </w:divBdr>
          <w:divsChild>
            <w:div w:id="673728419">
              <w:marLeft w:val="0"/>
              <w:marRight w:val="0"/>
              <w:marTop w:val="0"/>
              <w:marBottom w:val="0"/>
              <w:divBdr>
                <w:top w:val="none" w:sz="0" w:space="0" w:color="auto"/>
                <w:left w:val="none" w:sz="0" w:space="0" w:color="auto"/>
                <w:bottom w:val="none" w:sz="0" w:space="0" w:color="auto"/>
                <w:right w:val="none" w:sz="0" w:space="0" w:color="auto"/>
              </w:divBdr>
            </w:div>
          </w:divsChild>
        </w:div>
        <w:div w:id="799342634">
          <w:marLeft w:val="0"/>
          <w:marRight w:val="0"/>
          <w:marTop w:val="0"/>
          <w:marBottom w:val="0"/>
          <w:divBdr>
            <w:top w:val="none" w:sz="0" w:space="0" w:color="auto"/>
            <w:left w:val="none" w:sz="0" w:space="0" w:color="auto"/>
            <w:bottom w:val="none" w:sz="0" w:space="0" w:color="auto"/>
            <w:right w:val="none" w:sz="0" w:space="0" w:color="auto"/>
          </w:divBdr>
          <w:divsChild>
            <w:div w:id="940842481">
              <w:marLeft w:val="0"/>
              <w:marRight w:val="0"/>
              <w:marTop w:val="0"/>
              <w:marBottom w:val="0"/>
              <w:divBdr>
                <w:top w:val="none" w:sz="0" w:space="0" w:color="auto"/>
                <w:left w:val="none" w:sz="0" w:space="0" w:color="auto"/>
                <w:bottom w:val="none" w:sz="0" w:space="0" w:color="auto"/>
                <w:right w:val="none" w:sz="0" w:space="0" w:color="auto"/>
              </w:divBdr>
            </w:div>
          </w:divsChild>
        </w:div>
        <w:div w:id="837616351">
          <w:marLeft w:val="0"/>
          <w:marRight w:val="0"/>
          <w:marTop w:val="0"/>
          <w:marBottom w:val="0"/>
          <w:divBdr>
            <w:top w:val="none" w:sz="0" w:space="0" w:color="auto"/>
            <w:left w:val="none" w:sz="0" w:space="0" w:color="auto"/>
            <w:bottom w:val="none" w:sz="0" w:space="0" w:color="auto"/>
            <w:right w:val="none" w:sz="0" w:space="0" w:color="auto"/>
          </w:divBdr>
          <w:divsChild>
            <w:div w:id="1186023173">
              <w:marLeft w:val="0"/>
              <w:marRight w:val="0"/>
              <w:marTop w:val="0"/>
              <w:marBottom w:val="0"/>
              <w:divBdr>
                <w:top w:val="none" w:sz="0" w:space="0" w:color="auto"/>
                <w:left w:val="none" w:sz="0" w:space="0" w:color="auto"/>
                <w:bottom w:val="none" w:sz="0" w:space="0" w:color="auto"/>
                <w:right w:val="none" w:sz="0" w:space="0" w:color="auto"/>
              </w:divBdr>
            </w:div>
          </w:divsChild>
        </w:div>
        <w:div w:id="310065144">
          <w:marLeft w:val="0"/>
          <w:marRight w:val="0"/>
          <w:marTop w:val="0"/>
          <w:marBottom w:val="0"/>
          <w:divBdr>
            <w:top w:val="none" w:sz="0" w:space="0" w:color="auto"/>
            <w:left w:val="none" w:sz="0" w:space="0" w:color="auto"/>
            <w:bottom w:val="none" w:sz="0" w:space="0" w:color="auto"/>
            <w:right w:val="none" w:sz="0" w:space="0" w:color="auto"/>
          </w:divBdr>
          <w:divsChild>
            <w:div w:id="555504746">
              <w:marLeft w:val="0"/>
              <w:marRight w:val="0"/>
              <w:marTop w:val="0"/>
              <w:marBottom w:val="0"/>
              <w:divBdr>
                <w:top w:val="none" w:sz="0" w:space="0" w:color="auto"/>
                <w:left w:val="none" w:sz="0" w:space="0" w:color="auto"/>
                <w:bottom w:val="none" w:sz="0" w:space="0" w:color="auto"/>
                <w:right w:val="none" w:sz="0" w:space="0" w:color="auto"/>
              </w:divBdr>
            </w:div>
          </w:divsChild>
        </w:div>
        <w:div w:id="738477925">
          <w:marLeft w:val="0"/>
          <w:marRight w:val="0"/>
          <w:marTop w:val="0"/>
          <w:marBottom w:val="0"/>
          <w:divBdr>
            <w:top w:val="none" w:sz="0" w:space="0" w:color="auto"/>
            <w:left w:val="none" w:sz="0" w:space="0" w:color="auto"/>
            <w:bottom w:val="none" w:sz="0" w:space="0" w:color="auto"/>
            <w:right w:val="none" w:sz="0" w:space="0" w:color="auto"/>
          </w:divBdr>
          <w:divsChild>
            <w:div w:id="977027021">
              <w:marLeft w:val="0"/>
              <w:marRight w:val="0"/>
              <w:marTop w:val="0"/>
              <w:marBottom w:val="0"/>
              <w:divBdr>
                <w:top w:val="none" w:sz="0" w:space="0" w:color="auto"/>
                <w:left w:val="none" w:sz="0" w:space="0" w:color="auto"/>
                <w:bottom w:val="none" w:sz="0" w:space="0" w:color="auto"/>
                <w:right w:val="none" w:sz="0" w:space="0" w:color="auto"/>
              </w:divBdr>
            </w:div>
          </w:divsChild>
        </w:div>
        <w:div w:id="824588227">
          <w:marLeft w:val="0"/>
          <w:marRight w:val="0"/>
          <w:marTop w:val="0"/>
          <w:marBottom w:val="0"/>
          <w:divBdr>
            <w:top w:val="none" w:sz="0" w:space="0" w:color="auto"/>
            <w:left w:val="none" w:sz="0" w:space="0" w:color="auto"/>
            <w:bottom w:val="none" w:sz="0" w:space="0" w:color="auto"/>
            <w:right w:val="none" w:sz="0" w:space="0" w:color="auto"/>
          </w:divBdr>
          <w:divsChild>
            <w:div w:id="72901770">
              <w:marLeft w:val="0"/>
              <w:marRight w:val="0"/>
              <w:marTop w:val="0"/>
              <w:marBottom w:val="0"/>
              <w:divBdr>
                <w:top w:val="none" w:sz="0" w:space="0" w:color="auto"/>
                <w:left w:val="none" w:sz="0" w:space="0" w:color="auto"/>
                <w:bottom w:val="none" w:sz="0" w:space="0" w:color="auto"/>
                <w:right w:val="none" w:sz="0" w:space="0" w:color="auto"/>
              </w:divBdr>
            </w:div>
          </w:divsChild>
        </w:div>
        <w:div w:id="860699794">
          <w:marLeft w:val="0"/>
          <w:marRight w:val="0"/>
          <w:marTop w:val="0"/>
          <w:marBottom w:val="0"/>
          <w:divBdr>
            <w:top w:val="none" w:sz="0" w:space="0" w:color="auto"/>
            <w:left w:val="none" w:sz="0" w:space="0" w:color="auto"/>
            <w:bottom w:val="none" w:sz="0" w:space="0" w:color="auto"/>
            <w:right w:val="none" w:sz="0" w:space="0" w:color="auto"/>
          </w:divBdr>
          <w:divsChild>
            <w:div w:id="105343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509761700">
      <w:bodyDiv w:val="1"/>
      <w:marLeft w:val="0"/>
      <w:marRight w:val="0"/>
      <w:marTop w:val="0"/>
      <w:marBottom w:val="0"/>
      <w:divBdr>
        <w:top w:val="none" w:sz="0" w:space="0" w:color="auto"/>
        <w:left w:val="none" w:sz="0" w:space="0" w:color="auto"/>
        <w:bottom w:val="none" w:sz="0" w:space="0" w:color="auto"/>
        <w:right w:val="none" w:sz="0" w:space="0" w:color="auto"/>
      </w:divBdr>
      <w:divsChild>
        <w:div w:id="258148381">
          <w:marLeft w:val="0"/>
          <w:marRight w:val="0"/>
          <w:marTop w:val="0"/>
          <w:marBottom w:val="0"/>
          <w:divBdr>
            <w:top w:val="none" w:sz="0" w:space="0" w:color="auto"/>
            <w:left w:val="none" w:sz="0" w:space="0" w:color="auto"/>
            <w:bottom w:val="none" w:sz="0" w:space="0" w:color="auto"/>
            <w:right w:val="none" w:sz="0" w:space="0" w:color="auto"/>
          </w:divBdr>
        </w:div>
        <w:div w:id="1118835731">
          <w:marLeft w:val="0"/>
          <w:marRight w:val="0"/>
          <w:marTop w:val="0"/>
          <w:marBottom w:val="0"/>
          <w:divBdr>
            <w:top w:val="none" w:sz="0" w:space="0" w:color="auto"/>
            <w:left w:val="none" w:sz="0" w:space="0" w:color="auto"/>
            <w:bottom w:val="none" w:sz="0" w:space="0" w:color="auto"/>
            <w:right w:val="none" w:sz="0" w:space="0" w:color="auto"/>
          </w:divBdr>
        </w:div>
      </w:divsChild>
    </w:div>
    <w:div w:id="581524010">
      <w:bodyDiv w:val="1"/>
      <w:marLeft w:val="0"/>
      <w:marRight w:val="0"/>
      <w:marTop w:val="0"/>
      <w:marBottom w:val="0"/>
      <w:divBdr>
        <w:top w:val="none" w:sz="0" w:space="0" w:color="auto"/>
        <w:left w:val="none" w:sz="0" w:space="0" w:color="auto"/>
        <w:bottom w:val="none" w:sz="0" w:space="0" w:color="auto"/>
        <w:right w:val="none" w:sz="0" w:space="0" w:color="auto"/>
      </w:divBdr>
      <w:divsChild>
        <w:div w:id="1459839887">
          <w:marLeft w:val="0"/>
          <w:marRight w:val="0"/>
          <w:marTop w:val="0"/>
          <w:marBottom w:val="0"/>
          <w:divBdr>
            <w:top w:val="none" w:sz="0" w:space="0" w:color="auto"/>
            <w:left w:val="none" w:sz="0" w:space="0" w:color="auto"/>
            <w:bottom w:val="none" w:sz="0" w:space="0" w:color="auto"/>
            <w:right w:val="none" w:sz="0" w:space="0" w:color="auto"/>
          </w:divBdr>
          <w:divsChild>
            <w:div w:id="504827036">
              <w:marLeft w:val="0"/>
              <w:marRight w:val="0"/>
              <w:marTop w:val="0"/>
              <w:marBottom w:val="0"/>
              <w:divBdr>
                <w:top w:val="none" w:sz="0" w:space="0" w:color="auto"/>
                <w:left w:val="none" w:sz="0" w:space="0" w:color="auto"/>
                <w:bottom w:val="none" w:sz="0" w:space="0" w:color="auto"/>
                <w:right w:val="none" w:sz="0" w:space="0" w:color="auto"/>
              </w:divBdr>
            </w:div>
          </w:divsChild>
        </w:div>
        <w:div w:id="1232041133">
          <w:marLeft w:val="0"/>
          <w:marRight w:val="0"/>
          <w:marTop w:val="0"/>
          <w:marBottom w:val="0"/>
          <w:divBdr>
            <w:top w:val="none" w:sz="0" w:space="0" w:color="auto"/>
            <w:left w:val="none" w:sz="0" w:space="0" w:color="auto"/>
            <w:bottom w:val="none" w:sz="0" w:space="0" w:color="auto"/>
            <w:right w:val="none" w:sz="0" w:space="0" w:color="auto"/>
          </w:divBdr>
          <w:divsChild>
            <w:div w:id="476652245">
              <w:marLeft w:val="0"/>
              <w:marRight w:val="0"/>
              <w:marTop w:val="0"/>
              <w:marBottom w:val="0"/>
              <w:divBdr>
                <w:top w:val="none" w:sz="0" w:space="0" w:color="auto"/>
                <w:left w:val="none" w:sz="0" w:space="0" w:color="auto"/>
                <w:bottom w:val="none" w:sz="0" w:space="0" w:color="auto"/>
                <w:right w:val="none" w:sz="0" w:space="0" w:color="auto"/>
              </w:divBdr>
            </w:div>
          </w:divsChild>
        </w:div>
        <w:div w:id="1196581356">
          <w:marLeft w:val="0"/>
          <w:marRight w:val="0"/>
          <w:marTop w:val="0"/>
          <w:marBottom w:val="0"/>
          <w:divBdr>
            <w:top w:val="none" w:sz="0" w:space="0" w:color="auto"/>
            <w:left w:val="none" w:sz="0" w:space="0" w:color="auto"/>
            <w:bottom w:val="none" w:sz="0" w:space="0" w:color="auto"/>
            <w:right w:val="none" w:sz="0" w:space="0" w:color="auto"/>
          </w:divBdr>
          <w:divsChild>
            <w:div w:id="999843078">
              <w:marLeft w:val="0"/>
              <w:marRight w:val="0"/>
              <w:marTop w:val="0"/>
              <w:marBottom w:val="0"/>
              <w:divBdr>
                <w:top w:val="none" w:sz="0" w:space="0" w:color="auto"/>
                <w:left w:val="none" w:sz="0" w:space="0" w:color="auto"/>
                <w:bottom w:val="none" w:sz="0" w:space="0" w:color="auto"/>
                <w:right w:val="none" w:sz="0" w:space="0" w:color="auto"/>
              </w:divBdr>
            </w:div>
          </w:divsChild>
        </w:div>
        <w:div w:id="954288638">
          <w:marLeft w:val="0"/>
          <w:marRight w:val="0"/>
          <w:marTop w:val="0"/>
          <w:marBottom w:val="0"/>
          <w:divBdr>
            <w:top w:val="none" w:sz="0" w:space="0" w:color="auto"/>
            <w:left w:val="none" w:sz="0" w:space="0" w:color="auto"/>
            <w:bottom w:val="none" w:sz="0" w:space="0" w:color="auto"/>
            <w:right w:val="none" w:sz="0" w:space="0" w:color="auto"/>
          </w:divBdr>
          <w:divsChild>
            <w:div w:id="1118524353">
              <w:marLeft w:val="0"/>
              <w:marRight w:val="0"/>
              <w:marTop w:val="0"/>
              <w:marBottom w:val="0"/>
              <w:divBdr>
                <w:top w:val="none" w:sz="0" w:space="0" w:color="auto"/>
                <w:left w:val="none" w:sz="0" w:space="0" w:color="auto"/>
                <w:bottom w:val="none" w:sz="0" w:space="0" w:color="auto"/>
                <w:right w:val="none" w:sz="0" w:space="0" w:color="auto"/>
              </w:divBdr>
            </w:div>
          </w:divsChild>
        </w:div>
        <w:div w:id="633297153">
          <w:marLeft w:val="0"/>
          <w:marRight w:val="0"/>
          <w:marTop w:val="0"/>
          <w:marBottom w:val="0"/>
          <w:divBdr>
            <w:top w:val="none" w:sz="0" w:space="0" w:color="auto"/>
            <w:left w:val="none" w:sz="0" w:space="0" w:color="auto"/>
            <w:bottom w:val="none" w:sz="0" w:space="0" w:color="auto"/>
            <w:right w:val="none" w:sz="0" w:space="0" w:color="auto"/>
          </w:divBdr>
          <w:divsChild>
            <w:div w:id="764958584">
              <w:marLeft w:val="0"/>
              <w:marRight w:val="0"/>
              <w:marTop w:val="0"/>
              <w:marBottom w:val="0"/>
              <w:divBdr>
                <w:top w:val="none" w:sz="0" w:space="0" w:color="auto"/>
                <w:left w:val="none" w:sz="0" w:space="0" w:color="auto"/>
                <w:bottom w:val="none" w:sz="0" w:space="0" w:color="auto"/>
                <w:right w:val="none" w:sz="0" w:space="0" w:color="auto"/>
              </w:divBdr>
            </w:div>
          </w:divsChild>
        </w:div>
        <w:div w:id="414786843">
          <w:marLeft w:val="0"/>
          <w:marRight w:val="0"/>
          <w:marTop w:val="0"/>
          <w:marBottom w:val="0"/>
          <w:divBdr>
            <w:top w:val="none" w:sz="0" w:space="0" w:color="auto"/>
            <w:left w:val="none" w:sz="0" w:space="0" w:color="auto"/>
            <w:bottom w:val="none" w:sz="0" w:space="0" w:color="auto"/>
            <w:right w:val="none" w:sz="0" w:space="0" w:color="auto"/>
          </w:divBdr>
          <w:divsChild>
            <w:div w:id="742527938">
              <w:marLeft w:val="0"/>
              <w:marRight w:val="0"/>
              <w:marTop w:val="0"/>
              <w:marBottom w:val="0"/>
              <w:divBdr>
                <w:top w:val="none" w:sz="0" w:space="0" w:color="auto"/>
                <w:left w:val="none" w:sz="0" w:space="0" w:color="auto"/>
                <w:bottom w:val="none" w:sz="0" w:space="0" w:color="auto"/>
                <w:right w:val="none" w:sz="0" w:space="0" w:color="auto"/>
              </w:divBdr>
            </w:div>
          </w:divsChild>
        </w:div>
        <w:div w:id="1451195626">
          <w:marLeft w:val="0"/>
          <w:marRight w:val="0"/>
          <w:marTop w:val="0"/>
          <w:marBottom w:val="0"/>
          <w:divBdr>
            <w:top w:val="none" w:sz="0" w:space="0" w:color="auto"/>
            <w:left w:val="none" w:sz="0" w:space="0" w:color="auto"/>
            <w:bottom w:val="none" w:sz="0" w:space="0" w:color="auto"/>
            <w:right w:val="none" w:sz="0" w:space="0" w:color="auto"/>
          </w:divBdr>
          <w:divsChild>
            <w:div w:id="336544768">
              <w:marLeft w:val="0"/>
              <w:marRight w:val="0"/>
              <w:marTop w:val="0"/>
              <w:marBottom w:val="0"/>
              <w:divBdr>
                <w:top w:val="none" w:sz="0" w:space="0" w:color="auto"/>
                <w:left w:val="none" w:sz="0" w:space="0" w:color="auto"/>
                <w:bottom w:val="none" w:sz="0" w:space="0" w:color="auto"/>
                <w:right w:val="none" w:sz="0" w:space="0" w:color="auto"/>
              </w:divBdr>
            </w:div>
          </w:divsChild>
        </w:div>
        <w:div w:id="1456679553">
          <w:marLeft w:val="0"/>
          <w:marRight w:val="0"/>
          <w:marTop w:val="0"/>
          <w:marBottom w:val="0"/>
          <w:divBdr>
            <w:top w:val="none" w:sz="0" w:space="0" w:color="auto"/>
            <w:left w:val="none" w:sz="0" w:space="0" w:color="auto"/>
            <w:bottom w:val="none" w:sz="0" w:space="0" w:color="auto"/>
            <w:right w:val="none" w:sz="0" w:space="0" w:color="auto"/>
          </w:divBdr>
          <w:divsChild>
            <w:div w:id="1097094182">
              <w:marLeft w:val="0"/>
              <w:marRight w:val="0"/>
              <w:marTop w:val="0"/>
              <w:marBottom w:val="0"/>
              <w:divBdr>
                <w:top w:val="none" w:sz="0" w:space="0" w:color="auto"/>
                <w:left w:val="none" w:sz="0" w:space="0" w:color="auto"/>
                <w:bottom w:val="none" w:sz="0" w:space="0" w:color="auto"/>
                <w:right w:val="none" w:sz="0" w:space="0" w:color="auto"/>
              </w:divBdr>
            </w:div>
          </w:divsChild>
        </w:div>
        <w:div w:id="1562329229">
          <w:marLeft w:val="0"/>
          <w:marRight w:val="0"/>
          <w:marTop w:val="0"/>
          <w:marBottom w:val="0"/>
          <w:divBdr>
            <w:top w:val="none" w:sz="0" w:space="0" w:color="auto"/>
            <w:left w:val="none" w:sz="0" w:space="0" w:color="auto"/>
            <w:bottom w:val="none" w:sz="0" w:space="0" w:color="auto"/>
            <w:right w:val="none" w:sz="0" w:space="0" w:color="auto"/>
          </w:divBdr>
          <w:divsChild>
            <w:div w:id="921989791">
              <w:marLeft w:val="0"/>
              <w:marRight w:val="0"/>
              <w:marTop w:val="0"/>
              <w:marBottom w:val="0"/>
              <w:divBdr>
                <w:top w:val="none" w:sz="0" w:space="0" w:color="auto"/>
                <w:left w:val="none" w:sz="0" w:space="0" w:color="auto"/>
                <w:bottom w:val="none" w:sz="0" w:space="0" w:color="auto"/>
                <w:right w:val="none" w:sz="0" w:space="0" w:color="auto"/>
              </w:divBdr>
            </w:div>
          </w:divsChild>
        </w:div>
        <w:div w:id="1940984279">
          <w:marLeft w:val="0"/>
          <w:marRight w:val="0"/>
          <w:marTop w:val="0"/>
          <w:marBottom w:val="0"/>
          <w:divBdr>
            <w:top w:val="none" w:sz="0" w:space="0" w:color="auto"/>
            <w:left w:val="none" w:sz="0" w:space="0" w:color="auto"/>
            <w:bottom w:val="none" w:sz="0" w:space="0" w:color="auto"/>
            <w:right w:val="none" w:sz="0" w:space="0" w:color="auto"/>
          </w:divBdr>
          <w:divsChild>
            <w:div w:id="2072271067">
              <w:marLeft w:val="0"/>
              <w:marRight w:val="0"/>
              <w:marTop w:val="0"/>
              <w:marBottom w:val="0"/>
              <w:divBdr>
                <w:top w:val="none" w:sz="0" w:space="0" w:color="auto"/>
                <w:left w:val="none" w:sz="0" w:space="0" w:color="auto"/>
                <w:bottom w:val="none" w:sz="0" w:space="0" w:color="auto"/>
                <w:right w:val="none" w:sz="0" w:space="0" w:color="auto"/>
              </w:divBdr>
            </w:div>
          </w:divsChild>
        </w:div>
        <w:div w:id="1719011664">
          <w:marLeft w:val="0"/>
          <w:marRight w:val="0"/>
          <w:marTop w:val="0"/>
          <w:marBottom w:val="0"/>
          <w:divBdr>
            <w:top w:val="none" w:sz="0" w:space="0" w:color="auto"/>
            <w:left w:val="none" w:sz="0" w:space="0" w:color="auto"/>
            <w:bottom w:val="none" w:sz="0" w:space="0" w:color="auto"/>
            <w:right w:val="none" w:sz="0" w:space="0" w:color="auto"/>
          </w:divBdr>
          <w:divsChild>
            <w:div w:id="1782217552">
              <w:marLeft w:val="0"/>
              <w:marRight w:val="0"/>
              <w:marTop w:val="0"/>
              <w:marBottom w:val="0"/>
              <w:divBdr>
                <w:top w:val="none" w:sz="0" w:space="0" w:color="auto"/>
                <w:left w:val="none" w:sz="0" w:space="0" w:color="auto"/>
                <w:bottom w:val="none" w:sz="0" w:space="0" w:color="auto"/>
                <w:right w:val="none" w:sz="0" w:space="0" w:color="auto"/>
              </w:divBdr>
            </w:div>
          </w:divsChild>
        </w:div>
        <w:div w:id="633364262">
          <w:marLeft w:val="0"/>
          <w:marRight w:val="0"/>
          <w:marTop w:val="0"/>
          <w:marBottom w:val="0"/>
          <w:divBdr>
            <w:top w:val="none" w:sz="0" w:space="0" w:color="auto"/>
            <w:left w:val="none" w:sz="0" w:space="0" w:color="auto"/>
            <w:bottom w:val="none" w:sz="0" w:space="0" w:color="auto"/>
            <w:right w:val="none" w:sz="0" w:space="0" w:color="auto"/>
          </w:divBdr>
          <w:divsChild>
            <w:div w:id="1258710344">
              <w:marLeft w:val="0"/>
              <w:marRight w:val="0"/>
              <w:marTop w:val="0"/>
              <w:marBottom w:val="0"/>
              <w:divBdr>
                <w:top w:val="none" w:sz="0" w:space="0" w:color="auto"/>
                <w:left w:val="none" w:sz="0" w:space="0" w:color="auto"/>
                <w:bottom w:val="none" w:sz="0" w:space="0" w:color="auto"/>
                <w:right w:val="none" w:sz="0" w:space="0" w:color="auto"/>
              </w:divBdr>
            </w:div>
          </w:divsChild>
        </w:div>
        <w:div w:id="237446187">
          <w:marLeft w:val="0"/>
          <w:marRight w:val="0"/>
          <w:marTop w:val="0"/>
          <w:marBottom w:val="0"/>
          <w:divBdr>
            <w:top w:val="none" w:sz="0" w:space="0" w:color="auto"/>
            <w:left w:val="none" w:sz="0" w:space="0" w:color="auto"/>
            <w:bottom w:val="none" w:sz="0" w:space="0" w:color="auto"/>
            <w:right w:val="none" w:sz="0" w:space="0" w:color="auto"/>
          </w:divBdr>
          <w:divsChild>
            <w:div w:id="1598368891">
              <w:marLeft w:val="0"/>
              <w:marRight w:val="0"/>
              <w:marTop w:val="0"/>
              <w:marBottom w:val="0"/>
              <w:divBdr>
                <w:top w:val="none" w:sz="0" w:space="0" w:color="auto"/>
                <w:left w:val="none" w:sz="0" w:space="0" w:color="auto"/>
                <w:bottom w:val="none" w:sz="0" w:space="0" w:color="auto"/>
                <w:right w:val="none" w:sz="0" w:space="0" w:color="auto"/>
              </w:divBdr>
            </w:div>
          </w:divsChild>
        </w:div>
        <w:div w:id="288779112">
          <w:marLeft w:val="0"/>
          <w:marRight w:val="0"/>
          <w:marTop w:val="0"/>
          <w:marBottom w:val="0"/>
          <w:divBdr>
            <w:top w:val="none" w:sz="0" w:space="0" w:color="auto"/>
            <w:left w:val="none" w:sz="0" w:space="0" w:color="auto"/>
            <w:bottom w:val="none" w:sz="0" w:space="0" w:color="auto"/>
            <w:right w:val="none" w:sz="0" w:space="0" w:color="auto"/>
          </w:divBdr>
          <w:divsChild>
            <w:div w:id="229925755">
              <w:marLeft w:val="0"/>
              <w:marRight w:val="0"/>
              <w:marTop w:val="0"/>
              <w:marBottom w:val="0"/>
              <w:divBdr>
                <w:top w:val="none" w:sz="0" w:space="0" w:color="auto"/>
                <w:left w:val="none" w:sz="0" w:space="0" w:color="auto"/>
                <w:bottom w:val="none" w:sz="0" w:space="0" w:color="auto"/>
                <w:right w:val="none" w:sz="0" w:space="0" w:color="auto"/>
              </w:divBdr>
            </w:div>
          </w:divsChild>
        </w:div>
        <w:div w:id="2069567125">
          <w:marLeft w:val="0"/>
          <w:marRight w:val="0"/>
          <w:marTop w:val="0"/>
          <w:marBottom w:val="0"/>
          <w:divBdr>
            <w:top w:val="none" w:sz="0" w:space="0" w:color="auto"/>
            <w:left w:val="none" w:sz="0" w:space="0" w:color="auto"/>
            <w:bottom w:val="none" w:sz="0" w:space="0" w:color="auto"/>
            <w:right w:val="none" w:sz="0" w:space="0" w:color="auto"/>
          </w:divBdr>
          <w:divsChild>
            <w:div w:id="240869409">
              <w:marLeft w:val="0"/>
              <w:marRight w:val="0"/>
              <w:marTop w:val="0"/>
              <w:marBottom w:val="0"/>
              <w:divBdr>
                <w:top w:val="none" w:sz="0" w:space="0" w:color="auto"/>
                <w:left w:val="none" w:sz="0" w:space="0" w:color="auto"/>
                <w:bottom w:val="none" w:sz="0" w:space="0" w:color="auto"/>
                <w:right w:val="none" w:sz="0" w:space="0" w:color="auto"/>
              </w:divBdr>
            </w:div>
          </w:divsChild>
        </w:div>
        <w:div w:id="1870675743">
          <w:marLeft w:val="0"/>
          <w:marRight w:val="0"/>
          <w:marTop w:val="0"/>
          <w:marBottom w:val="0"/>
          <w:divBdr>
            <w:top w:val="none" w:sz="0" w:space="0" w:color="auto"/>
            <w:left w:val="none" w:sz="0" w:space="0" w:color="auto"/>
            <w:bottom w:val="none" w:sz="0" w:space="0" w:color="auto"/>
            <w:right w:val="none" w:sz="0" w:space="0" w:color="auto"/>
          </w:divBdr>
          <w:divsChild>
            <w:div w:id="1573734688">
              <w:marLeft w:val="0"/>
              <w:marRight w:val="0"/>
              <w:marTop w:val="0"/>
              <w:marBottom w:val="0"/>
              <w:divBdr>
                <w:top w:val="none" w:sz="0" w:space="0" w:color="auto"/>
                <w:left w:val="none" w:sz="0" w:space="0" w:color="auto"/>
                <w:bottom w:val="none" w:sz="0" w:space="0" w:color="auto"/>
                <w:right w:val="none" w:sz="0" w:space="0" w:color="auto"/>
              </w:divBdr>
            </w:div>
          </w:divsChild>
        </w:div>
        <w:div w:id="837043356">
          <w:marLeft w:val="0"/>
          <w:marRight w:val="0"/>
          <w:marTop w:val="0"/>
          <w:marBottom w:val="0"/>
          <w:divBdr>
            <w:top w:val="none" w:sz="0" w:space="0" w:color="auto"/>
            <w:left w:val="none" w:sz="0" w:space="0" w:color="auto"/>
            <w:bottom w:val="none" w:sz="0" w:space="0" w:color="auto"/>
            <w:right w:val="none" w:sz="0" w:space="0" w:color="auto"/>
          </w:divBdr>
          <w:divsChild>
            <w:div w:id="790706408">
              <w:marLeft w:val="0"/>
              <w:marRight w:val="0"/>
              <w:marTop w:val="0"/>
              <w:marBottom w:val="0"/>
              <w:divBdr>
                <w:top w:val="none" w:sz="0" w:space="0" w:color="auto"/>
                <w:left w:val="none" w:sz="0" w:space="0" w:color="auto"/>
                <w:bottom w:val="none" w:sz="0" w:space="0" w:color="auto"/>
                <w:right w:val="none" w:sz="0" w:space="0" w:color="auto"/>
              </w:divBdr>
            </w:div>
          </w:divsChild>
        </w:div>
        <w:div w:id="1730957963">
          <w:marLeft w:val="0"/>
          <w:marRight w:val="0"/>
          <w:marTop w:val="0"/>
          <w:marBottom w:val="0"/>
          <w:divBdr>
            <w:top w:val="none" w:sz="0" w:space="0" w:color="auto"/>
            <w:left w:val="none" w:sz="0" w:space="0" w:color="auto"/>
            <w:bottom w:val="none" w:sz="0" w:space="0" w:color="auto"/>
            <w:right w:val="none" w:sz="0" w:space="0" w:color="auto"/>
          </w:divBdr>
          <w:divsChild>
            <w:div w:id="760029819">
              <w:marLeft w:val="0"/>
              <w:marRight w:val="0"/>
              <w:marTop w:val="0"/>
              <w:marBottom w:val="0"/>
              <w:divBdr>
                <w:top w:val="none" w:sz="0" w:space="0" w:color="auto"/>
                <w:left w:val="none" w:sz="0" w:space="0" w:color="auto"/>
                <w:bottom w:val="none" w:sz="0" w:space="0" w:color="auto"/>
                <w:right w:val="none" w:sz="0" w:space="0" w:color="auto"/>
              </w:divBdr>
            </w:div>
          </w:divsChild>
        </w:div>
        <w:div w:id="143158226">
          <w:marLeft w:val="0"/>
          <w:marRight w:val="0"/>
          <w:marTop w:val="0"/>
          <w:marBottom w:val="0"/>
          <w:divBdr>
            <w:top w:val="none" w:sz="0" w:space="0" w:color="auto"/>
            <w:left w:val="none" w:sz="0" w:space="0" w:color="auto"/>
            <w:bottom w:val="none" w:sz="0" w:space="0" w:color="auto"/>
            <w:right w:val="none" w:sz="0" w:space="0" w:color="auto"/>
          </w:divBdr>
          <w:divsChild>
            <w:div w:id="1045640553">
              <w:marLeft w:val="0"/>
              <w:marRight w:val="0"/>
              <w:marTop w:val="0"/>
              <w:marBottom w:val="0"/>
              <w:divBdr>
                <w:top w:val="none" w:sz="0" w:space="0" w:color="auto"/>
                <w:left w:val="none" w:sz="0" w:space="0" w:color="auto"/>
                <w:bottom w:val="none" w:sz="0" w:space="0" w:color="auto"/>
                <w:right w:val="none" w:sz="0" w:space="0" w:color="auto"/>
              </w:divBdr>
            </w:div>
          </w:divsChild>
        </w:div>
        <w:div w:id="1474252681">
          <w:marLeft w:val="0"/>
          <w:marRight w:val="0"/>
          <w:marTop w:val="0"/>
          <w:marBottom w:val="0"/>
          <w:divBdr>
            <w:top w:val="none" w:sz="0" w:space="0" w:color="auto"/>
            <w:left w:val="none" w:sz="0" w:space="0" w:color="auto"/>
            <w:bottom w:val="none" w:sz="0" w:space="0" w:color="auto"/>
            <w:right w:val="none" w:sz="0" w:space="0" w:color="auto"/>
          </w:divBdr>
          <w:divsChild>
            <w:div w:id="268125258">
              <w:marLeft w:val="0"/>
              <w:marRight w:val="0"/>
              <w:marTop w:val="0"/>
              <w:marBottom w:val="0"/>
              <w:divBdr>
                <w:top w:val="none" w:sz="0" w:space="0" w:color="auto"/>
                <w:left w:val="none" w:sz="0" w:space="0" w:color="auto"/>
                <w:bottom w:val="none" w:sz="0" w:space="0" w:color="auto"/>
                <w:right w:val="none" w:sz="0" w:space="0" w:color="auto"/>
              </w:divBdr>
            </w:div>
          </w:divsChild>
        </w:div>
        <w:div w:id="1470703690">
          <w:marLeft w:val="0"/>
          <w:marRight w:val="0"/>
          <w:marTop w:val="0"/>
          <w:marBottom w:val="0"/>
          <w:divBdr>
            <w:top w:val="none" w:sz="0" w:space="0" w:color="auto"/>
            <w:left w:val="none" w:sz="0" w:space="0" w:color="auto"/>
            <w:bottom w:val="none" w:sz="0" w:space="0" w:color="auto"/>
            <w:right w:val="none" w:sz="0" w:space="0" w:color="auto"/>
          </w:divBdr>
          <w:divsChild>
            <w:div w:id="1587883223">
              <w:marLeft w:val="0"/>
              <w:marRight w:val="0"/>
              <w:marTop w:val="0"/>
              <w:marBottom w:val="0"/>
              <w:divBdr>
                <w:top w:val="none" w:sz="0" w:space="0" w:color="auto"/>
                <w:left w:val="none" w:sz="0" w:space="0" w:color="auto"/>
                <w:bottom w:val="none" w:sz="0" w:space="0" w:color="auto"/>
                <w:right w:val="none" w:sz="0" w:space="0" w:color="auto"/>
              </w:divBdr>
            </w:div>
          </w:divsChild>
        </w:div>
        <w:div w:id="428427339">
          <w:marLeft w:val="0"/>
          <w:marRight w:val="0"/>
          <w:marTop w:val="0"/>
          <w:marBottom w:val="0"/>
          <w:divBdr>
            <w:top w:val="none" w:sz="0" w:space="0" w:color="auto"/>
            <w:left w:val="none" w:sz="0" w:space="0" w:color="auto"/>
            <w:bottom w:val="none" w:sz="0" w:space="0" w:color="auto"/>
            <w:right w:val="none" w:sz="0" w:space="0" w:color="auto"/>
          </w:divBdr>
          <w:divsChild>
            <w:div w:id="559024289">
              <w:marLeft w:val="0"/>
              <w:marRight w:val="0"/>
              <w:marTop w:val="0"/>
              <w:marBottom w:val="0"/>
              <w:divBdr>
                <w:top w:val="none" w:sz="0" w:space="0" w:color="auto"/>
                <w:left w:val="none" w:sz="0" w:space="0" w:color="auto"/>
                <w:bottom w:val="none" w:sz="0" w:space="0" w:color="auto"/>
                <w:right w:val="none" w:sz="0" w:space="0" w:color="auto"/>
              </w:divBdr>
            </w:div>
          </w:divsChild>
        </w:div>
        <w:div w:id="305084947">
          <w:marLeft w:val="0"/>
          <w:marRight w:val="0"/>
          <w:marTop w:val="0"/>
          <w:marBottom w:val="0"/>
          <w:divBdr>
            <w:top w:val="none" w:sz="0" w:space="0" w:color="auto"/>
            <w:left w:val="none" w:sz="0" w:space="0" w:color="auto"/>
            <w:bottom w:val="none" w:sz="0" w:space="0" w:color="auto"/>
            <w:right w:val="none" w:sz="0" w:space="0" w:color="auto"/>
          </w:divBdr>
          <w:divsChild>
            <w:div w:id="179204548">
              <w:marLeft w:val="0"/>
              <w:marRight w:val="0"/>
              <w:marTop w:val="0"/>
              <w:marBottom w:val="0"/>
              <w:divBdr>
                <w:top w:val="none" w:sz="0" w:space="0" w:color="auto"/>
                <w:left w:val="none" w:sz="0" w:space="0" w:color="auto"/>
                <w:bottom w:val="none" w:sz="0" w:space="0" w:color="auto"/>
                <w:right w:val="none" w:sz="0" w:space="0" w:color="auto"/>
              </w:divBdr>
            </w:div>
          </w:divsChild>
        </w:div>
        <w:div w:id="183445458">
          <w:marLeft w:val="0"/>
          <w:marRight w:val="0"/>
          <w:marTop w:val="0"/>
          <w:marBottom w:val="0"/>
          <w:divBdr>
            <w:top w:val="none" w:sz="0" w:space="0" w:color="auto"/>
            <w:left w:val="none" w:sz="0" w:space="0" w:color="auto"/>
            <w:bottom w:val="none" w:sz="0" w:space="0" w:color="auto"/>
            <w:right w:val="none" w:sz="0" w:space="0" w:color="auto"/>
          </w:divBdr>
          <w:divsChild>
            <w:div w:id="1897230798">
              <w:marLeft w:val="0"/>
              <w:marRight w:val="0"/>
              <w:marTop w:val="0"/>
              <w:marBottom w:val="0"/>
              <w:divBdr>
                <w:top w:val="none" w:sz="0" w:space="0" w:color="auto"/>
                <w:left w:val="none" w:sz="0" w:space="0" w:color="auto"/>
                <w:bottom w:val="none" w:sz="0" w:space="0" w:color="auto"/>
                <w:right w:val="none" w:sz="0" w:space="0" w:color="auto"/>
              </w:divBdr>
            </w:div>
          </w:divsChild>
        </w:div>
        <w:div w:id="930159559">
          <w:marLeft w:val="0"/>
          <w:marRight w:val="0"/>
          <w:marTop w:val="0"/>
          <w:marBottom w:val="0"/>
          <w:divBdr>
            <w:top w:val="none" w:sz="0" w:space="0" w:color="auto"/>
            <w:left w:val="none" w:sz="0" w:space="0" w:color="auto"/>
            <w:bottom w:val="none" w:sz="0" w:space="0" w:color="auto"/>
            <w:right w:val="none" w:sz="0" w:space="0" w:color="auto"/>
          </w:divBdr>
          <w:divsChild>
            <w:div w:id="1087532498">
              <w:marLeft w:val="0"/>
              <w:marRight w:val="0"/>
              <w:marTop w:val="0"/>
              <w:marBottom w:val="0"/>
              <w:divBdr>
                <w:top w:val="none" w:sz="0" w:space="0" w:color="auto"/>
                <w:left w:val="none" w:sz="0" w:space="0" w:color="auto"/>
                <w:bottom w:val="none" w:sz="0" w:space="0" w:color="auto"/>
                <w:right w:val="none" w:sz="0" w:space="0" w:color="auto"/>
              </w:divBdr>
            </w:div>
          </w:divsChild>
        </w:div>
        <w:div w:id="1453669567">
          <w:marLeft w:val="0"/>
          <w:marRight w:val="0"/>
          <w:marTop w:val="0"/>
          <w:marBottom w:val="0"/>
          <w:divBdr>
            <w:top w:val="none" w:sz="0" w:space="0" w:color="auto"/>
            <w:left w:val="none" w:sz="0" w:space="0" w:color="auto"/>
            <w:bottom w:val="none" w:sz="0" w:space="0" w:color="auto"/>
            <w:right w:val="none" w:sz="0" w:space="0" w:color="auto"/>
          </w:divBdr>
          <w:divsChild>
            <w:div w:id="973484665">
              <w:marLeft w:val="0"/>
              <w:marRight w:val="0"/>
              <w:marTop w:val="0"/>
              <w:marBottom w:val="0"/>
              <w:divBdr>
                <w:top w:val="none" w:sz="0" w:space="0" w:color="auto"/>
                <w:left w:val="none" w:sz="0" w:space="0" w:color="auto"/>
                <w:bottom w:val="none" w:sz="0" w:space="0" w:color="auto"/>
                <w:right w:val="none" w:sz="0" w:space="0" w:color="auto"/>
              </w:divBdr>
            </w:div>
          </w:divsChild>
        </w:div>
        <w:div w:id="64187852">
          <w:marLeft w:val="0"/>
          <w:marRight w:val="0"/>
          <w:marTop w:val="0"/>
          <w:marBottom w:val="0"/>
          <w:divBdr>
            <w:top w:val="none" w:sz="0" w:space="0" w:color="auto"/>
            <w:left w:val="none" w:sz="0" w:space="0" w:color="auto"/>
            <w:bottom w:val="none" w:sz="0" w:space="0" w:color="auto"/>
            <w:right w:val="none" w:sz="0" w:space="0" w:color="auto"/>
          </w:divBdr>
          <w:divsChild>
            <w:div w:id="2129085325">
              <w:marLeft w:val="0"/>
              <w:marRight w:val="0"/>
              <w:marTop w:val="0"/>
              <w:marBottom w:val="0"/>
              <w:divBdr>
                <w:top w:val="none" w:sz="0" w:space="0" w:color="auto"/>
                <w:left w:val="none" w:sz="0" w:space="0" w:color="auto"/>
                <w:bottom w:val="none" w:sz="0" w:space="0" w:color="auto"/>
                <w:right w:val="none" w:sz="0" w:space="0" w:color="auto"/>
              </w:divBdr>
            </w:div>
          </w:divsChild>
        </w:div>
        <w:div w:id="1578593646">
          <w:marLeft w:val="0"/>
          <w:marRight w:val="0"/>
          <w:marTop w:val="0"/>
          <w:marBottom w:val="0"/>
          <w:divBdr>
            <w:top w:val="none" w:sz="0" w:space="0" w:color="auto"/>
            <w:left w:val="none" w:sz="0" w:space="0" w:color="auto"/>
            <w:bottom w:val="none" w:sz="0" w:space="0" w:color="auto"/>
            <w:right w:val="none" w:sz="0" w:space="0" w:color="auto"/>
          </w:divBdr>
          <w:divsChild>
            <w:div w:id="1090397476">
              <w:marLeft w:val="0"/>
              <w:marRight w:val="0"/>
              <w:marTop w:val="0"/>
              <w:marBottom w:val="0"/>
              <w:divBdr>
                <w:top w:val="none" w:sz="0" w:space="0" w:color="auto"/>
                <w:left w:val="none" w:sz="0" w:space="0" w:color="auto"/>
                <w:bottom w:val="none" w:sz="0" w:space="0" w:color="auto"/>
                <w:right w:val="none" w:sz="0" w:space="0" w:color="auto"/>
              </w:divBdr>
            </w:div>
          </w:divsChild>
        </w:div>
        <w:div w:id="2072846955">
          <w:marLeft w:val="0"/>
          <w:marRight w:val="0"/>
          <w:marTop w:val="0"/>
          <w:marBottom w:val="0"/>
          <w:divBdr>
            <w:top w:val="none" w:sz="0" w:space="0" w:color="auto"/>
            <w:left w:val="none" w:sz="0" w:space="0" w:color="auto"/>
            <w:bottom w:val="none" w:sz="0" w:space="0" w:color="auto"/>
            <w:right w:val="none" w:sz="0" w:space="0" w:color="auto"/>
          </w:divBdr>
          <w:divsChild>
            <w:div w:id="1209950802">
              <w:marLeft w:val="0"/>
              <w:marRight w:val="0"/>
              <w:marTop w:val="0"/>
              <w:marBottom w:val="0"/>
              <w:divBdr>
                <w:top w:val="none" w:sz="0" w:space="0" w:color="auto"/>
                <w:left w:val="none" w:sz="0" w:space="0" w:color="auto"/>
                <w:bottom w:val="none" w:sz="0" w:space="0" w:color="auto"/>
                <w:right w:val="none" w:sz="0" w:space="0" w:color="auto"/>
              </w:divBdr>
            </w:div>
          </w:divsChild>
        </w:div>
        <w:div w:id="1809393911">
          <w:marLeft w:val="0"/>
          <w:marRight w:val="0"/>
          <w:marTop w:val="0"/>
          <w:marBottom w:val="0"/>
          <w:divBdr>
            <w:top w:val="none" w:sz="0" w:space="0" w:color="auto"/>
            <w:left w:val="none" w:sz="0" w:space="0" w:color="auto"/>
            <w:bottom w:val="none" w:sz="0" w:space="0" w:color="auto"/>
            <w:right w:val="none" w:sz="0" w:space="0" w:color="auto"/>
          </w:divBdr>
          <w:divsChild>
            <w:div w:id="214145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617755266">
      <w:bodyDiv w:val="1"/>
      <w:marLeft w:val="0"/>
      <w:marRight w:val="0"/>
      <w:marTop w:val="0"/>
      <w:marBottom w:val="0"/>
      <w:divBdr>
        <w:top w:val="none" w:sz="0" w:space="0" w:color="auto"/>
        <w:left w:val="none" w:sz="0" w:space="0" w:color="auto"/>
        <w:bottom w:val="none" w:sz="0" w:space="0" w:color="auto"/>
        <w:right w:val="none" w:sz="0" w:space="0" w:color="auto"/>
      </w:divBdr>
      <w:divsChild>
        <w:div w:id="731346591">
          <w:marLeft w:val="0"/>
          <w:marRight w:val="0"/>
          <w:marTop w:val="0"/>
          <w:marBottom w:val="0"/>
          <w:divBdr>
            <w:top w:val="none" w:sz="0" w:space="0" w:color="auto"/>
            <w:left w:val="none" w:sz="0" w:space="0" w:color="auto"/>
            <w:bottom w:val="none" w:sz="0" w:space="0" w:color="auto"/>
            <w:right w:val="none" w:sz="0" w:space="0" w:color="auto"/>
          </w:divBdr>
          <w:divsChild>
            <w:div w:id="1249969964">
              <w:marLeft w:val="0"/>
              <w:marRight w:val="0"/>
              <w:marTop w:val="0"/>
              <w:marBottom w:val="0"/>
              <w:divBdr>
                <w:top w:val="none" w:sz="0" w:space="0" w:color="auto"/>
                <w:left w:val="none" w:sz="0" w:space="0" w:color="auto"/>
                <w:bottom w:val="none" w:sz="0" w:space="0" w:color="auto"/>
                <w:right w:val="none" w:sz="0" w:space="0" w:color="auto"/>
              </w:divBdr>
            </w:div>
          </w:divsChild>
        </w:div>
        <w:div w:id="1756976896">
          <w:marLeft w:val="0"/>
          <w:marRight w:val="0"/>
          <w:marTop w:val="0"/>
          <w:marBottom w:val="0"/>
          <w:divBdr>
            <w:top w:val="none" w:sz="0" w:space="0" w:color="auto"/>
            <w:left w:val="none" w:sz="0" w:space="0" w:color="auto"/>
            <w:bottom w:val="none" w:sz="0" w:space="0" w:color="auto"/>
            <w:right w:val="none" w:sz="0" w:space="0" w:color="auto"/>
          </w:divBdr>
          <w:divsChild>
            <w:div w:id="1701079000">
              <w:marLeft w:val="0"/>
              <w:marRight w:val="0"/>
              <w:marTop w:val="0"/>
              <w:marBottom w:val="0"/>
              <w:divBdr>
                <w:top w:val="none" w:sz="0" w:space="0" w:color="auto"/>
                <w:left w:val="none" w:sz="0" w:space="0" w:color="auto"/>
                <w:bottom w:val="none" w:sz="0" w:space="0" w:color="auto"/>
                <w:right w:val="none" w:sz="0" w:space="0" w:color="auto"/>
              </w:divBdr>
            </w:div>
          </w:divsChild>
        </w:div>
        <w:div w:id="1824346759">
          <w:marLeft w:val="0"/>
          <w:marRight w:val="0"/>
          <w:marTop w:val="0"/>
          <w:marBottom w:val="0"/>
          <w:divBdr>
            <w:top w:val="none" w:sz="0" w:space="0" w:color="auto"/>
            <w:left w:val="none" w:sz="0" w:space="0" w:color="auto"/>
            <w:bottom w:val="none" w:sz="0" w:space="0" w:color="auto"/>
            <w:right w:val="none" w:sz="0" w:space="0" w:color="auto"/>
          </w:divBdr>
          <w:divsChild>
            <w:div w:id="1179660501">
              <w:marLeft w:val="0"/>
              <w:marRight w:val="0"/>
              <w:marTop w:val="0"/>
              <w:marBottom w:val="0"/>
              <w:divBdr>
                <w:top w:val="none" w:sz="0" w:space="0" w:color="auto"/>
                <w:left w:val="none" w:sz="0" w:space="0" w:color="auto"/>
                <w:bottom w:val="none" w:sz="0" w:space="0" w:color="auto"/>
                <w:right w:val="none" w:sz="0" w:space="0" w:color="auto"/>
              </w:divBdr>
            </w:div>
          </w:divsChild>
        </w:div>
        <w:div w:id="2062748581">
          <w:marLeft w:val="0"/>
          <w:marRight w:val="0"/>
          <w:marTop w:val="0"/>
          <w:marBottom w:val="0"/>
          <w:divBdr>
            <w:top w:val="none" w:sz="0" w:space="0" w:color="auto"/>
            <w:left w:val="none" w:sz="0" w:space="0" w:color="auto"/>
            <w:bottom w:val="none" w:sz="0" w:space="0" w:color="auto"/>
            <w:right w:val="none" w:sz="0" w:space="0" w:color="auto"/>
          </w:divBdr>
          <w:divsChild>
            <w:div w:id="600143169">
              <w:marLeft w:val="0"/>
              <w:marRight w:val="0"/>
              <w:marTop w:val="0"/>
              <w:marBottom w:val="0"/>
              <w:divBdr>
                <w:top w:val="none" w:sz="0" w:space="0" w:color="auto"/>
                <w:left w:val="none" w:sz="0" w:space="0" w:color="auto"/>
                <w:bottom w:val="none" w:sz="0" w:space="0" w:color="auto"/>
                <w:right w:val="none" w:sz="0" w:space="0" w:color="auto"/>
              </w:divBdr>
            </w:div>
          </w:divsChild>
        </w:div>
        <w:div w:id="918829734">
          <w:marLeft w:val="0"/>
          <w:marRight w:val="0"/>
          <w:marTop w:val="0"/>
          <w:marBottom w:val="0"/>
          <w:divBdr>
            <w:top w:val="none" w:sz="0" w:space="0" w:color="auto"/>
            <w:left w:val="none" w:sz="0" w:space="0" w:color="auto"/>
            <w:bottom w:val="none" w:sz="0" w:space="0" w:color="auto"/>
            <w:right w:val="none" w:sz="0" w:space="0" w:color="auto"/>
          </w:divBdr>
          <w:divsChild>
            <w:div w:id="1121653225">
              <w:marLeft w:val="0"/>
              <w:marRight w:val="0"/>
              <w:marTop w:val="0"/>
              <w:marBottom w:val="0"/>
              <w:divBdr>
                <w:top w:val="none" w:sz="0" w:space="0" w:color="auto"/>
                <w:left w:val="none" w:sz="0" w:space="0" w:color="auto"/>
                <w:bottom w:val="none" w:sz="0" w:space="0" w:color="auto"/>
                <w:right w:val="none" w:sz="0" w:space="0" w:color="auto"/>
              </w:divBdr>
            </w:div>
          </w:divsChild>
        </w:div>
        <w:div w:id="24867091">
          <w:marLeft w:val="0"/>
          <w:marRight w:val="0"/>
          <w:marTop w:val="0"/>
          <w:marBottom w:val="0"/>
          <w:divBdr>
            <w:top w:val="none" w:sz="0" w:space="0" w:color="auto"/>
            <w:left w:val="none" w:sz="0" w:space="0" w:color="auto"/>
            <w:bottom w:val="none" w:sz="0" w:space="0" w:color="auto"/>
            <w:right w:val="none" w:sz="0" w:space="0" w:color="auto"/>
          </w:divBdr>
          <w:divsChild>
            <w:div w:id="113597897">
              <w:marLeft w:val="0"/>
              <w:marRight w:val="0"/>
              <w:marTop w:val="0"/>
              <w:marBottom w:val="0"/>
              <w:divBdr>
                <w:top w:val="none" w:sz="0" w:space="0" w:color="auto"/>
                <w:left w:val="none" w:sz="0" w:space="0" w:color="auto"/>
                <w:bottom w:val="none" w:sz="0" w:space="0" w:color="auto"/>
                <w:right w:val="none" w:sz="0" w:space="0" w:color="auto"/>
              </w:divBdr>
            </w:div>
          </w:divsChild>
        </w:div>
        <w:div w:id="1004436112">
          <w:marLeft w:val="0"/>
          <w:marRight w:val="0"/>
          <w:marTop w:val="0"/>
          <w:marBottom w:val="0"/>
          <w:divBdr>
            <w:top w:val="none" w:sz="0" w:space="0" w:color="auto"/>
            <w:left w:val="none" w:sz="0" w:space="0" w:color="auto"/>
            <w:bottom w:val="none" w:sz="0" w:space="0" w:color="auto"/>
            <w:right w:val="none" w:sz="0" w:space="0" w:color="auto"/>
          </w:divBdr>
          <w:divsChild>
            <w:div w:id="259069218">
              <w:marLeft w:val="0"/>
              <w:marRight w:val="0"/>
              <w:marTop w:val="0"/>
              <w:marBottom w:val="0"/>
              <w:divBdr>
                <w:top w:val="none" w:sz="0" w:space="0" w:color="auto"/>
                <w:left w:val="none" w:sz="0" w:space="0" w:color="auto"/>
                <w:bottom w:val="none" w:sz="0" w:space="0" w:color="auto"/>
                <w:right w:val="none" w:sz="0" w:space="0" w:color="auto"/>
              </w:divBdr>
            </w:div>
          </w:divsChild>
        </w:div>
        <w:div w:id="1589003202">
          <w:marLeft w:val="0"/>
          <w:marRight w:val="0"/>
          <w:marTop w:val="0"/>
          <w:marBottom w:val="0"/>
          <w:divBdr>
            <w:top w:val="none" w:sz="0" w:space="0" w:color="auto"/>
            <w:left w:val="none" w:sz="0" w:space="0" w:color="auto"/>
            <w:bottom w:val="none" w:sz="0" w:space="0" w:color="auto"/>
            <w:right w:val="none" w:sz="0" w:space="0" w:color="auto"/>
          </w:divBdr>
          <w:divsChild>
            <w:div w:id="17052945">
              <w:marLeft w:val="0"/>
              <w:marRight w:val="0"/>
              <w:marTop w:val="0"/>
              <w:marBottom w:val="0"/>
              <w:divBdr>
                <w:top w:val="none" w:sz="0" w:space="0" w:color="auto"/>
                <w:left w:val="none" w:sz="0" w:space="0" w:color="auto"/>
                <w:bottom w:val="none" w:sz="0" w:space="0" w:color="auto"/>
                <w:right w:val="none" w:sz="0" w:space="0" w:color="auto"/>
              </w:divBdr>
            </w:div>
          </w:divsChild>
        </w:div>
        <w:div w:id="1495872582">
          <w:marLeft w:val="0"/>
          <w:marRight w:val="0"/>
          <w:marTop w:val="0"/>
          <w:marBottom w:val="0"/>
          <w:divBdr>
            <w:top w:val="none" w:sz="0" w:space="0" w:color="auto"/>
            <w:left w:val="none" w:sz="0" w:space="0" w:color="auto"/>
            <w:bottom w:val="none" w:sz="0" w:space="0" w:color="auto"/>
            <w:right w:val="none" w:sz="0" w:space="0" w:color="auto"/>
          </w:divBdr>
          <w:divsChild>
            <w:div w:id="128327221">
              <w:marLeft w:val="0"/>
              <w:marRight w:val="0"/>
              <w:marTop w:val="0"/>
              <w:marBottom w:val="0"/>
              <w:divBdr>
                <w:top w:val="none" w:sz="0" w:space="0" w:color="auto"/>
                <w:left w:val="none" w:sz="0" w:space="0" w:color="auto"/>
                <w:bottom w:val="none" w:sz="0" w:space="0" w:color="auto"/>
                <w:right w:val="none" w:sz="0" w:space="0" w:color="auto"/>
              </w:divBdr>
            </w:div>
          </w:divsChild>
        </w:div>
        <w:div w:id="1238368497">
          <w:marLeft w:val="0"/>
          <w:marRight w:val="0"/>
          <w:marTop w:val="0"/>
          <w:marBottom w:val="0"/>
          <w:divBdr>
            <w:top w:val="none" w:sz="0" w:space="0" w:color="auto"/>
            <w:left w:val="none" w:sz="0" w:space="0" w:color="auto"/>
            <w:bottom w:val="none" w:sz="0" w:space="0" w:color="auto"/>
            <w:right w:val="none" w:sz="0" w:space="0" w:color="auto"/>
          </w:divBdr>
          <w:divsChild>
            <w:div w:id="2127119417">
              <w:marLeft w:val="0"/>
              <w:marRight w:val="0"/>
              <w:marTop w:val="0"/>
              <w:marBottom w:val="0"/>
              <w:divBdr>
                <w:top w:val="none" w:sz="0" w:space="0" w:color="auto"/>
                <w:left w:val="none" w:sz="0" w:space="0" w:color="auto"/>
                <w:bottom w:val="none" w:sz="0" w:space="0" w:color="auto"/>
                <w:right w:val="none" w:sz="0" w:space="0" w:color="auto"/>
              </w:divBdr>
            </w:div>
          </w:divsChild>
        </w:div>
        <w:div w:id="179859330">
          <w:marLeft w:val="0"/>
          <w:marRight w:val="0"/>
          <w:marTop w:val="0"/>
          <w:marBottom w:val="0"/>
          <w:divBdr>
            <w:top w:val="none" w:sz="0" w:space="0" w:color="auto"/>
            <w:left w:val="none" w:sz="0" w:space="0" w:color="auto"/>
            <w:bottom w:val="none" w:sz="0" w:space="0" w:color="auto"/>
            <w:right w:val="none" w:sz="0" w:space="0" w:color="auto"/>
          </w:divBdr>
          <w:divsChild>
            <w:div w:id="773591912">
              <w:marLeft w:val="0"/>
              <w:marRight w:val="0"/>
              <w:marTop w:val="0"/>
              <w:marBottom w:val="0"/>
              <w:divBdr>
                <w:top w:val="none" w:sz="0" w:space="0" w:color="auto"/>
                <w:left w:val="none" w:sz="0" w:space="0" w:color="auto"/>
                <w:bottom w:val="none" w:sz="0" w:space="0" w:color="auto"/>
                <w:right w:val="none" w:sz="0" w:space="0" w:color="auto"/>
              </w:divBdr>
            </w:div>
          </w:divsChild>
        </w:div>
        <w:div w:id="243951337">
          <w:marLeft w:val="0"/>
          <w:marRight w:val="0"/>
          <w:marTop w:val="0"/>
          <w:marBottom w:val="0"/>
          <w:divBdr>
            <w:top w:val="none" w:sz="0" w:space="0" w:color="auto"/>
            <w:left w:val="none" w:sz="0" w:space="0" w:color="auto"/>
            <w:bottom w:val="none" w:sz="0" w:space="0" w:color="auto"/>
            <w:right w:val="none" w:sz="0" w:space="0" w:color="auto"/>
          </w:divBdr>
          <w:divsChild>
            <w:div w:id="1875188495">
              <w:marLeft w:val="0"/>
              <w:marRight w:val="0"/>
              <w:marTop w:val="0"/>
              <w:marBottom w:val="0"/>
              <w:divBdr>
                <w:top w:val="none" w:sz="0" w:space="0" w:color="auto"/>
                <w:left w:val="none" w:sz="0" w:space="0" w:color="auto"/>
                <w:bottom w:val="none" w:sz="0" w:space="0" w:color="auto"/>
                <w:right w:val="none" w:sz="0" w:space="0" w:color="auto"/>
              </w:divBdr>
            </w:div>
          </w:divsChild>
        </w:div>
        <w:div w:id="1453596516">
          <w:marLeft w:val="0"/>
          <w:marRight w:val="0"/>
          <w:marTop w:val="0"/>
          <w:marBottom w:val="0"/>
          <w:divBdr>
            <w:top w:val="none" w:sz="0" w:space="0" w:color="auto"/>
            <w:left w:val="none" w:sz="0" w:space="0" w:color="auto"/>
            <w:bottom w:val="none" w:sz="0" w:space="0" w:color="auto"/>
            <w:right w:val="none" w:sz="0" w:space="0" w:color="auto"/>
          </w:divBdr>
          <w:divsChild>
            <w:div w:id="545917791">
              <w:marLeft w:val="0"/>
              <w:marRight w:val="0"/>
              <w:marTop w:val="0"/>
              <w:marBottom w:val="0"/>
              <w:divBdr>
                <w:top w:val="none" w:sz="0" w:space="0" w:color="auto"/>
                <w:left w:val="none" w:sz="0" w:space="0" w:color="auto"/>
                <w:bottom w:val="none" w:sz="0" w:space="0" w:color="auto"/>
                <w:right w:val="none" w:sz="0" w:space="0" w:color="auto"/>
              </w:divBdr>
            </w:div>
          </w:divsChild>
        </w:div>
        <w:div w:id="1931498678">
          <w:marLeft w:val="0"/>
          <w:marRight w:val="0"/>
          <w:marTop w:val="0"/>
          <w:marBottom w:val="0"/>
          <w:divBdr>
            <w:top w:val="none" w:sz="0" w:space="0" w:color="auto"/>
            <w:left w:val="none" w:sz="0" w:space="0" w:color="auto"/>
            <w:bottom w:val="none" w:sz="0" w:space="0" w:color="auto"/>
            <w:right w:val="none" w:sz="0" w:space="0" w:color="auto"/>
          </w:divBdr>
          <w:divsChild>
            <w:div w:id="1232546945">
              <w:marLeft w:val="0"/>
              <w:marRight w:val="0"/>
              <w:marTop w:val="0"/>
              <w:marBottom w:val="0"/>
              <w:divBdr>
                <w:top w:val="none" w:sz="0" w:space="0" w:color="auto"/>
                <w:left w:val="none" w:sz="0" w:space="0" w:color="auto"/>
                <w:bottom w:val="none" w:sz="0" w:space="0" w:color="auto"/>
                <w:right w:val="none" w:sz="0" w:space="0" w:color="auto"/>
              </w:divBdr>
            </w:div>
          </w:divsChild>
        </w:div>
        <w:div w:id="818182650">
          <w:marLeft w:val="0"/>
          <w:marRight w:val="0"/>
          <w:marTop w:val="0"/>
          <w:marBottom w:val="0"/>
          <w:divBdr>
            <w:top w:val="none" w:sz="0" w:space="0" w:color="auto"/>
            <w:left w:val="none" w:sz="0" w:space="0" w:color="auto"/>
            <w:bottom w:val="none" w:sz="0" w:space="0" w:color="auto"/>
            <w:right w:val="none" w:sz="0" w:space="0" w:color="auto"/>
          </w:divBdr>
          <w:divsChild>
            <w:div w:id="1645282455">
              <w:marLeft w:val="0"/>
              <w:marRight w:val="0"/>
              <w:marTop w:val="0"/>
              <w:marBottom w:val="0"/>
              <w:divBdr>
                <w:top w:val="none" w:sz="0" w:space="0" w:color="auto"/>
                <w:left w:val="none" w:sz="0" w:space="0" w:color="auto"/>
                <w:bottom w:val="none" w:sz="0" w:space="0" w:color="auto"/>
                <w:right w:val="none" w:sz="0" w:space="0" w:color="auto"/>
              </w:divBdr>
            </w:div>
          </w:divsChild>
        </w:div>
        <w:div w:id="1548564753">
          <w:marLeft w:val="0"/>
          <w:marRight w:val="0"/>
          <w:marTop w:val="0"/>
          <w:marBottom w:val="0"/>
          <w:divBdr>
            <w:top w:val="none" w:sz="0" w:space="0" w:color="auto"/>
            <w:left w:val="none" w:sz="0" w:space="0" w:color="auto"/>
            <w:bottom w:val="none" w:sz="0" w:space="0" w:color="auto"/>
            <w:right w:val="none" w:sz="0" w:space="0" w:color="auto"/>
          </w:divBdr>
          <w:divsChild>
            <w:div w:id="717902342">
              <w:marLeft w:val="0"/>
              <w:marRight w:val="0"/>
              <w:marTop w:val="0"/>
              <w:marBottom w:val="0"/>
              <w:divBdr>
                <w:top w:val="none" w:sz="0" w:space="0" w:color="auto"/>
                <w:left w:val="none" w:sz="0" w:space="0" w:color="auto"/>
                <w:bottom w:val="none" w:sz="0" w:space="0" w:color="auto"/>
                <w:right w:val="none" w:sz="0" w:space="0" w:color="auto"/>
              </w:divBdr>
            </w:div>
          </w:divsChild>
        </w:div>
        <w:div w:id="1500854561">
          <w:marLeft w:val="0"/>
          <w:marRight w:val="0"/>
          <w:marTop w:val="0"/>
          <w:marBottom w:val="0"/>
          <w:divBdr>
            <w:top w:val="none" w:sz="0" w:space="0" w:color="auto"/>
            <w:left w:val="none" w:sz="0" w:space="0" w:color="auto"/>
            <w:bottom w:val="none" w:sz="0" w:space="0" w:color="auto"/>
            <w:right w:val="none" w:sz="0" w:space="0" w:color="auto"/>
          </w:divBdr>
          <w:divsChild>
            <w:div w:id="1442189742">
              <w:marLeft w:val="0"/>
              <w:marRight w:val="0"/>
              <w:marTop w:val="0"/>
              <w:marBottom w:val="0"/>
              <w:divBdr>
                <w:top w:val="none" w:sz="0" w:space="0" w:color="auto"/>
                <w:left w:val="none" w:sz="0" w:space="0" w:color="auto"/>
                <w:bottom w:val="none" w:sz="0" w:space="0" w:color="auto"/>
                <w:right w:val="none" w:sz="0" w:space="0" w:color="auto"/>
              </w:divBdr>
            </w:div>
          </w:divsChild>
        </w:div>
        <w:div w:id="446239040">
          <w:marLeft w:val="0"/>
          <w:marRight w:val="0"/>
          <w:marTop w:val="0"/>
          <w:marBottom w:val="0"/>
          <w:divBdr>
            <w:top w:val="none" w:sz="0" w:space="0" w:color="auto"/>
            <w:left w:val="none" w:sz="0" w:space="0" w:color="auto"/>
            <w:bottom w:val="none" w:sz="0" w:space="0" w:color="auto"/>
            <w:right w:val="none" w:sz="0" w:space="0" w:color="auto"/>
          </w:divBdr>
          <w:divsChild>
            <w:div w:id="1263952964">
              <w:marLeft w:val="0"/>
              <w:marRight w:val="0"/>
              <w:marTop w:val="0"/>
              <w:marBottom w:val="0"/>
              <w:divBdr>
                <w:top w:val="none" w:sz="0" w:space="0" w:color="auto"/>
                <w:left w:val="none" w:sz="0" w:space="0" w:color="auto"/>
                <w:bottom w:val="none" w:sz="0" w:space="0" w:color="auto"/>
                <w:right w:val="none" w:sz="0" w:space="0" w:color="auto"/>
              </w:divBdr>
            </w:div>
          </w:divsChild>
        </w:div>
        <w:div w:id="1244340111">
          <w:marLeft w:val="0"/>
          <w:marRight w:val="0"/>
          <w:marTop w:val="0"/>
          <w:marBottom w:val="0"/>
          <w:divBdr>
            <w:top w:val="none" w:sz="0" w:space="0" w:color="auto"/>
            <w:left w:val="none" w:sz="0" w:space="0" w:color="auto"/>
            <w:bottom w:val="none" w:sz="0" w:space="0" w:color="auto"/>
            <w:right w:val="none" w:sz="0" w:space="0" w:color="auto"/>
          </w:divBdr>
          <w:divsChild>
            <w:div w:id="1299065113">
              <w:marLeft w:val="0"/>
              <w:marRight w:val="0"/>
              <w:marTop w:val="0"/>
              <w:marBottom w:val="0"/>
              <w:divBdr>
                <w:top w:val="none" w:sz="0" w:space="0" w:color="auto"/>
                <w:left w:val="none" w:sz="0" w:space="0" w:color="auto"/>
                <w:bottom w:val="none" w:sz="0" w:space="0" w:color="auto"/>
                <w:right w:val="none" w:sz="0" w:space="0" w:color="auto"/>
              </w:divBdr>
            </w:div>
          </w:divsChild>
        </w:div>
        <w:div w:id="1796410475">
          <w:marLeft w:val="0"/>
          <w:marRight w:val="0"/>
          <w:marTop w:val="0"/>
          <w:marBottom w:val="0"/>
          <w:divBdr>
            <w:top w:val="none" w:sz="0" w:space="0" w:color="auto"/>
            <w:left w:val="none" w:sz="0" w:space="0" w:color="auto"/>
            <w:bottom w:val="none" w:sz="0" w:space="0" w:color="auto"/>
            <w:right w:val="none" w:sz="0" w:space="0" w:color="auto"/>
          </w:divBdr>
          <w:divsChild>
            <w:div w:id="1018697082">
              <w:marLeft w:val="0"/>
              <w:marRight w:val="0"/>
              <w:marTop w:val="0"/>
              <w:marBottom w:val="0"/>
              <w:divBdr>
                <w:top w:val="none" w:sz="0" w:space="0" w:color="auto"/>
                <w:left w:val="none" w:sz="0" w:space="0" w:color="auto"/>
                <w:bottom w:val="none" w:sz="0" w:space="0" w:color="auto"/>
                <w:right w:val="none" w:sz="0" w:space="0" w:color="auto"/>
              </w:divBdr>
            </w:div>
          </w:divsChild>
        </w:div>
        <w:div w:id="263925983">
          <w:marLeft w:val="0"/>
          <w:marRight w:val="0"/>
          <w:marTop w:val="0"/>
          <w:marBottom w:val="0"/>
          <w:divBdr>
            <w:top w:val="none" w:sz="0" w:space="0" w:color="auto"/>
            <w:left w:val="none" w:sz="0" w:space="0" w:color="auto"/>
            <w:bottom w:val="none" w:sz="0" w:space="0" w:color="auto"/>
            <w:right w:val="none" w:sz="0" w:space="0" w:color="auto"/>
          </w:divBdr>
          <w:divsChild>
            <w:div w:id="1630092152">
              <w:marLeft w:val="0"/>
              <w:marRight w:val="0"/>
              <w:marTop w:val="0"/>
              <w:marBottom w:val="0"/>
              <w:divBdr>
                <w:top w:val="none" w:sz="0" w:space="0" w:color="auto"/>
                <w:left w:val="none" w:sz="0" w:space="0" w:color="auto"/>
                <w:bottom w:val="none" w:sz="0" w:space="0" w:color="auto"/>
                <w:right w:val="none" w:sz="0" w:space="0" w:color="auto"/>
              </w:divBdr>
            </w:div>
          </w:divsChild>
        </w:div>
        <w:div w:id="1600916558">
          <w:marLeft w:val="0"/>
          <w:marRight w:val="0"/>
          <w:marTop w:val="0"/>
          <w:marBottom w:val="0"/>
          <w:divBdr>
            <w:top w:val="none" w:sz="0" w:space="0" w:color="auto"/>
            <w:left w:val="none" w:sz="0" w:space="0" w:color="auto"/>
            <w:bottom w:val="none" w:sz="0" w:space="0" w:color="auto"/>
            <w:right w:val="none" w:sz="0" w:space="0" w:color="auto"/>
          </w:divBdr>
          <w:divsChild>
            <w:div w:id="1847675485">
              <w:marLeft w:val="0"/>
              <w:marRight w:val="0"/>
              <w:marTop w:val="0"/>
              <w:marBottom w:val="0"/>
              <w:divBdr>
                <w:top w:val="none" w:sz="0" w:space="0" w:color="auto"/>
                <w:left w:val="none" w:sz="0" w:space="0" w:color="auto"/>
                <w:bottom w:val="none" w:sz="0" w:space="0" w:color="auto"/>
                <w:right w:val="none" w:sz="0" w:space="0" w:color="auto"/>
              </w:divBdr>
            </w:div>
          </w:divsChild>
        </w:div>
        <w:div w:id="923492295">
          <w:marLeft w:val="0"/>
          <w:marRight w:val="0"/>
          <w:marTop w:val="0"/>
          <w:marBottom w:val="0"/>
          <w:divBdr>
            <w:top w:val="none" w:sz="0" w:space="0" w:color="auto"/>
            <w:left w:val="none" w:sz="0" w:space="0" w:color="auto"/>
            <w:bottom w:val="none" w:sz="0" w:space="0" w:color="auto"/>
            <w:right w:val="none" w:sz="0" w:space="0" w:color="auto"/>
          </w:divBdr>
          <w:divsChild>
            <w:div w:id="239602170">
              <w:marLeft w:val="0"/>
              <w:marRight w:val="0"/>
              <w:marTop w:val="0"/>
              <w:marBottom w:val="0"/>
              <w:divBdr>
                <w:top w:val="none" w:sz="0" w:space="0" w:color="auto"/>
                <w:left w:val="none" w:sz="0" w:space="0" w:color="auto"/>
                <w:bottom w:val="none" w:sz="0" w:space="0" w:color="auto"/>
                <w:right w:val="none" w:sz="0" w:space="0" w:color="auto"/>
              </w:divBdr>
            </w:div>
          </w:divsChild>
        </w:div>
        <w:div w:id="1505241236">
          <w:marLeft w:val="0"/>
          <w:marRight w:val="0"/>
          <w:marTop w:val="0"/>
          <w:marBottom w:val="0"/>
          <w:divBdr>
            <w:top w:val="none" w:sz="0" w:space="0" w:color="auto"/>
            <w:left w:val="none" w:sz="0" w:space="0" w:color="auto"/>
            <w:bottom w:val="none" w:sz="0" w:space="0" w:color="auto"/>
            <w:right w:val="none" w:sz="0" w:space="0" w:color="auto"/>
          </w:divBdr>
          <w:divsChild>
            <w:div w:id="4484112">
              <w:marLeft w:val="0"/>
              <w:marRight w:val="0"/>
              <w:marTop w:val="0"/>
              <w:marBottom w:val="0"/>
              <w:divBdr>
                <w:top w:val="none" w:sz="0" w:space="0" w:color="auto"/>
                <w:left w:val="none" w:sz="0" w:space="0" w:color="auto"/>
                <w:bottom w:val="none" w:sz="0" w:space="0" w:color="auto"/>
                <w:right w:val="none" w:sz="0" w:space="0" w:color="auto"/>
              </w:divBdr>
            </w:div>
          </w:divsChild>
        </w:div>
        <w:div w:id="1756125708">
          <w:marLeft w:val="0"/>
          <w:marRight w:val="0"/>
          <w:marTop w:val="0"/>
          <w:marBottom w:val="0"/>
          <w:divBdr>
            <w:top w:val="none" w:sz="0" w:space="0" w:color="auto"/>
            <w:left w:val="none" w:sz="0" w:space="0" w:color="auto"/>
            <w:bottom w:val="none" w:sz="0" w:space="0" w:color="auto"/>
            <w:right w:val="none" w:sz="0" w:space="0" w:color="auto"/>
          </w:divBdr>
          <w:divsChild>
            <w:div w:id="1064061146">
              <w:marLeft w:val="0"/>
              <w:marRight w:val="0"/>
              <w:marTop w:val="0"/>
              <w:marBottom w:val="0"/>
              <w:divBdr>
                <w:top w:val="none" w:sz="0" w:space="0" w:color="auto"/>
                <w:left w:val="none" w:sz="0" w:space="0" w:color="auto"/>
                <w:bottom w:val="none" w:sz="0" w:space="0" w:color="auto"/>
                <w:right w:val="none" w:sz="0" w:space="0" w:color="auto"/>
              </w:divBdr>
            </w:div>
          </w:divsChild>
        </w:div>
        <w:div w:id="1601915635">
          <w:marLeft w:val="0"/>
          <w:marRight w:val="0"/>
          <w:marTop w:val="0"/>
          <w:marBottom w:val="0"/>
          <w:divBdr>
            <w:top w:val="none" w:sz="0" w:space="0" w:color="auto"/>
            <w:left w:val="none" w:sz="0" w:space="0" w:color="auto"/>
            <w:bottom w:val="none" w:sz="0" w:space="0" w:color="auto"/>
            <w:right w:val="none" w:sz="0" w:space="0" w:color="auto"/>
          </w:divBdr>
          <w:divsChild>
            <w:div w:id="297995574">
              <w:marLeft w:val="0"/>
              <w:marRight w:val="0"/>
              <w:marTop w:val="0"/>
              <w:marBottom w:val="0"/>
              <w:divBdr>
                <w:top w:val="none" w:sz="0" w:space="0" w:color="auto"/>
                <w:left w:val="none" w:sz="0" w:space="0" w:color="auto"/>
                <w:bottom w:val="none" w:sz="0" w:space="0" w:color="auto"/>
                <w:right w:val="none" w:sz="0" w:space="0" w:color="auto"/>
              </w:divBdr>
            </w:div>
          </w:divsChild>
        </w:div>
        <w:div w:id="409010787">
          <w:marLeft w:val="0"/>
          <w:marRight w:val="0"/>
          <w:marTop w:val="0"/>
          <w:marBottom w:val="0"/>
          <w:divBdr>
            <w:top w:val="none" w:sz="0" w:space="0" w:color="auto"/>
            <w:left w:val="none" w:sz="0" w:space="0" w:color="auto"/>
            <w:bottom w:val="none" w:sz="0" w:space="0" w:color="auto"/>
            <w:right w:val="none" w:sz="0" w:space="0" w:color="auto"/>
          </w:divBdr>
          <w:divsChild>
            <w:div w:id="160106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49141038">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826365609">
      <w:bodyDiv w:val="1"/>
      <w:marLeft w:val="0"/>
      <w:marRight w:val="0"/>
      <w:marTop w:val="0"/>
      <w:marBottom w:val="0"/>
      <w:divBdr>
        <w:top w:val="none" w:sz="0" w:space="0" w:color="auto"/>
        <w:left w:val="none" w:sz="0" w:space="0" w:color="auto"/>
        <w:bottom w:val="none" w:sz="0" w:space="0" w:color="auto"/>
        <w:right w:val="none" w:sz="0" w:space="0" w:color="auto"/>
      </w:divBdr>
      <w:divsChild>
        <w:div w:id="1897276372">
          <w:marLeft w:val="0"/>
          <w:marRight w:val="0"/>
          <w:marTop w:val="0"/>
          <w:marBottom w:val="0"/>
          <w:divBdr>
            <w:top w:val="none" w:sz="0" w:space="0" w:color="auto"/>
            <w:left w:val="none" w:sz="0" w:space="0" w:color="auto"/>
            <w:bottom w:val="none" w:sz="0" w:space="0" w:color="auto"/>
            <w:right w:val="none" w:sz="0" w:space="0" w:color="auto"/>
          </w:divBdr>
          <w:divsChild>
            <w:div w:id="793989525">
              <w:marLeft w:val="0"/>
              <w:marRight w:val="0"/>
              <w:marTop w:val="0"/>
              <w:marBottom w:val="0"/>
              <w:divBdr>
                <w:top w:val="none" w:sz="0" w:space="0" w:color="auto"/>
                <w:left w:val="none" w:sz="0" w:space="0" w:color="auto"/>
                <w:bottom w:val="none" w:sz="0" w:space="0" w:color="auto"/>
                <w:right w:val="none" w:sz="0" w:space="0" w:color="auto"/>
              </w:divBdr>
            </w:div>
          </w:divsChild>
        </w:div>
        <w:div w:id="1010985225">
          <w:marLeft w:val="0"/>
          <w:marRight w:val="0"/>
          <w:marTop w:val="0"/>
          <w:marBottom w:val="0"/>
          <w:divBdr>
            <w:top w:val="none" w:sz="0" w:space="0" w:color="auto"/>
            <w:left w:val="none" w:sz="0" w:space="0" w:color="auto"/>
            <w:bottom w:val="none" w:sz="0" w:space="0" w:color="auto"/>
            <w:right w:val="none" w:sz="0" w:space="0" w:color="auto"/>
          </w:divBdr>
          <w:divsChild>
            <w:div w:id="184946864">
              <w:marLeft w:val="0"/>
              <w:marRight w:val="0"/>
              <w:marTop w:val="0"/>
              <w:marBottom w:val="0"/>
              <w:divBdr>
                <w:top w:val="none" w:sz="0" w:space="0" w:color="auto"/>
                <w:left w:val="none" w:sz="0" w:space="0" w:color="auto"/>
                <w:bottom w:val="none" w:sz="0" w:space="0" w:color="auto"/>
                <w:right w:val="none" w:sz="0" w:space="0" w:color="auto"/>
              </w:divBdr>
            </w:div>
          </w:divsChild>
        </w:div>
        <w:div w:id="229509494">
          <w:marLeft w:val="0"/>
          <w:marRight w:val="0"/>
          <w:marTop w:val="0"/>
          <w:marBottom w:val="0"/>
          <w:divBdr>
            <w:top w:val="none" w:sz="0" w:space="0" w:color="auto"/>
            <w:left w:val="none" w:sz="0" w:space="0" w:color="auto"/>
            <w:bottom w:val="none" w:sz="0" w:space="0" w:color="auto"/>
            <w:right w:val="none" w:sz="0" w:space="0" w:color="auto"/>
          </w:divBdr>
          <w:divsChild>
            <w:div w:id="579949864">
              <w:marLeft w:val="0"/>
              <w:marRight w:val="0"/>
              <w:marTop w:val="0"/>
              <w:marBottom w:val="0"/>
              <w:divBdr>
                <w:top w:val="none" w:sz="0" w:space="0" w:color="auto"/>
                <w:left w:val="none" w:sz="0" w:space="0" w:color="auto"/>
                <w:bottom w:val="none" w:sz="0" w:space="0" w:color="auto"/>
                <w:right w:val="none" w:sz="0" w:space="0" w:color="auto"/>
              </w:divBdr>
            </w:div>
          </w:divsChild>
        </w:div>
        <w:div w:id="1641887079">
          <w:marLeft w:val="0"/>
          <w:marRight w:val="0"/>
          <w:marTop w:val="0"/>
          <w:marBottom w:val="0"/>
          <w:divBdr>
            <w:top w:val="none" w:sz="0" w:space="0" w:color="auto"/>
            <w:left w:val="none" w:sz="0" w:space="0" w:color="auto"/>
            <w:bottom w:val="none" w:sz="0" w:space="0" w:color="auto"/>
            <w:right w:val="none" w:sz="0" w:space="0" w:color="auto"/>
          </w:divBdr>
          <w:divsChild>
            <w:div w:id="2032880047">
              <w:marLeft w:val="0"/>
              <w:marRight w:val="0"/>
              <w:marTop w:val="0"/>
              <w:marBottom w:val="0"/>
              <w:divBdr>
                <w:top w:val="none" w:sz="0" w:space="0" w:color="auto"/>
                <w:left w:val="none" w:sz="0" w:space="0" w:color="auto"/>
                <w:bottom w:val="none" w:sz="0" w:space="0" w:color="auto"/>
                <w:right w:val="none" w:sz="0" w:space="0" w:color="auto"/>
              </w:divBdr>
            </w:div>
          </w:divsChild>
        </w:div>
        <w:div w:id="1435514383">
          <w:marLeft w:val="0"/>
          <w:marRight w:val="0"/>
          <w:marTop w:val="0"/>
          <w:marBottom w:val="0"/>
          <w:divBdr>
            <w:top w:val="none" w:sz="0" w:space="0" w:color="auto"/>
            <w:left w:val="none" w:sz="0" w:space="0" w:color="auto"/>
            <w:bottom w:val="none" w:sz="0" w:space="0" w:color="auto"/>
            <w:right w:val="none" w:sz="0" w:space="0" w:color="auto"/>
          </w:divBdr>
          <w:divsChild>
            <w:div w:id="1041781381">
              <w:marLeft w:val="0"/>
              <w:marRight w:val="0"/>
              <w:marTop w:val="0"/>
              <w:marBottom w:val="0"/>
              <w:divBdr>
                <w:top w:val="none" w:sz="0" w:space="0" w:color="auto"/>
                <w:left w:val="none" w:sz="0" w:space="0" w:color="auto"/>
                <w:bottom w:val="none" w:sz="0" w:space="0" w:color="auto"/>
                <w:right w:val="none" w:sz="0" w:space="0" w:color="auto"/>
              </w:divBdr>
            </w:div>
          </w:divsChild>
        </w:div>
        <w:div w:id="1564289725">
          <w:marLeft w:val="0"/>
          <w:marRight w:val="0"/>
          <w:marTop w:val="0"/>
          <w:marBottom w:val="0"/>
          <w:divBdr>
            <w:top w:val="none" w:sz="0" w:space="0" w:color="auto"/>
            <w:left w:val="none" w:sz="0" w:space="0" w:color="auto"/>
            <w:bottom w:val="none" w:sz="0" w:space="0" w:color="auto"/>
            <w:right w:val="none" w:sz="0" w:space="0" w:color="auto"/>
          </w:divBdr>
          <w:divsChild>
            <w:div w:id="136454732">
              <w:marLeft w:val="0"/>
              <w:marRight w:val="0"/>
              <w:marTop w:val="0"/>
              <w:marBottom w:val="0"/>
              <w:divBdr>
                <w:top w:val="none" w:sz="0" w:space="0" w:color="auto"/>
                <w:left w:val="none" w:sz="0" w:space="0" w:color="auto"/>
                <w:bottom w:val="none" w:sz="0" w:space="0" w:color="auto"/>
                <w:right w:val="none" w:sz="0" w:space="0" w:color="auto"/>
              </w:divBdr>
            </w:div>
          </w:divsChild>
        </w:div>
        <w:div w:id="923491887">
          <w:marLeft w:val="0"/>
          <w:marRight w:val="0"/>
          <w:marTop w:val="0"/>
          <w:marBottom w:val="0"/>
          <w:divBdr>
            <w:top w:val="none" w:sz="0" w:space="0" w:color="auto"/>
            <w:left w:val="none" w:sz="0" w:space="0" w:color="auto"/>
            <w:bottom w:val="none" w:sz="0" w:space="0" w:color="auto"/>
            <w:right w:val="none" w:sz="0" w:space="0" w:color="auto"/>
          </w:divBdr>
          <w:divsChild>
            <w:div w:id="924608551">
              <w:marLeft w:val="0"/>
              <w:marRight w:val="0"/>
              <w:marTop w:val="0"/>
              <w:marBottom w:val="0"/>
              <w:divBdr>
                <w:top w:val="none" w:sz="0" w:space="0" w:color="auto"/>
                <w:left w:val="none" w:sz="0" w:space="0" w:color="auto"/>
                <w:bottom w:val="none" w:sz="0" w:space="0" w:color="auto"/>
                <w:right w:val="none" w:sz="0" w:space="0" w:color="auto"/>
              </w:divBdr>
            </w:div>
          </w:divsChild>
        </w:div>
        <w:div w:id="260338923">
          <w:marLeft w:val="0"/>
          <w:marRight w:val="0"/>
          <w:marTop w:val="0"/>
          <w:marBottom w:val="0"/>
          <w:divBdr>
            <w:top w:val="none" w:sz="0" w:space="0" w:color="auto"/>
            <w:left w:val="none" w:sz="0" w:space="0" w:color="auto"/>
            <w:bottom w:val="none" w:sz="0" w:space="0" w:color="auto"/>
            <w:right w:val="none" w:sz="0" w:space="0" w:color="auto"/>
          </w:divBdr>
          <w:divsChild>
            <w:div w:id="1705711351">
              <w:marLeft w:val="0"/>
              <w:marRight w:val="0"/>
              <w:marTop w:val="0"/>
              <w:marBottom w:val="0"/>
              <w:divBdr>
                <w:top w:val="none" w:sz="0" w:space="0" w:color="auto"/>
                <w:left w:val="none" w:sz="0" w:space="0" w:color="auto"/>
                <w:bottom w:val="none" w:sz="0" w:space="0" w:color="auto"/>
                <w:right w:val="none" w:sz="0" w:space="0" w:color="auto"/>
              </w:divBdr>
            </w:div>
          </w:divsChild>
        </w:div>
        <w:div w:id="1080256800">
          <w:marLeft w:val="0"/>
          <w:marRight w:val="0"/>
          <w:marTop w:val="0"/>
          <w:marBottom w:val="0"/>
          <w:divBdr>
            <w:top w:val="none" w:sz="0" w:space="0" w:color="auto"/>
            <w:left w:val="none" w:sz="0" w:space="0" w:color="auto"/>
            <w:bottom w:val="none" w:sz="0" w:space="0" w:color="auto"/>
            <w:right w:val="none" w:sz="0" w:space="0" w:color="auto"/>
          </w:divBdr>
          <w:divsChild>
            <w:div w:id="291133414">
              <w:marLeft w:val="0"/>
              <w:marRight w:val="0"/>
              <w:marTop w:val="0"/>
              <w:marBottom w:val="0"/>
              <w:divBdr>
                <w:top w:val="none" w:sz="0" w:space="0" w:color="auto"/>
                <w:left w:val="none" w:sz="0" w:space="0" w:color="auto"/>
                <w:bottom w:val="none" w:sz="0" w:space="0" w:color="auto"/>
                <w:right w:val="none" w:sz="0" w:space="0" w:color="auto"/>
              </w:divBdr>
            </w:div>
          </w:divsChild>
        </w:div>
        <w:div w:id="353962383">
          <w:marLeft w:val="0"/>
          <w:marRight w:val="0"/>
          <w:marTop w:val="0"/>
          <w:marBottom w:val="0"/>
          <w:divBdr>
            <w:top w:val="none" w:sz="0" w:space="0" w:color="auto"/>
            <w:left w:val="none" w:sz="0" w:space="0" w:color="auto"/>
            <w:bottom w:val="none" w:sz="0" w:space="0" w:color="auto"/>
            <w:right w:val="none" w:sz="0" w:space="0" w:color="auto"/>
          </w:divBdr>
          <w:divsChild>
            <w:div w:id="439108183">
              <w:marLeft w:val="0"/>
              <w:marRight w:val="0"/>
              <w:marTop w:val="0"/>
              <w:marBottom w:val="0"/>
              <w:divBdr>
                <w:top w:val="none" w:sz="0" w:space="0" w:color="auto"/>
                <w:left w:val="none" w:sz="0" w:space="0" w:color="auto"/>
                <w:bottom w:val="none" w:sz="0" w:space="0" w:color="auto"/>
                <w:right w:val="none" w:sz="0" w:space="0" w:color="auto"/>
              </w:divBdr>
            </w:div>
          </w:divsChild>
        </w:div>
        <w:div w:id="298657280">
          <w:marLeft w:val="0"/>
          <w:marRight w:val="0"/>
          <w:marTop w:val="0"/>
          <w:marBottom w:val="0"/>
          <w:divBdr>
            <w:top w:val="none" w:sz="0" w:space="0" w:color="auto"/>
            <w:left w:val="none" w:sz="0" w:space="0" w:color="auto"/>
            <w:bottom w:val="none" w:sz="0" w:space="0" w:color="auto"/>
            <w:right w:val="none" w:sz="0" w:space="0" w:color="auto"/>
          </w:divBdr>
          <w:divsChild>
            <w:div w:id="1211652146">
              <w:marLeft w:val="0"/>
              <w:marRight w:val="0"/>
              <w:marTop w:val="0"/>
              <w:marBottom w:val="0"/>
              <w:divBdr>
                <w:top w:val="none" w:sz="0" w:space="0" w:color="auto"/>
                <w:left w:val="none" w:sz="0" w:space="0" w:color="auto"/>
                <w:bottom w:val="none" w:sz="0" w:space="0" w:color="auto"/>
                <w:right w:val="none" w:sz="0" w:space="0" w:color="auto"/>
              </w:divBdr>
            </w:div>
          </w:divsChild>
        </w:div>
        <w:div w:id="1804809064">
          <w:marLeft w:val="0"/>
          <w:marRight w:val="0"/>
          <w:marTop w:val="0"/>
          <w:marBottom w:val="0"/>
          <w:divBdr>
            <w:top w:val="none" w:sz="0" w:space="0" w:color="auto"/>
            <w:left w:val="none" w:sz="0" w:space="0" w:color="auto"/>
            <w:bottom w:val="none" w:sz="0" w:space="0" w:color="auto"/>
            <w:right w:val="none" w:sz="0" w:space="0" w:color="auto"/>
          </w:divBdr>
          <w:divsChild>
            <w:div w:id="1699625237">
              <w:marLeft w:val="0"/>
              <w:marRight w:val="0"/>
              <w:marTop w:val="0"/>
              <w:marBottom w:val="0"/>
              <w:divBdr>
                <w:top w:val="none" w:sz="0" w:space="0" w:color="auto"/>
                <w:left w:val="none" w:sz="0" w:space="0" w:color="auto"/>
                <w:bottom w:val="none" w:sz="0" w:space="0" w:color="auto"/>
                <w:right w:val="none" w:sz="0" w:space="0" w:color="auto"/>
              </w:divBdr>
            </w:div>
          </w:divsChild>
        </w:div>
        <w:div w:id="1031303985">
          <w:marLeft w:val="0"/>
          <w:marRight w:val="0"/>
          <w:marTop w:val="0"/>
          <w:marBottom w:val="0"/>
          <w:divBdr>
            <w:top w:val="none" w:sz="0" w:space="0" w:color="auto"/>
            <w:left w:val="none" w:sz="0" w:space="0" w:color="auto"/>
            <w:bottom w:val="none" w:sz="0" w:space="0" w:color="auto"/>
            <w:right w:val="none" w:sz="0" w:space="0" w:color="auto"/>
          </w:divBdr>
          <w:divsChild>
            <w:div w:id="866068147">
              <w:marLeft w:val="0"/>
              <w:marRight w:val="0"/>
              <w:marTop w:val="0"/>
              <w:marBottom w:val="0"/>
              <w:divBdr>
                <w:top w:val="none" w:sz="0" w:space="0" w:color="auto"/>
                <w:left w:val="none" w:sz="0" w:space="0" w:color="auto"/>
                <w:bottom w:val="none" w:sz="0" w:space="0" w:color="auto"/>
                <w:right w:val="none" w:sz="0" w:space="0" w:color="auto"/>
              </w:divBdr>
            </w:div>
          </w:divsChild>
        </w:div>
        <w:div w:id="1722946463">
          <w:marLeft w:val="0"/>
          <w:marRight w:val="0"/>
          <w:marTop w:val="0"/>
          <w:marBottom w:val="0"/>
          <w:divBdr>
            <w:top w:val="none" w:sz="0" w:space="0" w:color="auto"/>
            <w:left w:val="none" w:sz="0" w:space="0" w:color="auto"/>
            <w:bottom w:val="none" w:sz="0" w:space="0" w:color="auto"/>
            <w:right w:val="none" w:sz="0" w:space="0" w:color="auto"/>
          </w:divBdr>
          <w:divsChild>
            <w:div w:id="1349865423">
              <w:marLeft w:val="0"/>
              <w:marRight w:val="0"/>
              <w:marTop w:val="0"/>
              <w:marBottom w:val="0"/>
              <w:divBdr>
                <w:top w:val="none" w:sz="0" w:space="0" w:color="auto"/>
                <w:left w:val="none" w:sz="0" w:space="0" w:color="auto"/>
                <w:bottom w:val="none" w:sz="0" w:space="0" w:color="auto"/>
                <w:right w:val="none" w:sz="0" w:space="0" w:color="auto"/>
              </w:divBdr>
            </w:div>
          </w:divsChild>
        </w:div>
        <w:div w:id="243104682">
          <w:marLeft w:val="0"/>
          <w:marRight w:val="0"/>
          <w:marTop w:val="0"/>
          <w:marBottom w:val="0"/>
          <w:divBdr>
            <w:top w:val="none" w:sz="0" w:space="0" w:color="auto"/>
            <w:left w:val="none" w:sz="0" w:space="0" w:color="auto"/>
            <w:bottom w:val="none" w:sz="0" w:space="0" w:color="auto"/>
            <w:right w:val="none" w:sz="0" w:space="0" w:color="auto"/>
          </w:divBdr>
          <w:divsChild>
            <w:div w:id="1084449976">
              <w:marLeft w:val="0"/>
              <w:marRight w:val="0"/>
              <w:marTop w:val="0"/>
              <w:marBottom w:val="0"/>
              <w:divBdr>
                <w:top w:val="none" w:sz="0" w:space="0" w:color="auto"/>
                <w:left w:val="none" w:sz="0" w:space="0" w:color="auto"/>
                <w:bottom w:val="none" w:sz="0" w:space="0" w:color="auto"/>
                <w:right w:val="none" w:sz="0" w:space="0" w:color="auto"/>
              </w:divBdr>
            </w:div>
          </w:divsChild>
        </w:div>
        <w:div w:id="1935017949">
          <w:marLeft w:val="0"/>
          <w:marRight w:val="0"/>
          <w:marTop w:val="0"/>
          <w:marBottom w:val="0"/>
          <w:divBdr>
            <w:top w:val="none" w:sz="0" w:space="0" w:color="auto"/>
            <w:left w:val="none" w:sz="0" w:space="0" w:color="auto"/>
            <w:bottom w:val="none" w:sz="0" w:space="0" w:color="auto"/>
            <w:right w:val="none" w:sz="0" w:space="0" w:color="auto"/>
          </w:divBdr>
          <w:divsChild>
            <w:div w:id="1423918188">
              <w:marLeft w:val="0"/>
              <w:marRight w:val="0"/>
              <w:marTop w:val="0"/>
              <w:marBottom w:val="0"/>
              <w:divBdr>
                <w:top w:val="none" w:sz="0" w:space="0" w:color="auto"/>
                <w:left w:val="none" w:sz="0" w:space="0" w:color="auto"/>
                <w:bottom w:val="none" w:sz="0" w:space="0" w:color="auto"/>
                <w:right w:val="none" w:sz="0" w:space="0" w:color="auto"/>
              </w:divBdr>
            </w:div>
          </w:divsChild>
        </w:div>
        <w:div w:id="879244076">
          <w:marLeft w:val="0"/>
          <w:marRight w:val="0"/>
          <w:marTop w:val="0"/>
          <w:marBottom w:val="0"/>
          <w:divBdr>
            <w:top w:val="none" w:sz="0" w:space="0" w:color="auto"/>
            <w:left w:val="none" w:sz="0" w:space="0" w:color="auto"/>
            <w:bottom w:val="none" w:sz="0" w:space="0" w:color="auto"/>
            <w:right w:val="none" w:sz="0" w:space="0" w:color="auto"/>
          </w:divBdr>
          <w:divsChild>
            <w:div w:id="636640300">
              <w:marLeft w:val="0"/>
              <w:marRight w:val="0"/>
              <w:marTop w:val="0"/>
              <w:marBottom w:val="0"/>
              <w:divBdr>
                <w:top w:val="none" w:sz="0" w:space="0" w:color="auto"/>
                <w:left w:val="none" w:sz="0" w:space="0" w:color="auto"/>
                <w:bottom w:val="none" w:sz="0" w:space="0" w:color="auto"/>
                <w:right w:val="none" w:sz="0" w:space="0" w:color="auto"/>
              </w:divBdr>
            </w:div>
          </w:divsChild>
        </w:div>
        <w:div w:id="667946810">
          <w:marLeft w:val="0"/>
          <w:marRight w:val="0"/>
          <w:marTop w:val="0"/>
          <w:marBottom w:val="0"/>
          <w:divBdr>
            <w:top w:val="none" w:sz="0" w:space="0" w:color="auto"/>
            <w:left w:val="none" w:sz="0" w:space="0" w:color="auto"/>
            <w:bottom w:val="none" w:sz="0" w:space="0" w:color="auto"/>
            <w:right w:val="none" w:sz="0" w:space="0" w:color="auto"/>
          </w:divBdr>
          <w:divsChild>
            <w:div w:id="1184395656">
              <w:marLeft w:val="0"/>
              <w:marRight w:val="0"/>
              <w:marTop w:val="0"/>
              <w:marBottom w:val="0"/>
              <w:divBdr>
                <w:top w:val="none" w:sz="0" w:space="0" w:color="auto"/>
                <w:left w:val="none" w:sz="0" w:space="0" w:color="auto"/>
                <w:bottom w:val="none" w:sz="0" w:space="0" w:color="auto"/>
                <w:right w:val="none" w:sz="0" w:space="0" w:color="auto"/>
              </w:divBdr>
            </w:div>
          </w:divsChild>
        </w:div>
        <w:div w:id="1403796063">
          <w:marLeft w:val="0"/>
          <w:marRight w:val="0"/>
          <w:marTop w:val="0"/>
          <w:marBottom w:val="0"/>
          <w:divBdr>
            <w:top w:val="none" w:sz="0" w:space="0" w:color="auto"/>
            <w:left w:val="none" w:sz="0" w:space="0" w:color="auto"/>
            <w:bottom w:val="none" w:sz="0" w:space="0" w:color="auto"/>
            <w:right w:val="none" w:sz="0" w:space="0" w:color="auto"/>
          </w:divBdr>
          <w:divsChild>
            <w:div w:id="1104838360">
              <w:marLeft w:val="0"/>
              <w:marRight w:val="0"/>
              <w:marTop w:val="0"/>
              <w:marBottom w:val="0"/>
              <w:divBdr>
                <w:top w:val="none" w:sz="0" w:space="0" w:color="auto"/>
                <w:left w:val="none" w:sz="0" w:space="0" w:color="auto"/>
                <w:bottom w:val="none" w:sz="0" w:space="0" w:color="auto"/>
                <w:right w:val="none" w:sz="0" w:space="0" w:color="auto"/>
              </w:divBdr>
            </w:div>
          </w:divsChild>
        </w:div>
        <w:div w:id="1976056120">
          <w:marLeft w:val="0"/>
          <w:marRight w:val="0"/>
          <w:marTop w:val="0"/>
          <w:marBottom w:val="0"/>
          <w:divBdr>
            <w:top w:val="none" w:sz="0" w:space="0" w:color="auto"/>
            <w:left w:val="none" w:sz="0" w:space="0" w:color="auto"/>
            <w:bottom w:val="none" w:sz="0" w:space="0" w:color="auto"/>
            <w:right w:val="none" w:sz="0" w:space="0" w:color="auto"/>
          </w:divBdr>
          <w:divsChild>
            <w:div w:id="1987123558">
              <w:marLeft w:val="0"/>
              <w:marRight w:val="0"/>
              <w:marTop w:val="0"/>
              <w:marBottom w:val="0"/>
              <w:divBdr>
                <w:top w:val="none" w:sz="0" w:space="0" w:color="auto"/>
                <w:left w:val="none" w:sz="0" w:space="0" w:color="auto"/>
                <w:bottom w:val="none" w:sz="0" w:space="0" w:color="auto"/>
                <w:right w:val="none" w:sz="0" w:space="0" w:color="auto"/>
              </w:divBdr>
            </w:div>
          </w:divsChild>
        </w:div>
        <w:div w:id="183905427">
          <w:marLeft w:val="0"/>
          <w:marRight w:val="0"/>
          <w:marTop w:val="0"/>
          <w:marBottom w:val="0"/>
          <w:divBdr>
            <w:top w:val="none" w:sz="0" w:space="0" w:color="auto"/>
            <w:left w:val="none" w:sz="0" w:space="0" w:color="auto"/>
            <w:bottom w:val="none" w:sz="0" w:space="0" w:color="auto"/>
            <w:right w:val="none" w:sz="0" w:space="0" w:color="auto"/>
          </w:divBdr>
          <w:divsChild>
            <w:div w:id="584385266">
              <w:marLeft w:val="0"/>
              <w:marRight w:val="0"/>
              <w:marTop w:val="0"/>
              <w:marBottom w:val="0"/>
              <w:divBdr>
                <w:top w:val="none" w:sz="0" w:space="0" w:color="auto"/>
                <w:left w:val="none" w:sz="0" w:space="0" w:color="auto"/>
                <w:bottom w:val="none" w:sz="0" w:space="0" w:color="auto"/>
                <w:right w:val="none" w:sz="0" w:space="0" w:color="auto"/>
              </w:divBdr>
            </w:div>
          </w:divsChild>
        </w:div>
        <w:div w:id="173766909">
          <w:marLeft w:val="0"/>
          <w:marRight w:val="0"/>
          <w:marTop w:val="0"/>
          <w:marBottom w:val="0"/>
          <w:divBdr>
            <w:top w:val="none" w:sz="0" w:space="0" w:color="auto"/>
            <w:left w:val="none" w:sz="0" w:space="0" w:color="auto"/>
            <w:bottom w:val="none" w:sz="0" w:space="0" w:color="auto"/>
            <w:right w:val="none" w:sz="0" w:space="0" w:color="auto"/>
          </w:divBdr>
          <w:divsChild>
            <w:div w:id="343093735">
              <w:marLeft w:val="0"/>
              <w:marRight w:val="0"/>
              <w:marTop w:val="0"/>
              <w:marBottom w:val="0"/>
              <w:divBdr>
                <w:top w:val="none" w:sz="0" w:space="0" w:color="auto"/>
                <w:left w:val="none" w:sz="0" w:space="0" w:color="auto"/>
                <w:bottom w:val="none" w:sz="0" w:space="0" w:color="auto"/>
                <w:right w:val="none" w:sz="0" w:space="0" w:color="auto"/>
              </w:divBdr>
            </w:div>
          </w:divsChild>
        </w:div>
        <w:div w:id="524370911">
          <w:marLeft w:val="0"/>
          <w:marRight w:val="0"/>
          <w:marTop w:val="0"/>
          <w:marBottom w:val="0"/>
          <w:divBdr>
            <w:top w:val="none" w:sz="0" w:space="0" w:color="auto"/>
            <w:left w:val="none" w:sz="0" w:space="0" w:color="auto"/>
            <w:bottom w:val="none" w:sz="0" w:space="0" w:color="auto"/>
            <w:right w:val="none" w:sz="0" w:space="0" w:color="auto"/>
          </w:divBdr>
          <w:divsChild>
            <w:div w:id="977035101">
              <w:marLeft w:val="0"/>
              <w:marRight w:val="0"/>
              <w:marTop w:val="0"/>
              <w:marBottom w:val="0"/>
              <w:divBdr>
                <w:top w:val="none" w:sz="0" w:space="0" w:color="auto"/>
                <w:left w:val="none" w:sz="0" w:space="0" w:color="auto"/>
                <w:bottom w:val="none" w:sz="0" w:space="0" w:color="auto"/>
                <w:right w:val="none" w:sz="0" w:space="0" w:color="auto"/>
              </w:divBdr>
            </w:div>
          </w:divsChild>
        </w:div>
        <w:div w:id="265623228">
          <w:marLeft w:val="0"/>
          <w:marRight w:val="0"/>
          <w:marTop w:val="0"/>
          <w:marBottom w:val="0"/>
          <w:divBdr>
            <w:top w:val="none" w:sz="0" w:space="0" w:color="auto"/>
            <w:left w:val="none" w:sz="0" w:space="0" w:color="auto"/>
            <w:bottom w:val="none" w:sz="0" w:space="0" w:color="auto"/>
            <w:right w:val="none" w:sz="0" w:space="0" w:color="auto"/>
          </w:divBdr>
          <w:divsChild>
            <w:div w:id="1378427947">
              <w:marLeft w:val="0"/>
              <w:marRight w:val="0"/>
              <w:marTop w:val="0"/>
              <w:marBottom w:val="0"/>
              <w:divBdr>
                <w:top w:val="none" w:sz="0" w:space="0" w:color="auto"/>
                <w:left w:val="none" w:sz="0" w:space="0" w:color="auto"/>
                <w:bottom w:val="none" w:sz="0" w:space="0" w:color="auto"/>
                <w:right w:val="none" w:sz="0" w:space="0" w:color="auto"/>
              </w:divBdr>
            </w:div>
          </w:divsChild>
        </w:div>
        <w:div w:id="1936397547">
          <w:marLeft w:val="0"/>
          <w:marRight w:val="0"/>
          <w:marTop w:val="0"/>
          <w:marBottom w:val="0"/>
          <w:divBdr>
            <w:top w:val="none" w:sz="0" w:space="0" w:color="auto"/>
            <w:left w:val="none" w:sz="0" w:space="0" w:color="auto"/>
            <w:bottom w:val="none" w:sz="0" w:space="0" w:color="auto"/>
            <w:right w:val="none" w:sz="0" w:space="0" w:color="auto"/>
          </w:divBdr>
          <w:divsChild>
            <w:div w:id="960913471">
              <w:marLeft w:val="0"/>
              <w:marRight w:val="0"/>
              <w:marTop w:val="0"/>
              <w:marBottom w:val="0"/>
              <w:divBdr>
                <w:top w:val="none" w:sz="0" w:space="0" w:color="auto"/>
                <w:left w:val="none" w:sz="0" w:space="0" w:color="auto"/>
                <w:bottom w:val="none" w:sz="0" w:space="0" w:color="auto"/>
                <w:right w:val="none" w:sz="0" w:space="0" w:color="auto"/>
              </w:divBdr>
            </w:div>
          </w:divsChild>
        </w:div>
        <w:div w:id="1025980061">
          <w:marLeft w:val="0"/>
          <w:marRight w:val="0"/>
          <w:marTop w:val="0"/>
          <w:marBottom w:val="0"/>
          <w:divBdr>
            <w:top w:val="none" w:sz="0" w:space="0" w:color="auto"/>
            <w:left w:val="none" w:sz="0" w:space="0" w:color="auto"/>
            <w:bottom w:val="none" w:sz="0" w:space="0" w:color="auto"/>
            <w:right w:val="none" w:sz="0" w:space="0" w:color="auto"/>
          </w:divBdr>
          <w:divsChild>
            <w:div w:id="97796536">
              <w:marLeft w:val="0"/>
              <w:marRight w:val="0"/>
              <w:marTop w:val="0"/>
              <w:marBottom w:val="0"/>
              <w:divBdr>
                <w:top w:val="none" w:sz="0" w:space="0" w:color="auto"/>
                <w:left w:val="none" w:sz="0" w:space="0" w:color="auto"/>
                <w:bottom w:val="none" w:sz="0" w:space="0" w:color="auto"/>
                <w:right w:val="none" w:sz="0" w:space="0" w:color="auto"/>
              </w:divBdr>
            </w:div>
          </w:divsChild>
        </w:div>
        <w:div w:id="1315835511">
          <w:marLeft w:val="0"/>
          <w:marRight w:val="0"/>
          <w:marTop w:val="0"/>
          <w:marBottom w:val="0"/>
          <w:divBdr>
            <w:top w:val="none" w:sz="0" w:space="0" w:color="auto"/>
            <w:left w:val="none" w:sz="0" w:space="0" w:color="auto"/>
            <w:bottom w:val="none" w:sz="0" w:space="0" w:color="auto"/>
            <w:right w:val="none" w:sz="0" w:space="0" w:color="auto"/>
          </w:divBdr>
          <w:divsChild>
            <w:div w:id="1060252493">
              <w:marLeft w:val="0"/>
              <w:marRight w:val="0"/>
              <w:marTop w:val="0"/>
              <w:marBottom w:val="0"/>
              <w:divBdr>
                <w:top w:val="none" w:sz="0" w:space="0" w:color="auto"/>
                <w:left w:val="none" w:sz="0" w:space="0" w:color="auto"/>
                <w:bottom w:val="none" w:sz="0" w:space="0" w:color="auto"/>
                <w:right w:val="none" w:sz="0" w:space="0" w:color="auto"/>
              </w:divBdr>
            </w:div>
          </w:divsChild>
        </w:div>
        <w:div w:id="950211418">
          <w:marLeft w:val="0"/>
          <w:marRight w:val="0"/>
          <w:marTop w:val="0"/>
          <w:marBottom w:val="0"/>
          <w:divBdr>
            <w:top w:val="none" w:sz="0" w:space="0" w:color="auto"/>
            <w:left w:val="none" w:sz="0" w:space="0" w:color="auto"/>
            <w:bottom w:val="none" w:sz="0" w:space="0" w:color="auto"/>
            <w:right w:val="none" w:sz="0" w:space="0" w:color="auto"/>
          </w:divBdr>
          <w:divsChild>
            <w:div w:id="141584189">
              <w:marLeft w:val="0"/>
              <w:marRight w:val="0"/>
              <w:marTop w:val="0"/>
              <w:marBottom w:val="0"/>
              <w:divBdr>
                <w:top w:val="none" w:sz="0" w:space="0" w:color="auto"/>
                <w:left w:val="none" w:sz="0" w:space="0" w:color="auto"/>
                <w:bottom w:val="none" w:sz="0" w:space="0" w:color="auto"/>
                <w:right w:val="none" w:sz="0" w:space="0" w:color="auto"/>
              </w:divBdr>
            </w:div>
          </w:divsChild>
        </w:div>
        <w:div w:id="1056395695">
          <w:marLeft w:val="0"/>
          <w:marRight w:val="0"/>
          <w:marTop w:val="0"/>
          <w:marBottom w:val="0"/>
          <w:divBdr>
            <w:top w:val="none" w:sz="0" w:space="0" w:color="auto"/>
            <w:left w:val="none" w:sz="0" w:space="0" w:color="auto"/>
            <w:bottom w:val="none" w:sz="0" w:space="0" w:color="auto"/>
            <w:right w:val="none" w:sz="0" w:space="0" w:color="auto"/>
          </w:divBdr>
          <w:divsChild>
            <w:div w:id="1942182596">
              <w:marLeft w:val="0"/>
              <w:marRight w:val="0"/>
              <w:marTop w:val="0"/>
              <w:marBottom w:val="0"/>
              <w:divBdr>
                <w:top w:val="none" w:sz="0" w:space="0" w:color="auto"/>
                <w:left w:val="none" w:sz="0" w:space="0" w:color="auto"/>
                <w:bottom w:val="none" w:sz="0" w:space="0" w:color="auto"/>
                <w:right w:val="none" w:sz="0" w:space="0" w:color="auto"/>
              </w:divBdr>
            </w:div>
          </w:divsChild>
        </w:div>
        <w:div w:id="480076873">
          <w:marLeft w:val="0"/>
          <w:marRight w:val="0"/>
          <w:marTop w:val="0"/>
          <w:marBottom w:val="0"/>
          <w:divBdr>
            <w:top w:val="none" w:sz="0" w:space="0" w:color="auto"/>
            <w:left w:val="none" w:sz="0" w:space="0" w:color="auto"/>
            <w:bottom w:val="none" w:sz="0" w:space="0" w:color="auto"/>
            <w:right w:val="none" w:sz="0" w:space="0" w:color="auto"/>
          </w:divBdr>
          <w:divsChild>
            <w:div w:id="114932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377041">
      <w:bodyDiv w:val="1"/>
      <w:marLeft w:val="0"/>
      <w:marRight w:val="0"/>
      <w:marTop w:val="0"/>
      <w:marBottom w:val="0"/>
      <w:divBdr>
        <w:top w:val="none" w:sz="0" w:space="0" w:color="auto"/>
        <w:left w:val="none" w:sz="0" w:space="0" w:color="auto"/>
        <w:bottom w:val="none" w:sz="0" w:space="0" w:color="auto"/>
        <w:right w:val="none" w:sz="0" w:space="0" w:color="auto"/>
      </w:divBdr>
      <w:divsChild>
        <w:div w:id="777918923">
          <w:marLeft w:val="0"/>
          <w:marRight w:val="0"/>
          <w:marTop w:val="0"/>
          <w:marBottom w:val="0"/>
          <w:divBdr>
            <w:top w:val="none" w:sz="0" w:space="0" w:color="auto"/>
            <w:left w:val="none" w:sz="0" w:space="0" w:color="auto"/>
            <w:bottom w:val="none" w:sz="0" w:space="0" w:color="auto"/>
            <w:right w:val="none" w:sz="0" w:space="0" w:color="auto"/>
          </w:divBdr>
          <w:divsChild>
            <w:div w:id="1747191893">
              <w:marLeft w:val="0"/>
              <w:marRight w:val="0"/>
              <w:marTop w:val="0"/>
              <w:marBottom w:val="0"/>
              <w:divBdr>
                <w:top w:val="none" w:sz="0" w:space="0" w:color="auto"/>
                <w:left w:val="none" w:sz="0" w:space="0" w:color="auto"/>
                <w:bottom w:val="none" w:sz="0" w:space="0" w:color="auto"/>
                <w:right w:val="none" w:sz="0" w:space="0" w:color="auto"/>
              </w:divBdr>
            </w:div>
          </w:divsChild>
        </w:div>
        <w:div w:id="838890576">
          <w:marLeft w:val="0"/>
          <w:marRight w:val="0"/>
          <w:marTop w:val="0"/>
          <w:marBottom w:val="0"/>
          <w:divBdr>
            <w:top w:val="none" w:sz="0" w:space="0" w:color="auto"/>
            <w:left w:val="none" w:sz="0" w:space="0" w:color="auto"/>
            <w:bottom w:val="none" w:sz="0" w:space="0" w:color="auto"/>
            <w:right w:val="none" w:sz="0" w:space="0" w:color="auto"/>
          </w:divBdr>
          <w:divsChild>
            <w:div w:id="409428256">
              <w:marLeft w:val="0"/>
              <w:marRight w:val="0"/>
              <w:marTop w:val="0"/>
              <w:marBottom w:val="0"/>
              <w:divBdr>
                <w:top w:val="none" w:sz="0" w:space="0" w:color="auto"/>
                <w:left w:val="none" w:sz="0" w:space="0" w:color="auto"/>
                <w:bottom w:val="none" w:sz="0" w:space="0" w:color="auto"/>
                <w:right w:val="none" w:sz="0" w:space="0" w:color="auto"/>
              </w:divBdr>
            </w:div>
          </w:divsChild>
        </w:div>
        <w:div w:id="2023117471">
          <w:marLeft w:val="0"/>
          <w:marRight w:val="0"/>
          <w:marTop w:val="0"/>
          <w:marBottom w:val="0"/>
          <w:divBdr>
            <w:top w:val="none" w:sz="0" w:space="0" w:color="auto"/>
            <w:left w:val="none" w:sz="0" w:space="0" w:color="auto"/>
            <w:bottom w:val="none" w:sz="0" w:space="0" w:color="auto"/>
            <w:right w:val="none" w:sz="0" w:space="0" w:color="auto"/>
          </w:divBdr>
          <w:divsChild>
            <w:div w:id="1176920070">
              <w:marLeft w:val="0"/>
              <w:marRight w:val="0"/>
              <w:marTop w:val="0"/>
              <w:marBottom w:val="0"/>
              <w:divBdr>
                <w:top w:val="none" w:sz="0" w:space="0" w:color="auto"/>
                <w:left w:val="none" w:sz="0" w:space="0" w:color="auto"/>
                <w:bottom w:val="none" w:sz="0" w:space="0" w:color="auto"/>
                <w:right w:val="none" w:sz="0" w:space="0" w:color="auto"/>
              </w:divBdr>
            </w:div>
          </w:divsChild>
        </w:div>
        <w:div w:id="1480805296">
          <w:marLeft w:val="0"/>
          <w:marRight w:val="0"/>
          <w:marTop w:val="0"/>
          <w:marBottom w:val="0"/>
          <w:divBdr>
            <w:top w:val="none" w:sz="0" w:space="0" w:color="auto"/>
            <w:left w:val="none" w:sz="0" w:space="0" w:color="auto"/>
            <w:bottom w:val="none" w:sz="0" w:space="0" w:color="auto"/>
            <w:right w:val="none" w:sz="0" w:space="0" w:color="auto"/>
          </w:divBdr>
          <w:divsChild>
            <w:div w:id="1013385342">
              <w:marLeft w:val="0"/>
              <w:marRight w:val="0"/>
              <w:marTop w:val="0"/>
              <w:marBottom w:val="0"/>
              <w:divBdr>
                <w:top w:val="none" w:sz="0" w:space="0" w:color="auto"/>
                <w:left w:val="none" w:sz="0" w:space="0" w:color="auto"/>
                <w:bottom w:val="none" w:sz="0" w:space="0" w:color="auto"/>
                <w:right w:val="none" w:sz="0" w:space="0" w:color="auto"/>
              </w:divBdr>
            </w:div>
          </w:divsChild>
        </w:div>
        <w:div w:id="329331308">
          <w:marLeft w:val="0"/>
          <w:marRight w:val="0"/>
          <w:marTop w:val="0"/>
          <w:marBottom w:val="0"/>
          <w:divBdr>
            <w:top w:val="none" w:sz="0" w:space="0" w:color="auto"/>
            <w:left w:val="none" w:sz="0" w:space="0" w:color="auto"/>
            <w:bottom w:val="none" w:sz="0" w:space="0" w:color="auto"/>
            <w:right w:val="none" w:sz="0" w:space="0" w:color="auto"/>
          </w:divBdr>
          <w:divsChild>
            <w:div w:id="1346634162">
              <w:marLeft w:val="0"/>
              <w:marRight w:val="0"/>
              <w:marTop w:val="0"/>
              <w:marBottom w:val="0"/>
              <w:divBdr>
                <w:top w:val="none" w:sz="0" w:space="0" w:color="auto"/>
                <w:left w:val="none" w:sz="0" w:space="0" w:color="auto"/>
                <w:bottom w:val="none" w:sz="0" w:space="0" w:color="auto"/>
                <w:right w:val="none" w:sz="0" w:space="0" w:color="auto"/>
              </w:divBdr>
            </w:div>
          </w:divsChild>
        </w:div>
        <w:div w:id="1659770995">
          <w:marLeft w:val="0"/>
          <w:marRight w:val="0"/>
          <w:marTop w:val="0"/>
          <w:marBottom w:val="0"/>
          <w:divBdr>
            <w:top w:val="none" w:sz="0" w:space="0" w:color="auto"/>
            <w:left w:val="none" w:sz="0" w:space="0" w:color="auto"/>
            <w:bottom w:val="none" w:sz="0" w:space="0" w:color="auto"/>
            <w:right w:val="none" w:sz="0" w:space="0" w:color="auto"/>
          </w:divBdr>
          <w:divsChild>
            <w:div w:id="2048531484">
              <w:marLeft w:val="0"/>
              <w:marRight w:val="0"/>
              <w:marTop w:val="0"/>
              <w:marBottom w:val="0"/>
              <w:divBdr>
                <w:top w:val="none" w:sz="0" w:space="0" w:color="auto"/>
                <w:left w:val="none" w:sz="0" w:space="0" w:color="auto"/>
                <w:bottom w:val="none" w:sz="0" w:space="0" w:color="auto"/>
                <w:right w:val="none" w:sz="0" w:space="0" w:color="auto"/>
              </w:divBdr>
            </w:div>
          </w:divsChild>
        </w:div>
        <w:div w:id="467864593">
          <w:marLeft w:val="0"/>
          <w:marRight w:val="0"/>
          <w:marTop w:val="0"/>
          <w:marBottom w:val="0"/>
          <w:divBdr>
            <w:top w:val="none" w:sz="0" w:space="0" w:color="auto"/>
            <w:left w:val="none" w:sz="0" w:space="0" w:color="auto"/>
            <w:bottom w:val="none" w:sz="0" w:space="0" w:color="auto"/>
            <w:right w:val="none" w:sz="0" w:space="0" w:color="auto"/>
          </w:divBdr>
          <w:divsChild>
            <w:div w:id="285088090">
              <w:marLeft w:val="0"/>
              <w:marRight w:val="0"/>
              <w:marTop w:val="0"/>
              <w:marBottom w:val="0"/>
              <w:divBdr>
                <w:top w:val="none" w:sz="0" w:space="0" w:color="auto"/>
                <w:left w:val="none" w:sz="0" w:space="0" w:color="auto"/>
                <w:bottom w:val="none" w:sz="0" w:space="0" w:color="auto"/>
                <w:right w:val="none" w:sz="0" w:space="0" w:color="auto"/>
              </w:divBdr>
            </w:div>
          </w:divsChild>
        </w:div>
        <w:div w:id="918368089">
          <w:marLeft w:val="0"/>
          <w:marRight w:val="0"/>
          <w:marTop w:val="0"/>
          <w:marBottom w:val="0"/>
          <w:divBdr>
            <w:top w:val="none" w:sz="0" w:space="0" w:color="auto"/>
            <w:left w:val="none" w:sz="0" w:space="0" w:color="auto"/>
            <w:bottom w:val="none" w:sz="0" w:space="0" w:color="auto"/>
            <w:right w:val="none" w:sz="0" w:space="0" w:color="auto"/>
          </w:divBdr>
          <w:divsChild>
            <w:div w:id="8529857">
              <w:marLeft w:val="0"/>
              <w:marRight w:val="0"/>
              <w:marTop w:val="0"/>
              <w:marBottom w:val="0"/>
              <w:divBdr>
                <w:top w:val="none" w:sz="0" w:space="0" w:color="auto"/>
                <w:left w:val="none" w:sz="0" w:space="0" w:color="auto"/>
                <w:bottom w:val="none" w:sz="0" w:space="0" w:color="auto"/>
                <w:right w:val="none" w:sz="0" w:space="0" w:color="auto"/>
              </w:divBdr>
            </w:div>
          </w:divsChild>
        </w:div>
        <w:div w:id="1255362819">
          <w:marLeft w:val="0"/>
          <w:marRight w:val="0"/>
          <w:marTop w:val="0"/>
          <w:marBottom w:val="0"/>
          <w:divBdr>
            <w:top w:val="none" w:sz="0" w:space="0" w:color="auto"/>
            <w:left w:val="none" w:sz="0" w:space="0" w:color="auto"/>
            <w:bottom w:val="none" w:sz="0" w:space="0" w:color="auto"/>
            <w:right w:val="none" w:sz="0" w:space="0" w:color="auto"/>
          </w:divBdr>
          <w:divsChild>
            <w:div w:id="2004701131">
              <w:marLeft w:val="0"/>
              <w:marRight w:val="0"/>
              <w:marTop w:val="0"/>
              <w:marBottom w:val="0"/>
              <w:divBdr>
                <w:top w:val="none" w:sz="0" w:space="0" w:color="auto"/>
                <w:left w:val="none" w:sz="0" w:space="0" w:color="auto"/>
                <w:bottom w:val="none" w:sz="0" w:space="0" w:color="auto"/>
                <w:right w:val="none" w:sz="0" w:space="0" w:color="auto"/>
              </w:divBdr>
            </w:div>
          </w:divsChild>
        </w:div>
        <w:div w:id="2023193774">
          <w:marLeft w:val="0"/>
          <w:marRight w:val="0"/>
          <w:marTop w:val="0"/>
          <w:marBottom w:val="0"/>
          <w:divBdr>
            <w:top w:val="none" w:sz="0" w:space="0" w:color="auto"/>
            <w:left w:val="none" w:sz="0" w:space="0" w:color="auto"/>
            <w:bottom w:val="none" w:sz="0" w:space="0" w:color="auto"/>
            <w:right w:val="none" w:sz="0" w:space="0" w:color="auto"/>
          </w:divBdr>
          <w:divsChild>
            <w:div w:id="144247915">
              <w:marLeft w:val="0"/>
              <w:marRight w:val="0"/>
              <w:marTop w:val="0"/>
              <w:marBottom w:val="0"/>
              <w:divBdr>
                <w:top w:val="none" w:sz="0" w:space="0" w:color="auto"/>
                <w:left w:val="none" w:sz="0" w:space="0" w:color="auto"/>
                <w:bottom w:val="none" w:sz="0" w:space="0" w:color="auto"/>
                <w:right w:val="none" w:sz="0" w:space="0" w:color="auto"/>
              </w:divBdr>
            </w:div>
          </w:divsChild>
        </w:div>
        <w:div w:id="1250773973">
          <w:marLeft w:val="0"/>
          <w:marRight w:val="0"/>
          <w:marTop w:val="0"/>
          <w:marBottom w:val="0"/>
          <w:divBdr>
            <w:top w:val="none" w:sz="0" w:space="0" w:color="auto"/>
            <w:left w:val="none" w:sz="0" w:space="0" w:color="auto"/>
            <w:bottom w:val="none" w:sz="0" w:space="0" w:color="auto"/>
            <w:right w:val="none" w:sz="0" w:space="0" w:color="auto"/>
          </w:divBdr>
          <w:divsChild>
            <w:div w:id="1441801534">
              <w:marLeft w:val="0"/>
              <w:marRight w:val="0"/>
              <w:marTop w:val="0"/>
              <w:marBottom w:val="0"/>
              <w:divBdr>
                <w:top w:val="none" w:sz="0" w:space="0" w:color="auto"/>
                <w:left w:val="none" w:sz="0" w:space="0" w:color="auto"/>
                <w:bottom w:val="none" w:sz="0" w:space="0" w:color="auto"/>
                <w:right w:val="none" w:sz="0" w:space="0" w:color="auto"/>
              </w:divBdr>
            </w:div>
          </w:divsChild>
        </w:div>
        <w:div w:id="893084634">
          <w:marLeft w:val="0"/>
          <w:marRight w:val="0"/>
          <w:marTop w:val="0"/>
          <w:marBottom w:val="0"/>
          <w:divBdr>
            <w:top w:val="none" w:sz="0" w:space="0" w:color="auto"/>
            <w:left w:val="none" w:sz="0" w:space="0" w:color="auto"/>
            <w:bottom w:val="none" w:sz="0" w:space="0" w:color="auto"/>
            <w:right w:val="none" w:sz="0" w:space="0" w:color="auto"/>
          </w:divBdr>
          <w:divsChild>
            <w:div w:id="1358966955">
              <w:marLeft w:val="0"/>
              <w:marRight w:val="0"/>
              <w:marTop w:val="0"/>
              <w:marBottom w:val="0"/>
              <w:divBdr>
                <w:top w:val="none" w:sz="0" w:space="0" w:color="auto"/>
                <w:left w:val="none" w:sz="0" w:space="0" w:color="auto"/>
                <w:bottom w:val="none" w:sz="0" w:space="0" w:color="auto"/>
                <w:right w:val="none" w:sz="0" w:space="0" w:color="auto"/>
              </w:divBdr>
            </w:div>
          </w:divsChild>
        </w:div>
        <w:div w:id="94398949">
          <w:marLeft w:val="0"/>
          <w:marRight w:val="0"/>
          <w:marTop w:val="0"/>
          <w:marBottom w:val="0"/>
          <w:divBdr>
            <w:top w:val="none" w:sz="0" w:space="0" w:color="auto"/>
            <w:left w:val="none" w:sz="0" w:space="0" w:color="auto"/>
            <w:bottom w:val="none" w:sz="0" w:space="0" w:color="auto"/>
            <w:right w:val="none" w:sz="0" w:space="0" w:color="auto"/>
          </w:divBdr>
          <w:divsChild>
            <w:div w:id="1428962015">
              <w:marLeft w:val="0"/>
              <w:marRight w:val="0"/>
              <w:marTop w:val="0"/>
              <w:marBottom w:val="0"/>
              <w:divBdr>
                <w:top w:val="none" w:sz="0" w:space="0" w:color="auto"/>
                <w:left w:val="none" w:sz="0" w:space="0" w:color="auto"/>
                <w:bottom w:val="none" w:sz="0" w:space="0" w:color="auto"/>
                <w:right w:val="none" w:sz="0" w:space="0" w:color="auto"/>
              </w:divBdr>
            </w:div>
          </w:divsChild>
        </w:div>
        <w:div w:id="1340041046">
          <w:marLeft w:val="0"/>
          <w:marRight w:val="0"/>
          <w:marTop w:val="0"/>
          <w:marBottom w:val="0"/>
          <w:divBdr>
            <w:top w:val="none" w:sz="0" w:space="0" w:color="auto"/>
            <w:left w:val="none" w:sz="0" w:space="0" w:color="auto"/>
            <w:bottom w:val="none" w:sz="0" w:space="0" w:color="auto"/>
            <w:right w:val="none" w:sz="0" w:space="0" w:color="auto"/>
          </w:divBdr>
          <w:divsChild>
            <w:div w:id="462037467">
              <w:marLeft w:val="0"/>
              <w:marRight w:val="0"/>
              <w:marTop w:val="0"/>
              <w:marBottom w:val="0"/>
              <w:divBdr>
                <w:top w:val="none" w:sz="0" w:space="0" w:color="auto"/>
                <w:left w:val="none" w:sz="0" w:space="0" w:color="auto"/>
                <w:bottom w:val="none" w:sz="0" w:space="0" w:color="auto"/>
                <w:right w:val="none" w:sz="0" w:space="0" w:color="auto"/>
              </w:divBdr>
            </w:div>
          </w:divsChild>
        </w:div>
        <w:div w:id="1530607585">
          <w:marLeft w:val="0"/>
          <w:marRight w:val="0"/>
          <w:marTop w:val="0"/>
          <w:marBottom w:val="0"/>
          <w:divBdr>
            <w:top w:val="none" w:sz="0" w:space="0" w:color="auto"/>
            <w:left w:val="none" w:sz="0" w:space="0" w:color="auto"/>
            <w:bottom w:val="none" w:sz="0" w:space="0" w:color="auto"/>
            <w:right w:val="none" w:sz="0" w:space="0" w:color="auto"/>
          </w:divBdr>
          <w:divsChild>
            <w:div w:id="94643188">
              <w:marLeft w:val="0"/>
              <w:marRight w:val="0"/>
              <w:marTop w:val="0"/>
              <w:marBottom w:val="0"/>
              <w:divBdr>
                <w:top w:val="none" w:sz="0" w:space="0" w:color="auto"/>
                <w:left w:val="none" w:sz="0" w:space="0" w:color="auto"/>
                <w:bottom w:val="none" w:sz="0" w:space="0" w:color="auto"/>
                <w:right w:val="none" w:sz="0" w:space="0" w:color="auto"/>
              </w:divBdr>
            </w:div>
          </w:divsChild>
        </w:div>
        <w:div w:id="1517697112">
          <w:marLeft w:val="0"/>
          <w:marRight w:val="0"/>
          <w:marTop w:val="0"/>
          <w:marBottom w:val="0"/>
          <w:divBdr>
            <w:top w:val="none" w:sz="0" w:space="0" w:color="auto"/>
            <w:left w:val="none" w:sz="0" w:space="0" w:color="auto"/>
            <w:bottom w:val="none" w:sz="0" w:space="0" w:color="auto"/>
            <w:right w:val="none" w:sz="0" w:space="0" w:color="auto"/>
          </w:divBdr>
          <w:divsChild>
            <w:div w:id="1267469732">
              <w:marLeft w:val="0"/>
              <w:marRight w:val="0"/>
              <w:marTop w:val="0"/>
              <w:marBottom w:val="0"/>
              <w:divBdr>
                <w:top w:val="none" w:sz="0" w:space="0" w:color="auto"/>
                <w:left w:val="none" w:sz="0" w:space="0" w:color="auto"/>
                <w:bottom w:val="none" w:sz="0" w:space="0" w:color="auto"/>
                <w:right w:val="none" w:sz="0" w:space="0" w:color="auto"/>
              </w:divBdr>
            </w:div>
          </w:divsChild>
        </w:div>
        <w:div w:id="1086266180">
          <w:marLeft w:val="0"/>
          <w:marRight w:val="0"/>
          <w:marTop w:val="0"/>
          <w:marBottom w:val="0"/>
          <w:divBdr>
            <w:top w:val="none" w:sz="0" w:space="0" w:color="auto"/>
            <w:left w:val="none" w:sz="0" w:space="0" w:color="auto"/>
            <w:bottom w:val="none" w:sz="0" w:space="0" w:color="auto"/>
            <w:right w:val="none" w:sz="0" w:space="0" w:color="auto"/>
          </w:divBdr>
          <w:divsChild>
            <w:div w:id="490609831">
              <w:marLeft w:val="0"/>
              <w:marRight w:val="0"/>
              <w:marTop w:val="0"/>
              <w:marBottom w:val="0"/>
              <w:divBdr>
                <w:top w:val="none" w:sz="0" w:space="0" w:color="auto"/>
                <w:left w:val="none" w:sz="0" w:space="0" w:color="auto"/>
                <w:bottom w:val="none" w:sz="0" w:space="0" w:color="auto"/>
                <w:right w:val="none" w:sz="0" w:space="0" w:color="auto"/>
              </w:divBdr>
            </w:div>
          </w:divsChild>
        </w:div>
        <w:div w:id="1280793646">
          <w:marLeft w:val="0"/>
          <w:marRight w:val="0"/>
          <w:marTop w:val="0"/>
          <w:marBottom w:val="0"/>
          <w:divBdr>
            <w:top w:val="none" w:sz="0" w:space="0" w:color="auto"/>
            <w:left w:val="none" w:sz="0" w:space="0" w:color="auto"/>
            <w:bottom w:val="none" w:sz="0" w:space="0" w:color="auto"/>
            <w:right w:val="none" w:sz="0" w:space="0" w:color="auto"/>
          </w:divBdr>
          <w:divsChild>
            <w:div w:id="2140225175">
              <w:marLeft w:val="0"/>
              <w:marRight w:val="0"/>
              <w:marTop w:val="0"/>
              <w:marBottom w:val="0"/>
              <w:divBdr>
                <w:top w:val="none" w:sz="0" w:space="0" w:color="auto"/>
                <w:left w:val="none" w:sz="0" w:space="0" w:color="auto"/>
                <w:bottom w:val="none" w:sz="0" w:space="0" w:color="auto"/>
                <w:right w:val="none" w:sz="0" w:space="0" w:color="auto"/>
              </w:divBdr>
            </w:div>
          </w:divsChild>
        </w:div>
        <w:div w:id="2055304220">
          <w:marLeft w:val="0"/>
          <w:marRight w:val="0"/>
          <w:marTop w:val="0"/>
          <w:marBottom w:val="0"/>
          <w:divBdr>
            <w:top w:val="none" w:sz="0" w:space="0" w:color="auto"/>
            <w:left w:val="none" w:sz="0" w:space="0" w:color="auto"/>
            <w:bottom w:val="none" w:sz="0" w:space="0" w:color="auto"/>
            <w:right w:val="none" w:sz="0" w:space="0" w:color="auto"/>
          </w:divBdr>
          <w:divsChild>
            <w:div w:id="1641299095">
              <w:marLeft w:val="0"/>
              <w:marRight w:val="0"/>
              <w:marTop w:val="0"/>
              <w:marBottom w:val="0"/>
              <w:divBdr>
                <w:top w:val="none" w:sz="0" w:space="0" w:color="auto"/>
                <w:left w:val="none" w:sz="0" w:space="0" w:color="auto"/>
                <w:bottom w:val="none" w:sz="0" w:space="0" w:color="auto"/>
                <w:right w:val="none" w:sz="0" w:space="0" w:color="auto"/>
              </w:divBdr>
            </w:div>
          </w:divsChild>
        </w:div>
        <w:div w:id="1035694743">
          <w:marLeft w:val="0"/>
          <w:marRight w:val="0"/>
          <w:marTop w:val="0"/>
          <w:marBottom w:val="0"/>
          <w:divBdr>
            <w:top w:val="none" w:sz="0" w:space="0" w:color="auto"/>
            <w:left w:val="none" w:sz="0" w:space="0" w:color="auto"/>
            <w:bottom w:val="none" w:sz="0" w:space="0" w:color="auto"/>
            <w:right w:val="none" w:sz="0" w:space="0" w:color="auto"/>
          </w:divBdr>
          <w:divsChild>
            <w:div w:id="2056812654">
              <w:marLeft w:val="0"/>
              <w:marRight w:val="0"/>
              <w:marTop w:val="0"/>
              <w:marBottom w:val="0"/>
              <w:divBdr>
                <w:top w:val="none" w:sz="0" w:space="0" w:color="auto"/>
                <w:left w:val="none" w:sz="0" w:space="0" w:color="auto"/>
                <w:bottom w:val="none" w:sz="0" w:space="0" w:color="auto"/>
                <w:right w:val="none" w:sz="0" w:space="0" w:color="auto"/>
              </w:divBdr>
            </w:div>
          </w:divsChild>
        </w:div>
        <w:div w:id="564991277">
          <w:marLeft w:val="0"/>
          <w:marRight w:val="0"/>
          <w:marTop w:val="0"/>
          <w:marBottom w:val="0"/>
          <w:divBdr>
            <w:top w:val="none" w:sz="0" w:space="0" w:color="auto"/>
            <w:left w:val="none" w:sz="0" w:space="0" w:color="auto"/>
            <w:bottom w:val="none" w:sz="0" w:space="0" w:color="auto"/>
            <w:right w:val="none" w:sz="0" w:space="0" w:color="auto"/>
          </w:divBdr>
          <w:divsChild>
            <w:div w:id="1109542207">
              <w:marLeft w:val="0"/>
              <w:marRight w:val="0"/>
              <w:marTop w:val="0"/>
              <w:marBottom w:val="0"/>
              <w:divBdr>
                <w:top w:val="none" w:sz="0" w:space="0" w:color="auto"/>
                <w:left w:val="none" w:sz="0" w:space="0" w:color="auto"/>
                <w:bottom w:val="none" w:sz="0" w:space="0" w:color="auto"/>
                <w:right w:val="none" w:sz="0" w:space="0" w:color="auto"/>
              </w:divBdr>
            </w:div>
          </w:divsChild>
        </w:div>
        <w:div w:id="1566718702">
          <w:marLeft w:val="0"/>
          <w:marRight w:val="0"/>
          <w:marTop w:val="0"/>
          <w:marBottom w:val="0"/>
          <w:divBdr>
            <w:top w:val="none" w:sz="0" w:space="0" w:color="auto"/>
            <w:left w:val="none" w:sz="0" w:space="0" w:color="auto"/>
            <w:bottom w:val="none" w:sz="0" w:space="0" w:color="auto"/>
            <w:right w:val="none" w:sz="0" w:space="0" w:color="auto"/>
          </w:divBdr>
          <w:divsChild>
            <w:div w:id="1650095054">
              <w:marLeft w:val="0"/>
              <w:marRight w:val="0"/>
              <w:marTop w:val="0"/>
              <w:marBottom w:val="0"/>
              <w:divBdr>
                <w:top w:val="none" w:sz="0" w:space="0" w:color="auto"/>
                <w:left w:val="none" w:sz="0" w:space="0" w:color="auto"/>
                <w:bottom w:val="none" w:sz="0" w:space="0" w:color="auto"/>
                <w:right w:val="none" w:sz="0" w:space="0" w:color="auto"/>
              </w:divBdr>
            </w:div>
          </w:divsChild>
        </w:div>
        <w:div w:id="1501774274">
          <w:marLeft w:val="0"/>
          <w:marRight w:val="0"/>
          <w:marTop w:val="0"/>
          <w:marBottom w:val="0"/>
          <w:divBdr>
            <w:top w:val="none" w:sz="0" w:space="0" w:color="auto"/>
            <w:left w:val="none" w:sz="0" w:space="0" w:color="auto"/>
            <w:bottom w:val="none" w:sz="0" w:space="0" w:color="auto"/>
            <w:right w:val="none" w:sz="0" w:space="0" w:color="auto"/>
          </w:divBdr>
          <w:divsChild>
            <w:div w:id="1684017476">
              <w:marLeft w:val="0"/>
              <w:marRight w:val="0"/>
              <w:marTop w:val="0"/>
              <w:marBottom w:val="0"/>
              <w:divBdr>
                <w:top w:val="none" w:sz="0" w:space="0" w:color="auto"/>
                <w:left w:val="none" w:sz="0" w:space="0" w:color="auto"/>
                <w:bottom w:val="none" w:sz="0" w:space="0" w:color="auto"/>
                <w:right w:val="none" w:sz="0" w:space="0" w:color="auto"/>
              </w:divBdr>
            </w:div>
          </w:divsChild>
        </w:div>
        <w:div w:id="1118334424">
          <w:marLeft w:val="0"/>
          <w:marRight w:val="0"/>
          <w:marTop w:val="0"/>
          <w:marBottom w:val="0"/>
          <w:divBdr>
            <w:top w:val="none" w:sz="0" w:space="0" w:color="auto"/>
            <w:left w:val="none" w:sz="0" w:space="0" w:color="auto"/>
            <w:bottom w:val="none" w:sz="0" w:space="0" w:color="auto"/>
            <w:right w:val="none" w:sz="0" w:space="0" w:color="auto"/>
          </w:divBdr>
          <w:divsChild>
            <w:div w:id="1143234031">
              <w:marLeft w:val="0"/>
              <w:marRight w:val="0"/>
              <w:marTop w:val="0"/>
              <w:marBottom w:val="0"/>
              <w:divBdr>
                <w:top w:val="none" w:sz="0" w:space="0" w:color="auto"/>
                <w:left w:val="none" w:sz="0" w:space="0" w:color="auto"/>
                <w:bottom w:val="none" w:sz="0" w:space="0" w:color="auto"/>
                <w:right w:val="none" w:sz="0" w:space="0" w:color="auto"/>
              </w:divBdr>
            </w:div>
          </w:divsChild>
        </w:div>
        <w:div w:id="1219052258">
          <w:marLeft w:val="0"/>
          <w:marRight w:val="0"/>
          <w:marTop w:val="0"/>
          <w:marBottom w:val="0"/>
          <w:divBdr>
            <w:top w:val="none" w:sz="0" w:space="0" w:color="auto"/>
            <w:left w:val="none" w:sz="0" w:space="0" w:color="auto"/>
            <w:bottom w:val="none" w:sz="0" w:space="0" w:color="auto"/>
            <w:right w:val="none" w:sz="0" w:space="0" w:color="auto"/>
          </w:divBdr>
          <w:divsChild>
            <w:div w:id="765998799">
              <w:marLeft w:val="0"/>
              <w:marRight w:val="0"/>
              <w:marTop w:val="0"/>
              <w:marBottom w:val="0"/>
              <w:divBdr>
                <w:top w:val="none" w:sz="0" w:space="0" w:color="auto"/>
                <w:left w:val="none" w:sz="0" w:space="0" w:color="auto"/>
                <w:bottom w:val="none" w:sz="0" w:space="0" w:color="auto"/>
                <w:right w:val="none" w:sz="0" w:space="0" w:color="auto"/>
              </w:divBdr>
            </w:div>
          </w:divsChild>
        </w:div>
        <w:div w:id="592397994">
          <w:marLeft w:val="0"/>
          <w:marRight w:val="0"/>
          <w:marTop w:val="0"/>
          <w:marBottom w:val="0"/>
          <w:divBdr>
            <w:top w:val="none" w:sz="0" w:space="0" w:color="auto"/>
            <w:left w:val="none" w:sz="0" w:space="0" w:color="auto"/>
            <w:bottom w:val="none" w:sz="0" w:space="0" w:color="auto"/>
            <w:right w:val="none" w:sz="0" w:space="0" w:color="auto"/>
          </w:divBdr>
          <w:divsChild>
            <w:div w:id="81148292">
              <w:marLeft w:val="0"/>
              <w:marRight w:val="0"/>
              <w:marTop w:val="0"/>
              <w:marBottom w:val="0"/>
              <w:divBdr>
                <w:top w:val="none" w:sz="0" w:space="0" w:color="auto"/>
                <w:left w:val="none" w:sz="0" w:space="0" w:color="auto"/>
                <w:bottom w:val="none" w:sz="0" w:space="0" w:color="auto"/>
                <w:right w:val="none" w:sz="0" w:space="0" w:color="auto"/>
              </w:divBdr>
            </w:div>
          </w:divsChild>
        </w:div>
        <w:div w:id="1347292801">
          <w:marLeft w:val="0"/>
          <w:marRight w:val="0"/>
          <w:marTop w:val="0"/>
          <w:marBottom w:val="0"/>
          <w:divBdr>
            <w:top w:val="none" w:sz="0" w:space="0" w:color="auto"/>
            <w:left w:val="none" w:sz="0" w:space="0" w:color="auto"/>
            <w:bottom w:val="none" w:sz="0" w:space="0" w:color="auto"/>
            <w:right w:val="none" w:sz="0" w:space="0" w:color="auto"/>
          </w:divBdr>
          <w:divsChild>
            <w:div w:id="279801252">
              <w:marLeft w:val="0"/>
              <w:marRight w:val="0"/>
              <w:marTop w:val="0"/>
              <w:marBottom w:val="0"/>
              <w:divBdr>
                <w:top w:val="none" w:sz="0" w:space="0" w:color="auto"/>
                <w:left w:val="none" w:sz="0" w:space="0" w:color="auto"/>
                <w:bottom w:val="none" w:sz="0" w:space="0" w:color="auto"/>
                <w:right w:val="none" w:sz="0" w:space="0" w:color="auto"/>
              </w:divBdr>
            </w:div>
          </w:divsChild>
        </w:div>
        <w:div w:id="987782550">
          <w:marLeft w:val="0"/>
          <w:marRight w:val="0"/>
          <w:marTop w:val="0"/>
          <w:marBottom w:val="0"/>
          <w:divBdr>
            <w:top w:val="none" w:sz="0" w:space="0" w:color="auto"/>
            <w:left w:val="none" w:sz="0" w:space="0" w:color="auto"/>
            <w:bottom w:val="none" w:sz="0" w:space="0" w:color="auto"/>
            <w:right w:val="none" w:sz="0" w:space="0" w:color="auto"/>
          </w:divBdr>
          <w:divsChild>
            <w:div w:id="1926842138">
              <w:marLeft w:val="0"/>
              <w:marRight w:val="0"/>
              <w:marTop w:val="0"/>
              <w:marBottom w:val="0"/>
              <w:divBdr>
                <w:top w:val="none" w:sz="0" w:space="0" w:color="auto"/>
                <w:left w:val="none" w:sz="0" w:space="0" w:color="auto"/>
                <w:bottom w:val="none" w:sz="0" w:space="0" w:color="auto"/>
                <w:right w:val="none" w:sz="0" w:space="0" w:color="auto"/>
              </w:divBdr>
            </w:div>
          </w:divsChild>
        </w:div>
        <w:div w:id="1918661771">
          <w:marLeft w:val="0"/>
          <w:marRight w:val="0"/>
          <w:marTop w:val="0"/>
          <w:marBottom w:val="0"/>
          <w:divBdr>
            <w:top w:val="none" w:sz="0" w:space="0" w:color="auto"/>
            <w:left w:val="none" w:sz="0" w:space="0" w:color="auto"/>
            <w:bottom w:val="none" w:sz="0" w:space="0" w:color="auto"/>
            <w:right w:val="none" w:sz="0" w:space="0" w:color="auto"/>
          </w:divBdr>
          <w:divsChild>
            <w:div w:id="1631789004">
              <w:marLeft w:val="0"/>
              <w:marRight w:val="0"/>
              <w:marTop w:val="0"/>
              <w:marBottom w:val="0"/>
              <w:divBdr>
                <w:top w:val="none" w:sz="0" w:space="0" w:color="auto"/>
                <w:left w:val="none" w:sz="0" w:space="0" w:color="auto"/>
                <w:bottom w:val="none" w:sz="0" w:space="0" w:color="auto"/>
                <w:right w:val="none" w:sz="0" w:space="0" w:color="auto"/>
              </w:divBdr>
            </w:div>
          </w:divsChild>
        </w:div>
        <w:div w:id="1603340053">
          <w:marLeft w:val="0"/>
          <w:marRight w:val="0"/>
          <w:marTop w:val="0"/>
          <w:marBottom w:val="0"/>
          <w:divBdr>
            <w:top w:val="none" w:sz="0" w:space="0" w:color="auto"/>
            <w:left w:val="none" w:sz="0" w:space="0" w:color="auto"/>
            <w:bottom w:val="none" w:sz="0" w:space="0" w:color="auto"/>
            <w:right w:val="none" w:sz="0" w:space="0" w:color="auto"/>
          </w:divBdr>
          <w:divsChild>
            <w:div w:id="59475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954790">
      <w:bodyDiv w:val="1"/>
      <w:marLeft w:val="0"/>
      <w:marRight w:val="0"/>
      <w:marTop w:val="0"/>
      <w:marBottom w:val="0"/>
      <w:divBdr>
        <w:top w:val="none" w:sz="0" w:space="0" w:color="auto"/>
        <w:left w:val="none" w:sz="0" w:space="0" w:color="auto"/>
        <w:bottom w:val="none" w:sz="0" w:space="0" w:color="auto"/>
        <w:right w:val="none" w:sz="0" w:space="0" w:color="auto"/>
      </w:divBdr>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426144438">
      <w:bodyDiv w:val="1"/>
      <w:marLeft w:val="0"/>
      <w:marRight w:val="0"/>
      <w:marTop w:val="0"/>
      <w:marBottom w:val="0"/>
      <w:divBdr>
        <w:top w:val="none" w:sz="0" w:space="0" w:color="auto"/>
        <w:left w:val="none" w:sz="0" w:space="0" w:color="auto"/>
        <w:bottom w:val="none" w:sz="0" w:space="0" w:color="auto"/>
        <w:right w:val="none" w:sz="0" w:space="0" w:color="auto"/>
      </w:divBdr>
      <w:divsChild>
        <w:div w:id="288514803">
          <w:marLeft w:val="0"/>
          <w:marRight w:val="0"/>
          <w:marTop w:val="0"/>
          <w:marBottom w:val="0"/>
          <w:divBdr>
            <w:top w:val="none" w:sz="0" w:space="0" w:color="auto"/>
            <w:left w:val="none" w:sz="0" w:space="0" w:color="auto"/>
            <w:bottom w:val="none" w:sz="0" w:space="0" w:color="auto"/>
            <w:right w:val="none" w:sz="0" w:space="0" w:color="auto"/>
          </w:divBdr>
          <w:divsChild>
            <w:div w:id="623468224">
              <w:marLeft w:val="0"/>
              <w:marRight w:val="0"/>
              <w:marTop w:val="0"/>
              <w:marBottom w:val="0"/>
              <w:divBdr>
                <w:top w:val="none" w:sz="0" w:space="0" w:color="auto"/>
                <w:left w:val="none" w:sz="0" w:space="0" w:color="auto"/>
                <w:bottom w:val="none" w:sz="0" w:space="0" w:color="auto"/>
                <w:right w:val="none" w:sz="0" w:space="0" w:color="auto"/>
              </w:divBdr>
            </w:div>
          </w:divsChild>
        </w:div>
        <w:div w:id="172651356">
          <w:marLeft w:val="0"/>
          <w:marRight w:val="0"/>
          <w:marTop w:val="0"/>
          <w:marBottom w:val="0"/>
          <w:divBdr>
            <w:top w:val="none" w:sz="0" w:space="0" w:color="auto"/>
            <w:left w:val="none" w:sz="0" w:space="0" w:color="auto"/>
            <w:bottom w:val="none" w:sz="0" w:space="0" w:color="auto"/>
            <w:right w:val="none" w:sz="0" w:space="0" w:color="auto"/>
          </w:divBdr>
          <w:divsChild>
            <w:div w:id="652031594">
              <w:marLeft w:val="0"/>
              <w:marRight w:val="0"/>
              <w:marTop w:val="0"/>
              <w:marBottom w:val="0"/>
              <w:divBdr>
                <w:top w:val="none" w:sz="0" w:space="0" w:color="auto"/>
                <w:left w:val="none" w:sz="0" w:space="0" w:color="auto"/>
                <w:bottom w:val="none" w:sz="0" w:space="0" w:color="auto"/>
                <w:right w:val="none" w:sz="0" w:space="0" w:color="auto"/>
              </w:divBdr>
            </w:div>
          </w:divsChild>
        </w:div>
        <w:div w:id="909078524">
          <w:marLeft w:val="0"/>
          <w:marRight w:val="0"/>
          <w:marTop w:val="0"/>
          <w:marBottom w:val="0"/>
          <w:divBdr>
            <w:top w:val="none" w:sz="0" w:space="0" w:color="auto"/>
            <w:left w:val="none" w:sz="0" w:space="0" w:color="auto"/>
            <w:bottom w:val="none" w:sz="0" w:space="0" w:color="auto"/>
            <w:right w:val="none" w:sz="0" w:space="0" w:color="auto"/>
          </w:divBdr>
          <w:divsChild>
            <w:div w:id="777139902">
              <w:marLeft w:val="0"/>
              <w:marRight w:val="0"/>
              <w:marTop w:val="0"/>
              <w:marBottom w:val="0"/>
              <w:divBdr>
                <w:top w:val="none" w:sz="0" w:space="0" w:color="auto"/>
                <w:left w:val="none" w:sz="0" w:space="0" w:color="auto"/>
                <w:bottom w:val="none" w:sz="0" w:space="0" w:color="auto"/>
                <w:right w:val="none" w:sz="0" w:space="0" w:color="auto"/>
              </w:divBdr>
            </w:div>
          </w:divsChild>
        </w:div>
        <w:div w:id="2018968197">
          <w:marLeft w:val="0"/>
          <w:marRight w:val="0"/>
          <w:marTop w:val="0"/>
          <w:marBottom w:val="0"/>
          <w:divBdr>
            <w:top w:val="none" w:sz="0" w:space="0" w:color="auto"/>
            <w:left w:val="none" w:sz="0" w:space="0" w:color="auto"/>
            <w:bottom w:val="none" w:sz="0" w:space="0" w:color="auto"/>
            <w:right w:val="none" w:sz="0" w:space="0" w:color="auto"/>
          </w:divBdr>
          <w:divsChild>
            <w:div w:id="843327954">
              <w:marLeft w:val="0"/>
              <w:marRight w:val="0"/>
              <w:marTop w:val="0"/>
              <w:marBottom w:val="0"/>
              <w:divBdr>
                <w:top w:val="none" w:sz="0" w:space="0" w:color="auto"/>
                <w:left w:val="none" w:sz="0" w:space="0" w:color="auto"/>
                <w:bottom w:val="none" w:sz="0" w:space="0" w:color="auto"/>
                <w:right w:val="none" w:sz="0" w:space="0" w:color="auto"/>
              </w:divBdr>
            </w:div>
          </w:divsChild>
        </w:div>
        <w:div w:id="1839805148">
          <w:marLeft w:val="0"/>
          <w:marRight w:val="0"/>
          <w:marTop w:val="0"/>
          <w:marBottom w:val="0"/>
          <w:divBdr>
            <w:top w:val="none" w:sz="0" w:space="0" w:color="auto"/>
            <w:left w:val="none" w:sz="0" w:space="0" w:color="auto"/>
            <w:bottom w:val="none" w:sz="0" w:space="0" w:color="auto"/>
            <w:right w:val="none" w:sz="0" w:space="0" w:color="auto"/>
          </w:divBdr>
          <w:divsChild>
            <w:div w:id="547643848">
              <w:marLeft w:val="0"/>
              <w:marRight w:val="0"/>
              <w:marTop w:val="0"/>
              <w:marBottom w:val="0"/>
              <w:divBdr>
                <w:top w:val="none" w:sz="0" w:space="0" w:color="auto"/>
                <w:left w:val="none" w:sz="0" w:space="0" w:color="auto"/>
                <w:bottom w:val="none" w:sz="0" w:space="0" w:color="auto"/>
                <w:right w:val="none" w:sz="0" w:space="0" w:color="auto"/>
              </w:divBdr>
            </w:div>
            <w:div w:id="1418089567">
              <w:marLeft w:val="0"/>
              <w:marRight w:val="0"/>
              <w:marTop w:val="0"/>
              <w:marBottom w:val="0"/>
              <w:divBdr>
                <w:top w:val="none" w:sz="0" w:space="0" w:color="auto"/>
                <w:left w:val="none" w:sz="0" w:space="0" w:color="auto"/>
                <w:bottom w:val="none" w:sz="0" w:space="0" w:color="auto"/>
                <w:right w:val="none" w:sz="0" w:space="0" w:color="auto"/>
              </w:divBdr>
            </w:div>
          </w:divsChild>
        </w:div>
        <w:div w:id="464544848">
          <w:marLeft w:val="0"/>
          <w:marRight w:val="0"/>
          <w:marTop w:val="0"/>
          <w:marBottom w:val="0"/>
          <w:divBdr>
            <w:top w:val="none" w:sz="0" w:space="0" w:color="auto"/>
            <w:left w:val="none" w:sz="0" w:space="0" w:color="auto"/>
            <w:bottom w:val="none" w:sz="0" w:space="0" w:color="auto"/>
            <w:right w:val="none" w:sz="0" w:space="0" w:color="auto"/>
          </w:divBdr>
          <w:divsChild>
            <w:div w:id="700059706">
              <w:marLeft w:val="0"/>
              <w:marRight w:val="0"/>
              <w:marTop w:val="0"/>
              <w:marBottom w:val="0"/>
              <w:divBdr>
                <w:top w:val="none" w:sz="0" w:space="0" w:color="auto"/>
                <w:left w:val="none" w:sz="0" w:space="0" w:color="auto"/>
                <w:bottom w:val="none" w:sz="0" w:space="0" w:color="auto"/>
                <w:right w:val="none" w:sz="0" w:space="0" w:color="auto"/>
              </w:divBdr>
            </w:div>
            <w:div w:id="88894132">
              <w:marLeft w:val="0"/>
              <w:marRight w:val="0"/>
              <w:marTop w:val="0"/>
              <w:marBottom w:val="0"/>
              <w:divBdr>
                <w:top w:val="none" w:sz="0" w:space="0" w:color="auto"/>
                <w:left w:val="none" w:sz="0" w:space="0" w:color="auto"/>
                <w:bottom w:val="none" w:sz="0" w:space="0" w:color="auto"/>
                <w:right w:val="none" w:sz="0" w:space="0" w:color="auto"/>
              </w:divBdr>
            </w:div>
          </w:divsChild>
        </w:div>
        <w:div w:id="694423430">
          <w:marLeft w:val="0"/>
          <w:marRight w:val="0"/>
          <w:marTop w:val="0"/>
          <w:marBottom w:val="0"/>
          <w:divBdr>
            <w:top w:val="none" w:sz="0" w:space="0" w:color="auto"/>
            <w:left w:val="none" w:sz="0" w:space="0" w:color="auto"/>
            <w:bottom w:val="none" w:sz="0" w:space="0" w:color="auto"/>
            <w:right w:val="none" w:sz="0" w:space="0" w:color="auto"/>
          </w:divBdr>
          <w:divsChild>
            <w:div w:id="1760251927">
              <w:marLeft w:val="0"/>
              <w:marRight w:val="0"/>
              <w:marTop w:val="0"/>
              <w:marBottom w:val="0"/>
              <w:divBdr>
                <w:top w:val="none" w:sz="0" w:space="0" w:color="auto"/>
                <w:left w:val="none" w:sz="0" w:space="0" w:color="auto"/>
                <w:bottom w:val="none" w:sz="0" w:space="0" w:color="auto"/>
                <w:right w:val="none" w:sz="0" w:space="0" w:color="auto"/>
              </w:divBdr>
            </w:div>
          </w:divsChild>
        </w:div>
        <w:div w:id="713383170">
          <w:marLeft w:val="0"/>
          <w:marRight w:val="0"/>
          <w:marTop w:val="0"/>
          <w:marBottom w:val="0"/>
          <w:divBdr>
            <w:top w:val="none" w:sz="0" w:space="0" w:color="auto"/>
            <w:left w:val="none" w:sz="0" w:space="0" w:color="auto"/>
            <w:bottom w:val="none" w:sz="0" w:space="0" w:color="auto"/>
            <w:right w:val="none" w:sz="0" w:space="0" w:color="auto"/>
          </w:divBdr>
          <w:divsChild>
            <w:div w:id="195235312">
              <w:marLeft w:val="0"/>
              <w:marRight w:val="0"/>
              <w:marTop w:val="0"/>
              <w:marBottom w:val="0"/>
              <w:divBdr>
                <w:top w:val="none" w:sz="0" w:space="0" w:color="auto"/>
                <w:left w:val="none" w:sz="0" w:space="0" w:color="auto"/>
                <w:bottom w:val="none" w:sz="0" w:space="0" w:color="auto"/>
                <w:right w:val="none" w:sz="0" w:space="0" w:color="auto"/>
              </w:divBdr>
            </w:div>
          </w:divsChild>
        </w:div>
        <w:div w:id="783696886">
          <w:marLeft w:val="0"/>
          <w:marRight w:val="0"/>
          <w:marTop w:val="0"/>
          <w:marBottom w:val="0"/>
          <w:divBdr>
            <w:top w:val="none" w:sz="0" w:space="0" w:color="auto"/>
            <w:left w:val="none" w:sz="0" w:space="0" w:color="auto"/>
            <w:bottom w:val="none" w:sz="0" w:space="0" w:color="auto"/>
            <w:right w:val="none" w:sz="0" w:space="0" w:color="auto"/>
          </w:divBdr>
          <w:divsChild>
            <w:div w:id="983043885">
              <w:marLeft w:val="0"/>
              <w:marRight w:val="0"/>
              <w:marTop w:val="0"/>
              <w:marBottom w:val="0"/>
              <w:divBdr>
                <w:top w:val="none" w:sz="0" w:space="0" w:color="auto"/>
                <w:left w:val="none" w:sz="0" w:space="0" w:color="auto"/>
                <w:bottom w:val="none" w:sz="0" w:space="0" w:color="auto"/>
                <w:right w:val="none" w:sz="0" w:space="0" w:color="auto"/>
              </w:divBdr>
            </w:div>
          </w:divsChild>
        </w:div>
        <w:div w:id="192306612">
          <w:marLeft w:val="0"/>
          <w:marRight w:val="0"/>
          <w:marTop w:val="0"/>
          <w:marBottom w:val="0"/>
          <w:divBdr>
            <w:top w:val="none" w:sz="0" w:space="0" w:color="auto"/>
            <w:left w:val="none" w:sz="0" w:space="0" w:color="auto"/>
            <w:bottom w:val="none" w:sz="0" w:space="0" w:color="auto"/>
            <w:right w:val="none" w:sz="0" w:space="0" w:color="auto"/>
          </w:divBdr>
          <w:divsChild>
            <w:div w:id="1436631488">
              <w:marLeft w:val="0"/>
              <w:marRight w:val="0"/>
              <w:marTop w:val="0"/>
              <w:marBottom w:val="0"/>
              <w:divBdr>
                <w:top w:val="none" w:sz="0" w:space="0" w:color="auto"/>
                <w:left w:val="none" w:sz="0" w:space="0" w:color="auto"/>
                <w:bottom w:val="none" w:sz="0" w:space="0" w:color="auto"/>
                <w:right w:val="none" w:sz="0" w:space="0" w:color="auto"/>
              </w:divBdr>
            </w:div>
          </w:divsChild>
        </w:div>
        <w:div w:id="459425023">
          <w:marLeft w:val="0"/>
          <w:marRight w:val="0"/>
          <w:marTop w:val="0"/>
          <w:marBottom w:val="0"/>
          <w:divBdr>
            <w:top w:val="none" w:sz="0" w:space="0" w:color="auto"/>
            <w:left w:val="none" w:sz="0" w:space="0" w:color="auto"/>
            <w:bottom w:val="none" w:sz="0" w:space="0" w:color="auto"/>
            <w:right w:val="none" w:sz="0" w:space="0" w:color="auto"/>
          </w:divBdr>
          <w:divsChild>
            <w:div w:id="1807116645">
              <w:marLeft w:val="0"/>
              <w:marRight w:val="0"/>
              <w:marTop w:val="0"/>
              <w:marBottom w:val="0"/>
              <w:divBdr>
                <w:top w:val="none" w:sz="0" w:space="0" w:color="auto"/>
                <w:left w:val="none" w:sz="0" w:space="0" w:color="auto"/>
                <w:bottom w:val="none" w:sz="0" w:space="0" w:color="auto"/>
                <w:right w:val="none" w:sz="0" w:space="0" w:color="auto"/>
              </w:divBdr>
            </w:div>
            <w:div w:id="1622570960">
              <w:marLeft w:val="0"/>
              <w:marRight w:val="0"/>
              <w:marTop w:val="0"/>
              <w:marBottom w:val="0"/>
              <w:divBdr>
                <w:top w:val="none" w:sz="0" w:space="0" w:color="auto"/>
                <w:left w:val="none" w:sz="0" w:space="0" w:color="auto"/>
                <w:bottom w:val="none" w:sz="0" w:space="0" w:color="auto"/>
                <w:right w:val="none" w:sz="0" w:space="0" w:color="auto"/>
              </w:divBdr>
            </w:div>
          </w:divsChild>
        </w:div>
        <w:div w:id="412358836">
          <w:marLeft w:val="0"/>
          <w:marRight w:val="0"/>
          <w:marTop w:val="0"/>
          <w:marBottom w:val="0"/>
          <w:divBdr>
            <w:top w:val="none" w:sz="0" w:space="0" w:color="auto"/>
            <w:left w:val="none" w:sz="0" w:space="0" w:color="auto"/>
            <w:bottom w:val="none" w:sz="0" w:space="0" w:color="auto"/>
            <w:right w:val="none" w:sz="0" w:space="0" w:color="auto"/>
          </w:divBdr>
          <w:divsChild>
            <w:div w:id="10958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726638">
      <w:bodyDiv w:val="1"/>
      <w:marLeft w:val="0"/>
      <w:marRight w:val="0"/>
      <w:marTop w:val="0"/>
      <w:marBottom w:val="0"/>
      <w:divBdr>
        <w:top w:val="none" w:sz="0" w:space="0" w:color="auto"/>
        <w:left w:val="none" w:sz="0" w:space="0" w:color="auto"/>
        <w:bottom w:val="none" w:sz="0" w:space="0" w:color="auto"/>
        <w:right w:val="none" w:sz="0" w:space="0" w:color="auto"/>
      </w:divBdr>
      <w:divsChild>
        <w:div w:id="885991286">
          <w:marLeft w:val="0"/>
          <w:marRight w:val="0"/>
          <w:marTop w:val="0"/>
          <w:marBottom w:val="0"/>
          <w:divBdr>
            <w:top w:val="none" w:sz="0" w:space="0" w:color="auto"/>
            <w:left w:val="none" w:sz="0" w:space="0" w:color="auto"/>
            <w:bottom w:val="none" w:sz="0" w:space="0" w:color="auto"/>
            <w:right w:val="none" w:sz="0" w:space="0" w:color="auto"/>
          </w:divBdr>
          <w:divsChild>
            <w:div w:id="1182939642">
              <w:marLeft w:val="0"/>
              <w:marRight w:val="0"/>
              <w:marTop w:val="0"/>
              <w:marBottom w:val="0"/>
              <w:divBdr>
                <w:top w:val="none" w:sz="0" w:space="0" w:color="auto"/>
                <w:left w:val="none" w:sz="0" w:space="0" w:color="auto"/>
                <w:bottom w:val="none" w:sz="0" w:space="0" w:color="auto"/>
                <w:right w:val="none" w:sz="0" w:space="0" w:color="auto"/>
              </w:divBdr>
            </w:div>
          </w:divsChild>
        </w:div>
        <w:div w:id="1068915973">
          <w:marLeft w:val="0"/>
          <w:marRight w:val="0"/>
          <w:marTop w:val="0"/>
          <w:marBottom w:val="0"/>
          <w:divBdr>
            <w:top w:val="none" w:sz="0" w:space="0" w:color="auto"/>
            <w:left w:val="none" w:sz="0" w:space="0" w:color="auto"/>
            <w:bottom w:val="none" w:sz="0" w:space="0" w:color="auto"/>
            <w:right w:val="none" w:sz="0" w:space="0" w:color="auto"/>
          </w:divBdr>
          <w:divsChild>
            <w:div w:id="1579286626">
              <w:marLeft w:val="0"/>
              <w:marRight w:val="0"/>
              <w:marTop w:val="0"/>
              <w:marBottom w:val="0"/>
              <w:divBdr>
                <w:top w:val="none" w:sz="0" w:space="0" w:color="auto"/>
                <w:left w:val="none" w:sz="0" w:space="0" w:color="auto"/>
                <w:bottom w:val="none" w:sz="0" w:space="0" w:color="auto"/>
                <w:right w:val="none" w:sz="0" w:space="0" w:color="auto"/>
              </w:divBdr>
            </w:div>
          </w:divsChild>
        </w:div>
        <w:div w:id="1622028709">
          <w:marLeft w:val="0"/>
          <w:marRight w:val="0"/>
          <w:marTop w:val="0"/>
          <w:marBottom w:val="0"/>
          <w:divBdr>
            <w:top w:val="none" w:sz="0" w:space="0" w:color="auto"/>
            <w:left w:val="none" w:sz="0" w:space="0" w:color="auto"/>
            <w:bottom w:val="none" w:sz="0" w:space="0" w:color="auto"/>
            <w:right w:val="none" w:sz="0" w:space="0" w:color="auto"/>
          </w:divBdr>
          <w:divsChild>
            <w:div w:id="526219168">
              <w:marLeft w:val="0"/>
              <w:marRight w:val="0"/>
              <w:marTop w:val="0"/>
              <w:marBottom w:val="0"/>
              <w:divBdr>
                <w:top w:val="none" w:sz="0" w:space="0" w:color="auto"/>
                <w:left w:val="none" w:sz="0" w:space="0" w:color="auto"/>
                <w:bottom w:val="none" w:sz="0" w:space="0" w:color="auto"/>
                <w:right w:val="none" w:sz="0" w:space="0" w:color="auto"/>
              </w:divBdr>
            </w:div>
          </w:divsChild>
        </w:div>
        <w:div w:id="249587942">
          <w:marLeft w:val="0"/>
          <w:marRight w:val="0"/>
          <w:marTop w:val="0"/>
          <w:marBottom w:val="0"/>
          <w:divBdr>
            <w:top w:val="none" w:sz="0" w:space="0" w:color="auto"/>
            <w:left w:val="none" w:sz="0" w:space="0" w:color="auto"/>
            <w:bottom w:val="none" w:sz="0" w:space="0" w:color="auto"/>
            <w:right w:val="none" w:sz="0" w:space="0" w:color="auto"/>
          </w:divBdr>
          <w:divsChild>
            <w:div w:id="612594806">
              <w:marLeft w:val="0"/>
              <w:marRight w:val="0"/>
              <w:marTop w:val="0"/>
              <w:marBottom w:val="0"/>
              <w:divBdr>
                <w:top w:val="none" w:sz="0" w:space="0" w:color="auto"/>
                <w:left w:val="none" w:sz="0" w:space="0" w:color="auto"/>
                <w:bottom w:val="none" w:sz="0" w:space="0" w:color="auto"/>
                <w:right w:val="none" w:sz="0" w:space="0" w:color="auto"/>
              </w:divBdr>
            </w:div>
          </w:divsChild>
        </w:div>
        <w:div w:id="1110513206">
          <w:marLeft w:val="0"/>
          <w:marRight w:val="0"/>
          <w:marTop w:val="0"/>
          <w:marBottom w:val="0"/>
          <w:divBdr>
            <w:top w:val="none" w:sz="0" w:space="0" w:color="auto"/>
            <w:left w:val="none" w:sz="0" w:space="0" w:color="auto"/>
            <w:bottom w:val="none" w:sz="0" w:space="0" w:color="auto"/>
            <w:right w:val="none" w:sz="0" w:space="0" w:color="auto"/>
          </w:divBdr>
          <w:divsChild>
            <w:div w:id="1863976902">
              <w:marLeft w:val="0"/>
              <w:marRight w:val="0"/>
              <w:marTop w:val="0"/>
              <w:marBottom w:val="0"/>
              <w:divBdr>
                <w:top w:val="none" w:sz="0" w:space="0" w:color="auto"/>
                <w:left w:val="none" w:sz="0" w:space="0" w:color="auto"/>
                <w:bottom w:val="none" w:sz="0" w:space="0" w:color="auto"/>
                <w:right w:val="none" w:sz="0" w:space="0" w:color="auto"/>
              </w:divBdr>
            </w:div>
          </w:divsChild>
        </w:div>
        <w:div w:id="2124225617">
          <w:marLeft w:val="0"/>
          <w:marRight w:val="0"/>
          <w:marTop w:val="0"/>
          <w:marBottom w:val="0"/>
          <w:divBdr>
            <w:top w:val="none" w:sz="0" w:space="0" w:color="auto"/>
            <w:left w:val="none" w:sz="0" w:space="0" w:color="auto"/>
            <w:bottom w:val="none" w:sz="0" w:space="0" w:color="auto"/>
            <w:right w:val="none" w:sz="0" w:space="0" w:color="auto"/>
          </w:divBdr>
          <w:divsChild>
            <w:div w:id="478766110">
              <w:marLeft w:val="0"/>
              <w:marRight w:val="0"/>
              <w:marTop w:val="0"/>
              <w:marBottom w:val="0"/>
              <w:divBdr>
                <w:top w:val="none" w:sz="0" w:space="0" w:color="auto"/>
                <w:left w:val="none" w:sz="0" w:space="0" w:color="auto"/>
                <w:bottom w:val="none" w:sz="0" w:space="0" w:color="auto"/>
                <w:right w:val="none" w:sz="0" w:space="0" w:color="auto"/>
              </w:divBdr>
            </w:div>
          </w:divsChild>
        </w:div>
        <w:div w:id="1324119277">
          <w:marLeft w:val="0"/>
          <w:marRight w:val="0"/>
          <w:marTop w:val="0"/>
          <w:marBottom w:val="0"/>
          <w:divBdr>
            <w:top w:val="none" w:sz="0" w:space="0" w:color="auto"/>
            <w:left w:val="none" w:sz="0" w:space="0" w:color="auto"/>
            <w:bottom w:val="none" w:sz="0" w:space="0" w:color="auto"/>
            <w:right w:val="none" w:sz="0" w:space="0" w:color="auto"/>
          </w:divBdr>
          <w:divsChild>
            <w:div w:id="1732918645">
              <w:marLeft w:val="0"/>
              <w:marRight w:val="0"/>
              <w:marTop w:val="0"/>
              <w:marBottom w:val="0"/>
              <w:divBdr>
                <w:top w:val="none" w:sz="0" w:space="0" w:color="auto"/>
                <w:left w:val="none" w:sz="0" w:space="0" w:color="auto"/>
                <w:bottom w:val="none" w:sz="0" w:space="0" w:color="auto"/>
                <w:right w:val="none" w:sz="0" w:space="0" w:color="auto"/>
              </w:divBdr>
            </w:div>
          </w:divsChild>
        </w:div>
        <w:div w:id="1960262915">
          <w:marLeft w:val="0"/>
          <w:marRight w:val="0"/>
          <w:marTop w:val="0"/>
          <w:marBottom w:val="0"/>
          <w:divBdr>
            <w:top w:val="none" w:sz="0" w:space="0" w:color="auto"/>
            <w:left w:val="none" w:sz="0" w:space="0" w:color="auto"/>
            <w:bottom w:val="none" w:sz="0" w:space="0" w:color="auto"/>
            <w:right w:val="none" w:sz="0" w:space="0" w:color="auto"/>
          </w:divBdr>
          <w:divsChild>
            <w:div w:id="1251163994">
              <w:marLeft w:val="0"/>
              <w:marRight w:val="0"/>
              <w:marTop w:val="0"/>
              <w:marBottom w:val="0"/>
              <w:divBdr>
                <w:top w:val="none" w:sz="0" w:space="0" w:color="auto"/>
                <w:left w:val="none" w:sz="0" w:space="0" w:color="auto"/>
                <w:bottom w:val="none" w:sz="0" w:space="0" w:color="auto"/>
                <w:right w:val="none" w:sz="0" w:space="0" w:color="auto"/>
              </w:divBdr>
            </w:div>
          </w:divsChild>
        </w:div>
        <w:div w:id="2070036736">
          <w:marLeft w:val="0"/>
          <w:marRight w:val="0"/>
          <w:marTop w:val="0"/>
          <w:marBottom w:val="0"/>
          <w:divBdr>
            <w:top w:val="none" w:sz="0" w:space="0" w:color="auto"/>
            <w:left w:val="none" w:sz="0" w:space="0" w:color="auto"/>
            <w:bottom w:val="none" w:sz="0" w:space="0" w:color="auto"/>
            <w:right w:val="none" w:sz="0" w:space="0" w:color="auto"/>
          </w:divBdr>
          <w:divsChild>
            <w:div w:id="1118068028">
              <w:marLeft w:val="0"/>
              <w:marRight w:val="0"/>
              <w:marTop w:val="0"/>
              <w:marBottom w:val="0"/>
              <w:divBdr>
                <w:top w:val="none" w:sz="0" w:space="0" w:color="auto"/>
                <w:left w:val="none" w:sz="0" w:space="0" w:color="auto"/>
                <w:bottom w:val="none" w:sz="0" w:space="0" w:color="auto"/>
                <w:right w:val="none" w:sz="0" w:space="0" w:color="auto"/>
              </w:divBdr>
            </w:div>
          </w:divsChild>
        </w:div>
        <w:div w:id="93787415">
          <w:marLeft w:val="0"/>
          <w:marRight w:val="0"/>
          <w:marTop w:val="0"/>
          <w:marBottom w:val="0"/>
          <w:divBdr>
            <w:top w:val="none" w:sz="0" w:space="0" w:color="auto"/>
            <w:left w:val="none" w:sz="0" w:space="0" w:color="auto"/>
            <w:bottom w:val="none" w:sz="0" w:space="0" w:color="auto"/>
            <w:right w:val="none" w:sz="0" w:space="0" w:color="auto"/>
          </w:divBdr>
          <w:divsChild>
            <w:div w:id="986326199">
              <w:marLeft w:val="0"/>
              <w:marRight w:val="0"/>
              <w:marTop w:val="0"/>
              <w:marBottom w:val="0"/>
              <w:divBdr>
                <w:top w:val="none" w:sz="0" w:space="0" w:color="auto"/>
                <w:left w:val="none" w:sz="0" w:space="0" w:color="auto"/>
                <w:bottom w:val="none" w:sz="0" w:space="0" w:color="auto"/>
                <w:right w:val="none" w:sz="0" w:space="0" w:color="auto"/>
              </w:divBdr>
            </w:div>
          </w:divsChild>
        </w:div>
        <w:div w:id="161438673">
          <w:marLeft w:val="0"/>
          <w:marRight w:val="0"/>
          <w:marTop w:val="0"/>
          <w:marBottom w:val="0"/>
          <w:divBdr>
            <w:top w:val="none" w:sz="0" w:space="0" w:color="auto"/>
            <w:left w:val="none" w:sz="0" w:space="0" w:color="auto"/>
            <w:bottom w:val="none" w:sz="0" w:space="0" w:color="auto"/>
            <w:right w:val="none" w:sz="0" w:space="0" w:color="auto"/>
          </w:divBdr>
          <w:divsChild>
            <w:div w:id="720834084">
              <w:marLeft w:val="0"/>
              <w:marRight w:val="0"/>
              <w:marTop w:val="0"/>
              <w:marBottom w:val="0"/>
              <w:divBdr>
                <w:top w:val="none" w:sz="0" w:space="0" w:color="auto"/>
                <w:left w:val="none" w:sz="0" w:space="0" w:color="auto"/>
                <w:bottom w:val="none" w:sz="0" w:space="0" w:color="auto"/>
                <w:right w:val="none" w:sz="0" w:space="0" w:color="auto"/>
              </w:divBdr>
            </w:div>
          </w:divsChild>
        </w:div>
        <w:div w:id="715662037">
          <w:marLeft w:val="0"/>
          <w:marRight w:val="0"/>
          <w:marTop w:val="0"/>
          <w:marBottom w:val="0"/>
          <w:divBdr>
            <w:top w:val="none" w:sz="0" w:space="0" w:color="auto"/>
            <w:left w:val="none" w:sz="0" w:space="0" w:color="auto"/>
            <w:bottom w:val="none" w:sz="0" w:space="0" w:color="auto"/>
            <w:right w:val="none" w:sz="0" w:space="0" w:color="auto"/>
          </w:divBdr>
          <w:divsChild>
            <w:div w:id="383020017">
              <w:marLeft w:val="0"/>
              <w:marRight w:val="0"/>
              <w:marTop w:val="0"/>
              <w:marBottom w:val="0"/>
              <w:divBdr>
                <w:top w:val="none" w:sz="0" w:space="0" w:color="auto"/>
                <w:left w:val="none" w:sz="0" w:space="0" w:color="auto"/>
                <w:bottom w:val="none" w:sz="0" w:space="0" w:color="auto"/>
                <w:right w:val="none" w:sz="0" w:space="0" w:color="auto"/>
              </w:divBdr>
            </w:div>
          </w:divsChild>
        </w:div>
        <w:div w:id="1006178521">
          <w:marLeft w:val="0"/>
          <w:marRight w:val="0"/>
          <w:marTop w:val="0"/>
          <w:marBottom w:val="0"/>
          <w:divBdr>
            <w:top w:val="none" w:sz="0" w:space="0" w:color="auto"/>
            <w:left w:val="none" w:sz="0" w:space="0" w:color="auto"/>
            <w:bottom w:val="none" w:sz="0" w:space="0" w:color="auto"/>
            <w:right w:val="none" w:sz="0" w:space="0" w:color="auto"/>
          </w:divBdr>
          <w:divsChild>
            <w:div w:id="1517693673">
              <w:marLeft w:val="0"/>
              <w:marRight w:val="0"/>
              <w:marTop w:val="0"/>
              <w:marBottom w:val="0"/>
              <w:divBdr>
                <w:top w:val="none" w:sz="0" w:space="0" w:color="auto"/>
                <w:left w:val="none" w:sz="0" w:space="0" w:color="auto"/>
                <w:bottom w:val="none" w:sz="0" w:space="0" w:color="auto"/>
                <w:right w:val="none" w:sz="0" w:space="0" w:color="auto"/>
              </w:divBdr>
            </w:div>
          </w:divsChild>
        </w:div>
        <w:div w:id="1411922598">
          <w:marLeft w:val="0"/>
          <w:marRight w:val="0"/>
          <w:marTop w:val="0"/>
          <w:marBottom w:val="0"/>
          <w:divBdr>
            <w:top w:val="none" w:sz="0" w:space="0" w:color="auto"/>
            <w:left w:val="none" w:sz="0" w:space="0" w:color="auto"/>
            <w:bottom w:val="none" w:sz="0" w:space="0" w:color="auto"/>
            <w:right w:val="none" w:sz="0" w:space="0" w:color="auto"/>
          </w:divBdr>
          <w:divsChild>
            <w:div w:id="1558543007">
              <w:marLeft w:val="0"/>
              <w:marRight w:val="0"/>
              <w:marTop w:val="0"/>
              <w:marBottom w:val="0"/>
              <w:divBdr>
                <w:top w:val="none" w:sz="0" w:space="0" w:color="auto"/>
                <w:left w:val="none" w:sz="0" w:space="0" w:color="auto"/>
                <w:bottom w:val="none" w:sz="0" w:space="0" w:color="auto"/>
                <w:right w:val="none" w:sz="0" w:space="0" w:color="auto"/>
              </w:divBdr>
            </w:div>
          </w:divsChild>
        </w:div>
        <w:div w:id="1050421896">
          <w:marLeft w:val="0"/>
          <w:marRight w:val="0"/>
          <w:marTop w:val="0"/>
          <w:marBottom w:val="0"/>
          <w:divBdr>
            <w:top w:val="none" w:sz="0" w:space="0" w:color="auto"/>
            <w:left w:val="none" w:sz="0" w:space="0" w:color="auto"/>
            <w:bottom w:val="none" w:sz="0" w:space="0" w:color="auto"/>
            <w:right w:val="none" w:sz="0" w:space="0" w:color="auto"/>
          </w:divBdr>
          <w:divsChild>
            <w:div w:id="418334907">
              <w:marLeft w:val="0"/>
              <w:marRight w:val="0"/>
              <w:marTop w:val="0"/>
              <w:marBottom w:val="0"/>
              <w:divBdr>
                <w:top w:val="none" w:sz="0" w:space="0" w:color="auto"/>
                <w:left w:val="none" w:sz="0" w:space="0" w:color="auto"/>
                <w:bottom w:val="none" w:sz="0" w:space="0" w:color="auto"/>
                <w:right w:val="none" w:sz="0" w:space="0" w:color="auto"/>
              </w:divBdr>
            </w:div>
          </w:divsChild>
        </w:div>
        <w:div w:id="1081751354">
          <w:marLeft w:val="0"/>
          <w:marRight w:val="0"/>
          <w:marTop w:val="0"/>
          <w:marBottom w:val="0"/>
          <w:divBdr>
            <w:top w:val="none" w:sz="0" w:space="0" w:color="auto"/>
            <w:left w:val="none" w:sz="0" w:space="0" w:color="auto"/>
            <w:bottom w:val="none" w:sz="0" w:space="0" w:color="auto"/>
            <w:right w:val="none" w:sz="0" w:space="0" w:color="auto"/>
          </w:divBdr>
          <w:divsChild>
            <w:div w:id="658772214">
              <w:marLeft w:val="0"/>
              <w:marRight w:val="0"/>
              <w:marTop w:val="0"/>
              <w:marBottom w:val="0"/>
              <w:divBdr>
                <w:top w:val="none" w:sz="0" w:space="0" w:color="auto"/>
                <w:left w:val="none" w:sz="0" w:space="0" w:color="auto"/>
                <w:bottom w:val="none" w:sz="0" w:space="0" w:color="auto"/>
                <w:right w:val="none" w:sz="0" w:space="0" w:color="auto"/>
              </w:divBdr>
            </w:div>
          </w:divsChild>
        </w:div>
        <w:div w:id="1282229146">
          <w:marLeft w:val="0"/>
          <w:marRight w:val="0"/>
          <w:marTop w:val="0"/>
          <w:marBottom w:val="0"/>
          <w:divBdr>
            <w:top w:val="none" w:sz="0" w:space="0" w:color="auto"/>
            <w:left w:val="none" w:sz="0" w:space="0" w:color="auto"/>
            <w:bottom w:val="none" w:sz="0" w:space="0" w:color="auto"/>
            <w:right w:val="none" w:sz="0" w:space="0" w:color="auto"/>
          </w:divBdr>
          <w:divsChild>
            <w:div w:id="899099056">
              <w:marLeft w:val="0"/>
              <w:marRight w:val="0"/>
              <w:marTop w:val="0"/>
              <w:marBottom w:val="0"/>
              <w:divBdr>
                <w:top w:val="none" w:sz="0" w:space="0" w:color="auto"/>
                <w:left w:val="none" w:sz="0" w:space="0" w:color="auto"/>
                <w:bottom w:val="none" w:sz="0" w:space="0" w:color="auto"/>
                <w:right w:val="none" w:sz="0" w:space="0" w:color="auto"/>
              </w:divBdr>
            </w:div>
          </w:divsChild>
        </w:div>
        <w:div w:id="209417469">
          <w:marLeft w:val="0"/>
          <w:marRight w:val="0"/>
          <w:marTop w:val="0"/>
          <w:marBottom w:val="0"/>
          <w:divBdr>
            <w:top w:val="none" w:sz="0" w:space="0" w:color="auto"/>
            <w:left w:val="none" w:sz="0" w:space="0" w:color="auto"/>
            <w:bottom w:val="none" w:sz="0" w:space="0" w:color="auto"/>
            <w:right w:val="none" w:sz="0" w:space="0" w:color="auto"/>
          </w:divBdr>
          <w:divsChild>
            <w:div w:id="293677096">
              <w:marLeft w:val="0"/>
              <w:marRight w:val="0"/>
              <w:marTop w:val="0"/>
              <w:marBottom w:val="0"/>
              <w:divBdr>
                <w:top w:val="none" w:sz="0" w:space="0" w:color="auto"/>
                <w:left w:val="none" w:sz="0" w:space="0" w:color="auto"/>
                <w:bottom w:val="none" w:sz="0" w:space="0" w:color="auto"/>
                <w:right w:val="none" w:sz="0" w:space="0" w:color="auto"/>
              </w:divBdr>
            </w:div>
          </w:divsChild>
        </w:div>
        <w:div w:id="1253197780">
          <w:marLeft w:val="0"/>
          <w:marRight w:val="0"/>
          <w:marTop w:val="0"/>
          <w:marBottom w:val="0"/>
          <w:divBdr>
            <w:top w:val="none" w:sz="0" w:space="0" w:color="auto"/>
            <w:left w:val="none" w:sz="0" w:space="0" w:color="auto"/>
            <w:bottom w:val="none" w:sz="0" w:space="0" w:color="auto"/>
            <w:right w:val="none" w:sz="0" w:space="0" w:color="auto"/>
          </w:divBdr>
          <w:divsChild>
            <w:div w:id="1091504981">
              <w:marLeft w:val="0"/>
              <w:marRight w:val="0"/>
              <w:marTop w:val="0"/>
              <w:marBottom w:val="0"/>
              <w:divBdr>
                <w:top w:val="none" w:sz="0" w:space="0" w:color="auto"/>
                <w:left w:val="none" w:sz="0" w:space="0" w:color="auto"/>
                <w:bottom w:val="none" w:sz="0" w:space="0" w:color="auto"/>
                <w:right w:val="none" w:sz="0" w:space="0" w:color="auto"/>
              </w:divBdr>
            </w:div>
          </w:divsChild>
        </w:div>
        <w:div w:id="263390200">
          <w:marLeft w:val="0"/>
          <w:marRight w:val="0"/>
          <w:marTop w:val="0"/>
          <w:marBottom w:val="0"/>
          <w:divBdr>
            <w:top w:val="none" w:sz="0" w:space="0" w:color="auto"/>
            <w:left w:val="none" w:sz="0" w:space="0" w:color="auto"/>
            <w:bottom w:val="none" w:sz="0" w:space="0" w:color="auto"/>
            <w:right w:val="none" w:sz="0" w:space="0" w:color="auto"/>
          </w:divBdr>
          <w:divsChild>
            <w:div w:id="851454522">
              <w:marLeft w:val="0"/>
              <w:marRight w:val="0"/>
              <w:marTop w:val="0"/>
              <w:marBottom w:val="0"/>
              <w:divBdr>
                <w:top w:val="none" w:sz="0" w:space="0" w:color="auto"/>
                <w:left w:val="none" w:sz="0" w:space="0" w:color="auto"/>
                <w:bottom w:val="none" w:sz="0" w:space="0" w:color="auto"/>
                <w:right w:val="none" w:sz="0" w:space="0" w:color="auto"/>
              </w:divBdr>
            </w:div>
          </w:divsChild>
        </w:div>
        <w:div w:id="224070327">
          <w:marLeft w:val="0"/>
          <w:marRight w:val="0"/>
          <w:marTop w:val="0"/>
          <w:marBottom w:val="0"/>
          <w:divBdr>
            <w:top w:val="none" w:sz="0" w:space="0" w:color="auto"/>
            <w:left w:val="none" w:sz="0" w:space="0" w:color="auto"/>
            <w:bottom w:val="none" w:sz="0" w:space="0" w:color="auto"/>
            <w:right w:val="none" w:sz="0" w:space="0" w:color="auto"/>
          </w:divBdr>
          <w:divsChild>
            <w:div w:id="1137914357">
              <w:marLeft w:val="0"/>
              <w:marRight w:val="0"/>
              <w:marTop w:val="0"/>
              <w:marBottom w:val="0"/>
              <w:divBdr>
                <w:top w:val="none" w:sz="0" w:space="0" w:color="auto"/>
                <w:left w:val="none" w:sz="0" w:space="0" w:color="auto"/>
                <w:bottom w:val="none" w:sz="0" w:space="0" w:color="auto"/>
                <w:right w:val="none" w:sz="0" w:space="0" w:color="auto"/>
              </w:divBdr>
            </w:div>
          </w:divsChild>
        </w:div>
        <w:div w:id="469055180">
          <w:marLeft w:val="0"/>
          <w:marRight w:val="0"/>
          <w:marTop w:val="0"/>
          <w:marBottom w:val="0"/>
          <w:divBdr>
            <w:top w:val="none" w:sz="0" w:space="0" w:color="auto"/>
            <w:left w:val="none" w:sz="0" w:space="0" w:color="auto"/>
            <w:bottom w:val="none" w:sz="0" w:space="0" w:color="auto"/>
            <w:right w:val="none" w:sz="0" w:space="0" w:color="auto"/>
          </w:divBdr>
          <w:divsChild>
            <w:div w:id="272439308">
              <w:marLeft w:val="0"/>
              <w:marRight w:val="0"/>
              <w:marTop w:val="0"/>
              <w:marBottom w:val="0"/>
              <w:divBdr>
                <w:top w:val="none" w:sz="0" w:space="0" w:color="auto"/>
                <w:left w:val="none" w:sz="0" w:space="0" w:color="auto"/>
                <w:bottom w:val="none" w:sz="0" w:space="0" w:color="auto"/>
                <w:right w:val="none" w:sz="0" w:space="0" w:color="auto"/>
              </w:divBdr>
            </w:div>
          </w:divsChild>
        </w:div>
        <w:div w:id="1751922524">
          <w:marLeft w:val="0"/>
          <w:marRight w:val="0"/>
          <w:marTop w:val="0"/>
          <w:marBottom w:val="0"/>
          <w:divBdr>
            <w:top w:val="none" w:sz="0" w:space="0" w:color="auto"/>
            <w:left w:val="none" w:sz="0" w:space="0" w:color="auto"/>
            <w:bottom w:val="none" w:sz="0" w:space="0" w:color="auto"/>
            <w:right w:val="none" w:sz="0" w:space="0" w:color="auto"/>
          </w:divBdr>
          <w:divsChild>
            <w:div w:id="1286353773">
              <w:marLeft w:val="0"/>
              <w:marRight w:val="0"/>
              <w:marTop w:val="0"/>
              <w:marBottom w:val="0"/>
              <w:divBdr>
                <w:top w:val="none" w:sz="0" w:space="0" w:color="auto"/>
                <w:left w:val="none" w:sz="0" w:space="0" w:color="auto"/>
                <w:bottom w:val="none" w:sz="0" w:space="0" w:color="auto"/>
                <w:right w:val="none" w:sz="0" w:space="0" w:color="auto"/>
              </w:divBdr>
            </w:div>
          </w:divsChild>
        </w:div>
        <w:div w:id="694694138">
          <w:marLeft w:val="0"/>
          <w:marRight w:val="0"/>
          <w:marTop w:val="0"/>
          <w:marBottom w:val="0"/>
          <w:divBdr>
            <w:top w:val="none" w:sz="0" w:space="0" w:color="auto"/>
            <w:left w:val="none" w:sz="0" w:space="0" w:color="auto"/>
            <w:bottom w:val="none" w:sz="0" w:space="0" w:color="auto"/>
            <w:right w:val="none" w:sz="0" w:space="0" w:color="auto"/>
          </w:divBdr>
          <w:divsChild>
            <w:div w:id="1601451907">
              <w:marLeft w:val="0"/>
              <w:marRight w:val="0"/>
              <w:marTop w:val="0"/>
              <w:marBottom w:val="0"/>
              <w:divBdr>
                <w:top w:val="none" w:sz="0" w:space="0" w:color="auto"/>
                <w:left w:val="none" w:sz="0" w:space="0" w:color="auto"/>
                <w:bottom w:val="none" w:sz="0" w:space="0" w:color="auto"/>
                <w:right w:val="none" w:sz="0" w:space="0" w:color="auto"/>
              </w:divBdr>
            </w:div>
          </w:divsChild>
        </w:div>
        <w:div w:id="2067682922">
          <w:marLeft w:val="0"/>
          <w:marRight w:val="0"/>
          <w:marTop w:val="0"/>
          <w:marBottom w:val="0"/>
          <w:divBdr>
            <w:top w:val="none" w:sz="0" w:space="0" w:color="auto"/>
            <w:left w:val="none" w:sz="0" w:space="0" w:color="auto"/>
            <w:bottom w:val="none" w:sz="0" w:space="0" w:color="auto"/>
            <w:right w:val="none" w:sz="0" w:space="0" w:color="auto"/>
          </w:divBdr>
          <w:divsChild>
            <w:div w:id="1885094620">
              <w:marLeft w:val="0"/>
              <w:marRight w:val="0"/>
              <w:marTop w:val="0"/>
              <w:marBottom w:val="0"/>
              <w:divBdr>
                <w:top w:val="none" w:sz="0" w:space="0" w:color="auto"/>
                <w:left w:val="none" w:sz="0" w:space="0" w:color="auto"/>
                <w:bottom w:val="none" w:sz="0" w:space="0" w:color="auto"/>
                <w:right w:val="none" w:sz="0" w:space="0" w:color="auto"/>
              </w:divBdr>
            </w:div>
          </w:divsChild>
        </w:div>
        <w:div w:id="783426183">
          <w:marLeft w:val="0"/>
          <w:marRight w:val="0"/>
          <w:marTop w:val="0"/>
          <w:marBottom w:val="0"/>
          <w:divBdr>
            <w:top w:val="none" w:sz="0" w:space="0" w:color="auto"/>
            <w:left w:val="none" w:sz="0" w:space="0" w:color="auto"/>
            <w:bottom w:val="none" w:sz="0" w:space="0" w:color="auto"/>
            <w:right w:val="none" w:sz="0" w:space="0" w:color="auto"/>
          </w:divBdr>
          <w:divsChild>
            <w:div w:id="962805836">
              <w:marLeft w:val="0"/>
              <w:marRight w:val="0"/>
              <w:marTop w:val="0"/>
              <w:marBottom w:val="0"/>
              <w:divBdr>
                <w:top w:val="none" w:sz="0" w:space="0" w:color="auto"/>
                <w:left w:val="none" w:sz="0" w:space="0" w:color="auto"/>
                <w:bottom w:val="none" w:sz="0" w:space="0" w:color="auto"/>
                <w:right w:val="none" w:sz="0" w:space="0" w:color="auto"/>
              </w:divBdr>
            </w:div>
          </w:divsChild>
        </w:div>
        <w:div w:id="1997879319">
          <w:marLeft w:val="0"/>
          <w:marRight w:val="0"/>
          <w:marTop w:val="0"/>
          <w:marBottom w:val="0"/>
          <w:divBdr>
            <w:top w:val="none" w:sz="0" w:space="0" w:color="auto"/>
            <w:left w:val="none" w:sz="0" w:space="0" w:color="auto"/>
            <w:bottom w:val="none" w:sz="0" w:space="0" w:color="auto"/>
            <w:right w:val="none" w:sz="0" w:space="0" w:color="auto"/>
          </w:divBdr>
          <w:divsChild>
            <w:div w:id="38826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11287295">
      <w:bodyDiv w:val="1"/>
      <w:marLeft w:val="0"/>
      <w:marRight w:val="0"/>
      <w:marTop w:val="0"/>
      <w:marBottom w:val="0"/>
      <w:divBdr>
        <w:top w:val="none" w:sz="0" w:space="0" w:color="auto"/>
        <w:left w:val="none" w:sz="0" w:space="0" w:color="auto"/>
        <w:bottom w:val="none" w:sz="0" w:space="0" w:color="auto"/>
        <w:right w:val="none" w:sz="0" w:space="0" w:color="auto"/>
      </w:divBdr>
    </w:div>
    <w:div w:id="1981350314">
      <w:bodyDiv w:val="1"/>
      <w:marLeft w:val="0"/>
      <w:marRight w:val="0"/>
      <w:marTop w:val="0"/>
      <w:marBottom w:val="0"/>
      <w:divBdr>
        <w:top w:val="none" w:sz="0" w:space="0" w:color="auto"/>
        <w:left w:val="none" w:sz="0" w:space="0" w:color="auto"/>
        <w:bottom w:val="none" w:sz="0" w:space="0" w:color="auto"/>
        <w:right w:val="none" w:sz="0" w:space="0" w:color="auto"/>
      </w:divBdr>
      <w:divsChild>
        <w:div w:id="1310743553">
          <w:marLeft w:val="0"/>
          <w:marRight w:val="0"/>
          <w:marTop w:val="0"/>
          <w:marBottom w:val="0"/>
          <w:divBdr>
            <w:top w:val="none" w:sz="0" w:space="0" w:color="auto"/>
            <w:left w:val="none" w:sz="0" w:space="0" w:color="auto"/>
            <w:bottom w:val="none" w:sz="0" w:space="0" w:color="auto"/>
            <w:right w:val="none" w:sz="0" w:space="0" w:color="auto"/>
          </w:divBdr>
        </w:div>
        <w:div w:id="1134131171">
          <w:marLeft w:val="0"/>
          <w:marRight w:val="0"/>
          <w:marTop w:val="0"/>
          <w:marBottom w:val="0"/>
          <w:divBdr>
            <w:top w:val="none" w:sz="0" w:space="0" w:color="auto"/>
            <w:left w:val="none" w:sz="0" w:space="0" w:color="auto"/>
            <w:bottom w:val="none" w:sz="0" w:space="0" w:color="auto"/>
            <w:right w:val="none" w:sz="0" w:space="0" w:color="auto"/>
          </w:divBdr>
        </w:div>
      </w:divsChild>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 w:id="2112358031">
      <w:bodyDiv w:val="1"/>
      <w:marLeft w:val="0"/>
      <w:marRight w:val="0"/>
      <w:marTop w:val="0"/>
      <w:marBottom w:val="0"/>
      <w:divBdr>
        <w:top w:val="none" w:sz="0" w:space="0" w:color="auto"/>
        <w:left w:val="none" w:sz="0" w:space="0" w:color="auto"/>
        <w:bottom w:val="none" w:sz="0" w:space="0" w:color="auto"/>
        <w:right w:val="none" w:sz="0" w:space="0" w:color="auto"/>
      </w:divBdr>
      <w:divsChild>
        <w:div w:id="1558468191">
          <w:marLeft w:val="0"/>
          <w:marRight w:val="0"/>
          <w:marTop w:val="0"/>
          <w:marBottom w:val="0"/>
          <w:divBdr>
            <w:top w:val="none" w:sz="0" w:space="0" w:color="auto"/>
            <w:left w:val="none" w:sz="0" w:space="0" w:color="auto"/>
            <w:bottom w:val="none" w:sz="0" w:space="0" w:color="auto"/>
            <w:right w:val="none" w:sz="0" w:space="0" w:color="auto"/>
          </w:divBdr>
        </w:div>
        <w:div w:id="483086611">
          <w:marLeft w:val="0"/>
          <w:marRight w:val="0"/>
          <w:marTop w:val="0"/>
          <w:marBottom w:val="0"/>
          <w:divBdr>
            <w:top w:val="none" w:sz="0" w:space="0" w:color="auto"/>
            <w:left w:val="none" w:sz="0" w:space="0" w:color="auto"/>
            <w:bottom w:val="none" w:sz="0" w:space="0" w:color="auto"/>
            <w:right w:val="none" w:sz="0" w:space="0" w:color="auto"/>
          </w:divBdr>
        </w:div>
        <w:div w:id="1503202749">
          <w:marLeft w:val="0"/>
          <w:marRight w:val="0"/>
          <w:marTop w:val="0"/>
          <w:marBottom w:val="0"/>
          <w:divBdr>
            <w:top w:val="none" w:sz="0" w:space="0" w:color="auto"/>
            <w:left w:val="none" w:sz="0" w:space="0" w:color="auto"/>
            <w:bottom w:val="none" w:sz="0" w:space="0" w:color="auto"/>
            <w:right w:val="none" w:sz="0" w:space="0" w:color="auto"/>
          </w:divBdr>
        </w:div>
        <w:div w:id="406657288">
          <w:marLeft w:val="0"/>
          <w:marRight w:val="0"/>
          <w:marTop w:val="0"/>
          <w:marBottom w:val="0"/>
          <w:divBdr>
            <w:top w:val="none" w:sz="0" w:space="0" w:color="auto"/>
            <w:left w:val="none" w:sz="0" w:space="0" w:color="auto"/>
            <w:bottom w:val="none" w:sz="0" w:space="0" w:color="auto"/>
            <w:right w:val="none" w:sz="0" w:space="0" w:color="auto"/>
          </w:divBdr>
        </w:div>
        <w:div w:id="1517887978">
          <w:marLeft w:val="0"/>
          <w:marRight w:val="0"/>
          <w:marTop w:val="0"/>
          <w:marBottom w:val="0"/>
          <w:divBdr>
            <w:top w:val="none" w:sz="0" w:space="0" w:color="auto"/>
            <w:left w:val="none" w:sz="0" w:space="0" w:color="auto"/>
            <w:bottom w:val="none" w:sz="0" w:space="0" w:color="auto"/>
            <w:right w:val="none" w:sz="0" w:space="0" w:color="auto"/>
          </w:divBdr>
        </w:div>
        <w:div w:id="566184811">
          <w:marLeft w:val="0"/>
          <w:marRight w:val="0"/>
          <w:marTop w:val="0"/>
          <w:marBottom w:val="0"/>
          <w:divBdr>
            <w:top w:val="none" w:sz="0" w:space="0" w:color="auto"/>
            <w:left w:val="none" w:sz="0" w:space="0" w:color="auto"/>
            <w:bottom w:val="none" w:sz="0" w:space="0" w:color="auto"/>
            <w:right w:val="none" w:sz="0" w:space="0" w:color="auto"/>
          </w:divBdr>
        </w:div>
        <w:div w:id="1757480005">
          <w:marLeft w:val="0"/>
          <w:marRight w:val="0"/>
          <w:marTop w:val="0"/>
          <w:marBottom w:val="0"/>
          <w:divBdr>
            <w:top w:val="none" w:sz="0" w:space="0" w:color="auto"/>
            <w:left w:val="none" w:sz="0" w:space="0" w:color="auto"/>
            <w:bottom w:val="none" w:sz="0" w:space="0" w:color="auto"/>
            <w:right w:val="none" w:sz="0" w:space="0" w:color="auto"/>
          </w:divBdr>
        </w:div>
        <w:div w:id="1351295773">
          <w:marLeft w:val="0"/>
          <w:marRight w:val="0"/>
          <w:marTop w:val="0"/>
          <w:marBottom w:val="0"/>
          <w:divBdr>
            <w:top w:val="none" w:sz="0" w:space="0" w:color="auto"/>
            <w:left w:val="none" w:sz="0" w:space="0" w:color="auto"/>
            <w:bottom w:val="none" w:sz="0" w:space="0" w:color="auto"/>
            <w:right w:val="none" w:sz="0" w:space="0" w:color="auto"/>
          </w:divBdr>
        </w:div>
        <w:div w:id="431173771">
          <w:marLeft w:val="0"/>
          <w:marRight w:val="0"/>
          <w:marTop w:val="0"/>
          <w:marBottom w:val="0"/>
          <w:divBdr>
            <w:top w:val="none" w:sz="0" w:space="0" w:color="auto"/>
            <w:left w:val="none" w:sz="0" w:space="0" w:color="auto"/>
            <w:bottom w:val="none" w:sz="0" w:space="0" w:color="auto"/>
            <w:right w:val="none" w:sz="0" w:space="0" w:color="auto"/>
          </w:divBdr>
        </w:div>
        <w:div w:id="1390688519">
          <w:marLeft w:val="0"/>
          <w:marRight w:val="0"/>
          <w:marTop w:val="0"/>
          <w:marBottom w:val="0"/>
          <w:divBdr>
            <w:top w:val="none" w:sz="0" w:space="0" w:color="auto"/>
            <w:left w:val="none" w:sz="0" w:space="0" w:color="auto"/>
            <w:bottom w:val="none" w:sz="0" w:space="0" w:color="auto"/>
            <w:right w:val="none" w:sz="0" w:space="0" w:color="auto"/>
          </w:divBdr>
        </w:div>
        <w:div w:id="1785995258">
          <w:marLeft w:val="0"/>
          <w:marRight w:val="0"/>
          <w:marTop w:val="0"/>
          <w:marBottom w:val="0"/>
          <w:divBdr>
            <w:top w:val="none" w:sz="0" w:space="0" w:color="auto"/>
            <w:left w:val="none" w:sz="0" w:space="0" w:color="auto"/>
            <w:bottom w:val="none" w:sz="0" w:space="0" w:color="auto"/>
            <w:right w:val="none" w:sz="0" w:space="0" w:color="auto"/>
          </w:divBdr>
        </w:div>
        <w:div w:id="1058044300">
          <w:marLeft w:val="0"/>
          <w:marRight w:val="0"/>
          <w:marTop w:val="0"/>
          <w:marBottom w:val="0"/>
          <w:divBdr>
            <w:top w:val="none" w:sz="0" w:space="0" w:color="auto"/>
            <w:left w:val="none" w:sz="0" w:space="0" w:color="auto"/>
            <w:bottom w:val="none" w:sz="0" w:space="0" w:color="auto"/>
            <w:right w:val="none" w:sz="0" w:space="0" w:color="auto"/>
          </w:divBdr>
        </w:div>
        <w:div w:id="1143426428">
          <w:marLeft w:val="0"/>
          <w:marRight w:val="0"/>
          <w:marTop w:val="0"/>
          <w:marBottom w:val="0"/>
          <w:divBdr>
            <w:top w:val="none" w:sz="0" w:space="0" w:color="auto"/>
            <w:left w:val="none" w:sz="0" w:space="0" w:color="auto"/>
            <w:bottom w:val="none" w:sz="0" w:space="0" w:color="auto"/>
            <w:right w:val="none" w:sz="0" w:space="0" w:color="auto"/>
          </w:divBdr>
          <w:divsChild>
            <w:div w:id="961495063">
              <w:marLeft w:val="-75"/>
              <w:marRight w:val="0"/>
              <w:marTop w:val="30"/>
              <w:marBottom w:val="30"/>
              <w:divBdr>
                <w:top w:val="none" w:sz="0" w:space="0" w:color="auto"/>
                <w:left w:val="none" w:sz="0" w:space="0" w:color="auto"/>
                <w:bottom w:val="none" w:sz="0" w:space="0" w:color="auto"/>
                <w:right w:val="none" w:sz="0" w:space="0" w:color="auto"/>
              </w:divBdr>
              <w:divsChild>
                <w:div w:id="817843494">
                  <w:marLeft w:val="0"/>
                  <w:marRight w:val="0"/>
                  <w:marTop w:val="0"/>
                  <w:marBottom w:val="0"/>
                  <w:divBdr>
                    <w:top w:val="none" w:sz="0" w:space="0" w:color="auto"/>
                    <w:left w:val="none" w:sz="0" w:space="0" w:color="auto"/>
                    <w:bottom w:val="none" w:sz="0" w:space="0" w:color="auto"/>
                    <w:right w:val="none" w:sz="0" w:space="0" w:color="auto"/>
                  </w:divBdr>
                  <w:divsChild>
                    <w:div w:id="661927117">
                      <w:marLeft w:val="0"/>
                      <w:marRight w:val="0"/>
                      <w:marTop w:val="0"/>
                      <w:marBottom w:val="0"/>
                      <w:divBdr>
                        <w:top w:val="none" w:sz="0" w:space="0" w:color="auto"/>
                        <w:left w:val="none" w:sz="0" w:space="0" w:color="auto"/>
                        <w:bottom w:val="none" w:sz="0" w:space="0" w:color="auto"/>
                        <w:right w:val="none" w:sz="0" w:space="0" w:color="auto"/>
                      </w:divBdr>
                    </w:div>
                  </w:divsChild>
                </w:div>
                <w:div w:id="964241271">
                  <w:marLeft w:val="0"/>
                  <w:marRight w:val="0"/>
                  <w:marTop w:val="0"/>
                  <w:marBottom w:val="0"/>
                  <w:divBdr>
                    <w:top w:val="none" w:sz="0" w:space="0" w:color="auto"/>
                    <w:left w:val="none" w:sz="0" w:space="0" w:color="auto"/>
                    <w:bottom w:val="none" w:sz="0" w:space="0" w:color="auto"/>
                    <w:right w:val="none" w:sz="0" w:space="0" w:color="auto"/>
                  </w:divBdr>
                  <w:divsChild>
                    <w:div w:id="1029142014">
                      <w:marLeft w:val="0"/>
                      <w:marRight w:val="0"/>
                      <w:marTop w:val="0"/>
                      <w:marBottom w:val="0"/>
                      <w:divBdr>
                        <w:top w:val="none" w:sz="0" w:space="0" w:color="auto"/>
                        <w:left w:val="none" w:sz="0" w:space="0" w:color="auto"/>
                        <w:bottom w:val="none" w:sz="0" w:space="0" w:color="auto"/>
                        <w:right w:val="none" w:sz="0" w:space="0" w:color="auto"/>
                      </w:divBdr>
                    </w:div>
                  </w:divsChild>
                </w:div>
                <w:div w:id="634068468">
                  <w:marLeft w:val="0"/>
                  <w:marRight w:val="0"/>
                  <w:marTop w:val="0"/>
                  <w:marBottom w:val="0"/>
                  <w:divBdr>
                    <w:top w:val="none" w:sz="0" w:space="0" w:color="auto"/>
                    <w:left w:val="none" w:sz="0" w:space="0" w:color="auto"/>
                    <w:bottom w:val="none" w:sz="0" w:space="0" w:color="auto"/>
                    <w:right w:val="none" w:sz="0" w:space="0" w:color="auto"/>
                  </w:divBdr>
                  <w:divsChild>
                    <w:div w:id="543369590">
                      <w:marLeft w:val="0"/>
                      <w:marRight w:val="0"/>
                      <w:marTop w:val="0"/>
                      <w:marBottom w:val="0"/>
                      <w:divBdr>
                        <w:top w:val="none" w:sz="0" w:space="0" w:color="auto"/>
                        <w:left w:val="none" w:sz="0" w:space="0" w:color="auto"/>
                        <w:bottom w:val="none" w:sz="0" w:space="0" w:color="auto"/>
                        <w:right w:val="none" w:sz="0" w:space="0" w:color="auto"/>
                      </w:divBdr>
                    </w:div>
                  </w:divsChild>
                </w:div>
                <w:div w:id="1178425315">
                  <w:marLeft w:val="0"/>
                  <w:marRight w:val="0"/>
                  <w:marTop w:val="0"/>
                  <w:marBottom w:val="0"/>
                  <w:divBdr>
                    <w:top w:val="none" w:sz="0" w:space="0" w:color="auto"/>
                    <w:left w:val="none" w:sz="0" w:space="0" w:color="auto"/>
                    <w:bottom w:val="none" w:sz="0" w:space="0" w:color="auto"/>
                    <w:right w:val="none" w:sz="0" w:space="0" w:color="auto"/>
                  </w:divBdr>
                  <w:divsChild>
                    <w:div w:id="688527173">
                      <w:marLeft w:val="0"/>
                      <w:marRight w:val="0"/>
                      <w:marTop w:val="0"/>
                      <w:marBottom w:val="0"/>
                      <w:divBdr>
                        <w:top w:val="none" w:sz="0" w:space="0" w:color="auto"/>
                        <w:left w:val="none" w:sz="0" w:space="0" w:color="auto"/>
                        <w:bottom w:val="none" w:sz="0" w:space="0" w:color="auto"/>
                        <w:right w:val="none" w:sz="0" w:space="0" w:color="auto"/>
                      </w:divBdr>
                    </w:div>
                  </w:divsChild>
                </w:div>
                <w:div w:id="1622766620">
                  <w:marLeft w:val="0"/>
                  <w:marRight w:val="0"/>
                  <w:marTop w:val="0"/>
                  <w:marBottom w:val="0"/>
                  <w:divBdr>
                    <w:top w:val="none" w:sz="0" w:space="0" w:color="auto"/>
                    <w:left w:val="none" w:sz="0" w:space="0" w:color="auto"/>
                    <w:bottom w:val="none" w:sz="0" w:space="0" w:color="auto"/>
                    <w:right w:val="none" w:sz="0" w:space="0" w:color="auto"/>
                  </w:divBdr>
                  <w:divsChild>
                    <w:div w:id="1332827878">
                      <w:marLeft w:val="0"/>
                      <w:marRight w:val="0"/>
                      <w:marTop w:val="0"/>
                      <w:marBottom w:val="0"/>
                      <w:divBdr>
                        <w:top w:val="none" w:sz="0" w:space="0" w:color="auto"/>
                        <w:left w:val="none" w:sz="0" w:space="0" w:color="auto"/>
                        <w:bottom w:val="none" w:sz="0" w:space="0" w:color="auto"/>
                        <w:right w:val="none" w:sz="0" w:space="0" w:color="auto"/>
                      </w:divBdr>
                    </w:div>
                  </w:divsChild>
                </w:div>
                <w:div w:id="435830250">
                  <w:marLeft w:val="0"/>
                  <w:marRight w:val="0"/>
                  <w:marTop w:val="0"/>
                  <w:marBottom w:val="0"/>
                  <w:divBdr>
                    <w:top w:val="none" w:sz="0" w:space="0" w:color="auto"/>
                    <w:left w:val="none" w:sz="0" w:space="0" w:color="auto"/>
                    <w:bottom w:val="none" w:sz="0" w:space="0" w:color="auto"/>
                    <w:right w:val="none" w:sz="0" w:space="0" w:color="auto"/>
                  </w:divBdr>
                  <w:divsChild>
                    <w:div w:id="2001496182">
                      <w:marLeft w:val="0"/>
                      <w:marRight w:val="0"/>
                      <w:marTop w:val="0"/>
                      <w:marBottom w:val="0"/>
                      <w:divBdr>
                        <w:top w:val="none" w:sz="0" w:space="0" w:color="auto"/>
                        <w:left w:val="none" w:sz="0" w:space="0" w:color="auto"/>
                        <w:bottom w:val="none" w:sz="0" w:space="0" w:color="auto"/>
                        <w:right w:val="none" w:sz="0" w:space="0" w:color="auto"/>
                      </w:divBdr>
                    </w:div>
                  </w:divsChild>
                </w:div>
                <w:div w:id="1889098583">
                  <w:marLeft w:val="0"/>
                  <w:marRight w:val="0"/>
                  <w:marTop w:val="0"/>
                  <w:marBottom w:val="0"/>
                  <w:divBdr>
                    <w:top w:val="none" w:sz="0" w:space="0" w:color="auto"/>
                    <w:left w:val="none" w:sz="0" w:space="0" w:color="auto"/>
                    <w:bottom w:val="none" w:sz="0" w:space="0" w:color="auto"/>
                    <w:right w:val="none" w:sz="0" w:space="0" w:color="auto"/>
                  </w:divBdr>
                  <w:divsChild>
                    <w:div w:id="1329091369">
                      <w:marLeft w:val="0"/>
                      <w:marRight w:val="0"/>
                      <w:marTop w:val="0"/>
                      <w:marBottom w:val="0"/>
                      <w:divBdr>
                        <w:top w:val="none" w:sz="0" w:space="0" w:color="auto"/>
                        <w:left w:val="none" w:sz="0" w:space="0" w:color="auto"/>
                        <w:bottom w:val="none" w:sz="0" w:space="0" w:color="auto"/>
                        <w:right w:val="none" w:sz="0" w:space="0" w:color="auto"/>
                      </w:divBdr>
                    </w:div>
                  </w:divsChild>
                </w:div>
                <w:div w:id="1405034162">
                  <w:marLeft w:val="0"/>
                  <w:marRight w:val="0"/>
                  <w:marTop w:val="0"/>
                  <w:marBottom w:val="0"/>
                  <w:divBdr>
                    <w:top w:val="none" w:sz="0" w:space="0" w:color="auto"/>
                    <w:left w:val="none" w:sz="0" w:space="0" w:color="auto"/>
                    <w:bottom w:val="none" w:sz="0" w:space="0" w:color="auto"/>
                    <w:right w:val="none" w:sz="0" w:space="0" w:color="auto"/>
                  </w:divBdr>
                  <w:divsChild>
                    <w:div w:id="126361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585382">
          <w:marLeft w:val="0"/>
          <w:marRight w:val="0"/>
          <w:marTop w:val="0"/>
          <w:marBottom w:val="0"/>
          <w:divBdr>
            <w:top w:val="none" w:sz="0" w:space="0" w:color="auto"/>
            <w:left w:val="none" w:sz="0" w:space="0" w:color="auto"/>
            <w:bottom w:val="none" w:sz="0" w:space="0" w:color="auto"/>
            <w:right w:val="none" w:sz="0" w:space="0" w:color="auto"/>
          </w:divBdr>
        </w:div>
        <w:div w:id="2039309176">
          <w:marLeft w:val="0"/>
          <w:marRight w:val="0"/>
          <w:marTop w:val="0"/>
          <w:marBottom w:val="0"/>
          <w:divBdr>
            <w:top w:val="none" w:sz="0" w:space="0" w:color="auto"/>
            <w:left w:val="none" w:sz="0" w:space="0" w:color="auto"/>
            <w:bottom w:val="none" w:sz="0" w:space="0" w:color="auto"/>
            <w:right w:val="none" w:sz="0" w:space="0" w:color="auto"/>
          </w:divBdr>
        </w:div>
        <w:div w:id="292633844">
          <w:marLeft w:val="0"/>
          <w:marRight w:val="0"/>
          <w:marTop w:val="0"/>
          <w:marBottom w:val="0"/>
          <w:divBdr>
            <w:top w:val="none" w:sz="0" w:space="0" w:color="auto"/>
            <w:left w:val="none" w:sz="0" w:space="0" w:color="auto"/>
            <w:bottom w:val="none" w:sz="0" w:space="0" w:color="auto"/>
            <w:right w:val="none" w:sz="0" w:space="0" w:color="auto"/>
          </w:divBdr>
        </w:div>
        <w:div w:id="1964380380">
          <w:marLeft w:val="0"/>
          <w:marRight w:val="0"/>
          <w:marTop w:val="0"/>
          <w:marBottom w:val="0"/>
          <w:divBdr>
            <w:top w:val="none" w:sz="0" w:space="0" w:color="auto"/>
            <w:left w:val="none" w:sz="0" w:space="0" w:color="auto"/>
            <w:bottom w:val="none" w:sz="0" w:space="0" w:color="auto"/>
            <w:right w:val="none" w:sz="0" w:space="0" w:color="auto"/>
          </w:divBdr>
        </w:div>
        <w:div w:id="167032867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https://ine.mx/licitaciones-contrataciones-presenciales/" TargetMode="External"/><Relationship Id="rId39" Type="http://schemas.openxmlformats.org/officeDocument/2006/relationships/image" Target="media/image3.emf"/><Relationship Id="rId21" Type="http://schemas.openxmlformats.org/officeDocument/2006/relationships/hyperlink" Target="https://www.ine.mx/licitaciones-contrataciones-presenciales/" TargetMode="External"/><Relationship Id="rId34" Type="http://schemas.openxmlformats.org/officeDocument/2006/relationships/hyperlink" Target="mailto:xochitl.apaez@ine.mx" TargetMode="External"/><Relationship Id="rId42" Type="http://schemas.openxmlformats.org/officeDocument/2006/relationships/image" Target="media/image5.png"/><Relationship Id="rId47" Type="http://schemas.openxmlformats.org/officeDocument/2006/relationships/header" Target="header2.xml"/><Relationship Id="rId50"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autoridad.certificadora@ine.mx" TargetMode="External"/><Relationship Id="rId11" Type="http://schemas.openxmlformats.org/officeDocument/2006/relationships/endnotes" Target="endnotes.xml"/><Relationship Id="rId24" Type="http://schemas.openxmlformats.org/officeDocument/2006/relationships/hyperlink" Target="https://www.ine.mx/licitaciones-contrataciones-presenciales/" TargetMode="External"/><Relationship Id="rId32" Type="http://schemas.openxmlformats.org/officeDocument/2006/relationships/hyperlink" Target="mailto:autoridad.certificadora@ine.mx" TargetMode="External"/><Relationship Id="rId37" Type="http://schemas.openxmlformats.org/officeDocument/2006/relationships/footer" Target="footer1.xml"/><Relationship Id="rId40" Type="http://schemas.openxmlformats.org/officeDocument/2006/relationships/oleObject" Target="embeddings/oleObject1.bin"/><Relationship Id="rId45" Type="http://schemas.openxmlformats.org/officeDocument/2006/relationships/hyperlink" Target="mailto:roberto.medina@ine.mx" TargetMode="External"/><Relationship Id="rId5" Type="http://schemas.openxmlformats.org/officeDocument/2006/relationships/customXml" Target="../customXml/item5.xml"/><Relationship Id="rId15" Type="http://schemas.openxmlformats.org/officeDocument/2006/relationships/hyperlink" Target="https://ine.mx/licitaciones-contrataciones-presenciales/" TargetMode="External"/><Relationship Id="rId23" Type="http://schemas.openxmlformats.org/officeDocument/2006/relationships/hyperlink" Target="https://listanominal.ine.mx/scpln/" TargetMode="External"/><Relationship Id="rId28" Type="http://schemas.openxmlformats.org/officeDocument/2006/relationships/hyperlink" Target="mailto:beatriz.ledesma@ine.mx" TargetMode="External"/><Relationship Id="rId36" Type="http://schemas.openxmlformats.org/officeDocument/2006/relationships/header" Target="header1.xml"/><Relationship Id="rId49"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xochitl.apaez@ine.mx" TargetMode="External"/><Relationship Id="rId44"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ecilia.calderon@ine.mx" TargetMode="External"/><Relationship Id="rId27" Type="http://schemas.openxmlformats.org/officeDocument/2006/relationships/hyperlink" Target="mailto:beatriz.ledesma@ine.mx" TargetMode="External"/><Relationship Id="rId30" Type="http://schemas.openxmlformats.org/officeDocument/2006/relationships/hyperlink" Target="mailto:antonio.lara@ine.mx" TargetMode="External"/><Relationship Id="rId35" Type="http://schemas.openxmlformats.org/officeDocument/2006/relationships/hyperlink" Target="mailto:beatriz.ledesma@ine.mx" TargetMode="External"/><Relationship Id="rId43" Type="http://schemas.openxmlformats.org/officeDocument/2006/relationships/image" Target="media/image6.png"/><Relationship Id="rId48" Type="http://schemas.openxmlformats.org/officeDocument/2006/relationships/footer" Target="footer2.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mailto:roberto.medina@ine.mx" TargetMode="External"/><Relationship Id="rId33" Type="http://schemas.openxmlformats.org/officeDocument/2006/relationships/hyperlink" Target="mailto:antonio.lara@ine.mx" TargetMode="External"/><Relationship Id="rId38" Type="http://schemas.openxmlformats.org/officeDocument/2006/relationships/hyperlink" Target="mailto:complementodepago.scp@ine.mx" TargetMode="External"/><Relationship Id="rId46" Type="http://schemas.openxmlformats.org/officeDocument/2006/relationships/hyperlink" Target="mailto:ary.rodriguez@ine.mx" TargetMode="External"/><Relationship Id="rId20" Type="http://schemas.openxmlformats.org/officeDocument/2006/relationships/hyperlink" Target="mailto:marco.flores@ine.mx" TargetMode="External"/><Relationship Id="rId41"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4.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5.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30803</Words>
  <Characters>169418</Characters>
  <Application>Microsoft Office Word</Application>
  <DocSecurity>0</DocSecurity>
  <Lines>1411</Lines>
  <Paragraphs>399</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199822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creator>Instituto Nacional Electoral</dc:creator>
  <cp:lastModifiedBy>MEDINA  ROBERTO ALEJANDRO</cp:lastModifiedBy>
  <cp:revision>5</cp:revision>
  <cp:lastPrinted>2025-11-18T20:50:00Z</cp:lastPrinted>
  <dcterms:created xsi:type="dcterms:W3CDTF">2025-11-18T20:45:00Z</dcterms:created>
  <dcterms:modified xsi:type="dcterms:W3CDTF">2025-11-18T20:51:00Z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