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0495CEE"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Nacional Electrónica</w:t>
      </w:r>
      <w:r w:rsidR="00CC0829" w:rsidRPr="00211FAA">
        <w:rPr>
          <w:rFonts w:ascii="Arial Rounded MT Bold" w:hAnsi="Arial Rounded MT Bold" w:cs="Calibri"/>
          <w:b/>
          <w:smallCaps/>
          <w:sz w:val="36"/>
          <w:szCs w:val="36"/>
        </w:rPr>
        <w:t xml:space="preserve"> </w:t>
      </w:r>
    </w:p>
    <w:p w14:paraId="3DB3CA3B" w14:textId="4CE69480"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5268B">
        <w:rPr>
          <w:rFonts w:ascii="Arial Rounded MT Bold" w:hAnsi="Arial Rounded MT Bold" w:cs="Calibri"/>
          <w:b/>
          <w:smallCaps/>
          <w:sz w:val="32"/>
          <w:szCs w:val="32"/>
        </w:rPr>
        <w:t>-</w:t>
      </w:r>
      <w:r w:rsidR="000B1B01">
        <w:rPr>
          <w:rFonts w:ascii="Arial Rounded MT Bold" w:hAnsi="Arial Rounded MT Bold" w:cs="Calibri"/>
          <w:b/>
          <w:smallCaps/>
          <w:sz w:val="32"/>
          <w:szCs w:val="32"/>
        </w:rPr>
        <w:t>0</w:t>
      </w:r>
      <w:r w:rsidR="00FE7EBA">
        <w:rPr>
          <w:rFonts w:ascii="Arial Rounded MT Bold" w:hAnsi="Arial Rounded MT Bold" w:cs="Calibri"/>
          <w:b/>
          <w:smallCaps/>
          <w:sz w:val="32"/>
          <w:szCs w:val="32"/>
        </w:rPr>
        <w:t>20</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DB34A2">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013C8A6F" w14:textId="309ADD32" w:rsidR="000B20F2" w:rsidRPr="00B64D61" w:rsidRDefault="00231B75" w:rsidP="001D4D26">
      <w:pPr>
        <w:tabs>
          <w:tab w:val="left" w:pos="3686"/>
        </w:tabs>
        <w:jc w:val="center"/>
        <w:rPr>
          <w:rFonts w:ascii="Arial" w:hAnsi="Arial" w:cs="Arial"/>
          <w:b/>
          <w:bCs/>
          <w:sz w:val="32"/>
          <w:szCs w:val="32"/>
        </w:rPr>
      </w:pPr>
      <w:r w:rsidRPr="00231B75">
        <w:rPr>
          <w:rFonts w:ascii="Arial" w:hAnsi="Arial" w:cs="Arial"/>
          <w:b/>
          <w:bCs/>
          <w:sz w:val="32"/>
          <w:szCs w:val="32"/>
        </w:rPr>
        <w:t>Suscripciones para el Sistema Operativo Red Hat y renovación de suscripciones Red Hat Virtualization que incluyan el soporte técnico y actualizaciones del software</w:t>
      </w:r>
      <w:r w:rsidR="00FE7EBA">
        <w:rPr>
          <w:rFonts w:ascii="Arial" w:hAnsi="Arial" w:cs="Arial"/>
          <w:b/>
          <w:bCs/>
          <w:sz w:val="32"/>
          <w:szCs w:val="32"/>
        </w:rPr>
        <w:t xml:space="preserve"> (Segunda Convocatoria)</w:t>
      </w:r>
    </w:p>
    <w:p w14:paraId="51914292" w14:textId="77777777" w:rsidR="009F4C1E" w:rsidRDefault="009F4C1E" w:rsidP="001D4D26">
      <w:pPr>
        <w:tabs>
          <w:tab w:val="left" w:pos="3686"/>
        </w:tabs>
        <w:jc w:val="center"/>
        <w:rPr>
          <w:rFonts w:ascii="Arial" w:hAnsi="Arial" w:cs="Arial"/>
          <w:b/>
          <w:smallCaps/>
          <w:sz w:val="28"/>
          <w:szCs w:val="28"/>
        </w:rPr>
      </w:pPr>
    </w:p>
    <w:p w14:paraId="3C96A768" w14:textId="2A5B4C40" w:rsidR="00A71627" w:rsidRDefault="00A71627" w:rsidP="001D4D26">
      <w:pPr>
        <w:tabs>
          <w:tab w:val="left" w:pos="3686"/>
        </w:tabs>
        <w:jc w:val="center"/>
        <w:rPr>
          <w:rFonts w:ascii="Arial" w:hAnsi="Arial" w:cs="Arial"/>
          <w:b/>
          <w:smallCaps/>
          <w:sz w:val="28"/>
          <w:szCs w:val="28"/>
        </w:rPr>
      </w:pPr>
    </w:p>
    <w:p w14:paraId="0A97678B" w14:textId="1BB9B7BE" w:rsidR="006E571B" w:rsidRDefault="006E571B"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4E5B60D7" w:rsidR="00A42DF1" w:rsidRDefault="00A42DF1" w:rsidP="001D4D26">
      <w:pPr>
        <w:tabs>
          <w:tab w:val="left" w:pos="3686"/>
        </w:tabs>
        <w:jc w:val="center"/>
        <w:rPr>
          <w:rFonts w:ascii="Arial" w:hAnsi="Arial" w:cs="Arial"/>
          <w:b/>
          <w:smallCaps/>
          <w:sz w:val="28"/>
          <w:szCs w:val="28"/>
        </w:rPr>
      </w:pPr>
    </w:p>
    <w:p w14:paraId="6E96E043" w14:textId="77777777" w:rsidR="00F57883" w:rsidRDefault="00F57883" w:rsidP="00B17A2D">
      <w:pPr>
        <w:tabs>
          <w:tab w:val="left" w:pos="3828"/>
        </w:tabs>
        <w:spacing w:line="276" w:lineRule="auto"/>
        <w:outlineLvl w:val="0"/>
        <w:rPr>
          <w:rFonts w:ascii="Arial" w:hAnsi="Arial" w:cs="Arial"/>
          <w:b/>
          <w:sz w:val="28"/>
          <w:szCs w:val="22"/>
        </w:rPr>
      </w:pPr>
    </w:p>
    <w:p w14:paraId="1A437350" w14:textId="7DA6E594" w:rsidR="00B17A2D" w:rsidRDefault="001F05FC" w:rsidP="00B17A2D">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5F9F5AF8" w14:textId="2677D16A" w:rsidR="001D4D26" w:rsidRPr="00FE7EBA" w:rsidRDefault="001D4D26" w:rsidP="00FE7EBA">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0187B436"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681EF9">
        <w:rPr>
          <w:rFonts w:ascii="Arial" w:hAnsi="Arial" w:cs="Arial"/>
          <w:b/>
          <w:sz w:val="22"/>
          <w:szCs w:val="22"/>
        </w:rPr>
        <w:t>2</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7865B0BE" w14:textId="17F2D5BA" w:rsidR="000B20F2" w:rsidRPr="005E213B" w:rsidRDefault="001D4D26" w:rsidP="005E213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0B1B01">
        <w:rPr>
          <w:rFonts w:ascii="Arial" w:hAnsi="Arial" w:cs="Arial"/>
          <w:b/>
          <w:sz w:val="22"/>
          <w:szCs w:val="22"/>
        </w:rPr>
        <w:t>0</w:t>
      </w:r>
      <w:r w:rsidR="00FE7EBA">
        <w:rPr>
          <w:rFonts w:ascii="Arial" w:hAnsi="Arial" w:cs="Arial"/>
          <w:b/>
          <w:sz w:val="22"/>
          <w:szCs w:val="22"/>
        </w:rPr>
        <w:t>20</w:t>
      </w:r>
      <w:r w:rsidR="00941A53">
        <w:rPr>
          <w:rFonts w:ascii="Arial" w:hAnsi="Arial" w:cs="Arial"/>
          <w:b/>
          <w:sz w:val="22"/>
          <w:szCs w:val="22"/>
        </w:rPr>
        <w:t>/</w:t>
      </w:r>
      <w:r w:rsidR="00984F30" w:rsidRPr="00D43BE8">
        <w:rPr>
          <w:rFonts w:ascii="Arial" w:hAnsi="Arial" w:cs="Arial"/>
          <w:b/>
          <w:sz w:val="22"/>
          <w:szCs w:val="22"/>
        </w:rPr>
        <w:t>202</w:t>
      </w:r>
      <w:r w:rsidR="00DB34A2">
        <w:rPr>
          <w:rFonts w:ascii="Arial" w:hAnsi="Arial" w:cs="Arial"/>
          <w:b/>
          <w:sz w:val="22"/>
          <w:szCs w:val="22"/>
        </w:rPr>
        <w:t>2</w:t>
      </w:r>
    </w:p>
    <w:p w14:paraId="643B46D9" w14:textId="77777777" w:rsidR="00DB34A2" w:rsidRPr="00D43BE8" w:rsidRDefault="00DB34A2" w:rsidP="00DB34A2">
      <w:pPr>
        <w:tabs>
          <w:tab w:val="left" w:pos="3828"/>
        </w:tabs>
        <w:spacing w:line="276" w:lineRule="auto"/>
        <w:ind w:left="1416"/>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71037E91" w14:textId="3C01A7F2" w:rsidR="00681EF9" w:rsidRPr="00681EF9" w:rsidRDefault="001D4D26" w:rsidP="00681EF9">
      <w:pPr>
        <w:tabs>
          <w:tab w:val="left" w:pos="3969"/>
        </w:tabs>
        <w:spacing w:line="276" w:lineRule="auto"/>
        <w:ind w:left="3828" w:hanging="2412"/>
        <w:jc w:val="both"/>
        <w:rPr>
          <w:rFonts w:ascii="Arial" w:hAnsi="Arial" w:cs="Arial"/>
          <w:b/>
          <w:bCs/>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681EF9" w:rsidRPr="00681EF9">
        <w:rPr>
          <w:rFonts w:ascii="Arial" w:hAnsi="Arial" w:cs="Arial"/>
          <w:b/>
          <w:bCs/>
          <w:sz w:val="22"/>
          <w:szCs w:val="22"/>
        </w:rPr>
        <w:t>Suscripciones para el Sistema Operativo Red Hat y renovación de suscripciones Red Hat Virtualization que incluyan el soporte técnico y actualizaciones del software</w:t>
      </w:r>
      <w:r w:rsidR="00FE7EBA">
        <w:rPr>
          <w:rFonts w:ascii="Arial" w:hAnsi="Arial" w:cs="Arial"/>
          <w:b/>
          <w:bCs/>
          <w:sz w:val="22"/>
          <w:szCs w:val="22"/>
        </w:rPr>
        <w:t xml:space="preserve"> (Segunda Convocatoria)</w:t>
      </w:r>
    </w:p>
    <w:p w14:paraId="16DB6FD3" w14:textId="77777777" w:rsidR="004A79C4" w:rsidRDefault="004A79C4" w:rsidP="00681EF9">
      <w:pPr>
        <w:tabs>
          <w:tab w:val="left" w:pos="3828"/>
          <w:tab w:val="left" w:pos="6600"/>
        </w:tabs>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2EAD4D3A" w:rsidR="00A600FD" w:rsidRPr="00EB660C" w:rsidRDefault="00EF15B7" w:rsidP="00A600FD">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sidR="008D0F6F">
        <w:rPr>
          <w:rFonts w:ascii="Arial" w:hAnsi="Arial" w:cs="Arial"/>
          <w:bCs/>
          <w:szCs w:val="22"/>
        </w:rPr>
        <w:t>Nacional</w:t>
      </w:r>
      <w:r w:rsidRPr="004C421C">
        <w:rPr>
          <w:rFonts w:ascii="Arial" w:hAnsi="Arial" w:cs="Arial"/>
          <w:bCs/>
          <w:szCs w:val="22"/>
        </w:rPr>
        <w:t xml:space="preserve"> Electoral en materia de </w:t>
      </w:r>
      <w:r w:rsidR="0082037F">
        <w:rPr>
          <w:rFonts w:ascii="Arial" w:hAnsi="Arial" w:cs="Arial"/>
          <w:bCs/>
          <w:szCs w:val="22"/>
        </w:rPr>
        <w:t>A</w:t>
      </w:r>
      <w:r w:rsidRPr="004C421C">
        <w:rPr>
          <w:rFonts w:ascii="Arial" w:hAnsi="Arial" w:cs="Arial"/>
          <w:bCs/>
          <w:szCs w:val="22"/>
        </w:rPr>
        <w:t xml:space="preserve">dquisiciones, </w:t>
      </w:r>
      <w:r w:rsidR="0082037F">
        <w:rPr>
          <w:rFonts w:ascii="Arial" w:hAnsi="Arial" w:cs="Arial"/>
          <w:bCs/>
          <w:szCs w:val="22"/>
        </w:rPr>
        <w:t>A</w:t>
      </w:r>
      <w:r w:rsidRPr="004C421C">
        <w:rPr>
          <w:rFonts w:ascii="Arial" w:hAnsi="Arial" w:cs="Arial"/>
          <w:bCs/>
          <w:szCs w:val="22"/>
        </w:rPr>
        <w:t xml:space="preserve">rrendamientos de </w:t>
      </w:r>
      <w:r w:rsidR="00013542">
        <w:rPr>
          <w:rFonts w:ascii="Arial" w:hAnsi="Arial" w:cs="Arial"/>
          <w:bCs/>
          <w:szCs w:val="22"/>
        </w:rPr>
        <w:t>B</w:t>
      </w:r>
      <w:r w:rsidRPr="004C421C">
        <w:rPr>
          <w:rFonts w:ascii="Arial" w:hAnsi="Arial" w:cs="Arial"/>
          <w:bCs/>
          <w:szCs w:val="22"/>
        </w:rPr>
        <w:t xml:space="preserve">ienes </w:t>
      </w:r>
      <w:r w:rsidR="0082037F">
        <w:rPr>
          <w:rFonts w:ascii="Arial" w:hAnsi="Arial" w:cs="Arial"/>
          <w:bCs/>
          <w:szCs w:val="22"/>
        </w:rPr>
        <w:t>M</w:t>
      </w:r>
      <w:r w:rsidRPr="004C421C">
        <w:rPr>
          <w:rFonts w:ascii="Arial" w:hAnsi="Arial" w:cs="Arial"/>
          <w:bCs/>
          <w:szCs w:val="22"/>
        </w:rPr>
        <w:t xml:space="preserve">uebles y </w:t>
      </w:r>
      <w:r w:rsidR="0082037F">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0072333E"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4"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0D370691" w14:textId="77777777" w:rsidR="00EF15B7" w:rsidRDefault="00EF15B7" w:rsidP="00EF15B7">
      <w:pPr>
        <w:rPr>
          <w:rFonts w:ascii="Arial" w:hAnsi="Arial" w:cs="Arial"/>
          <w:b/>
        </w:rPr>
      </w:pPr>
    </w:p>
    <w:p w14:paraId="1C72B32F" w14:textId="058459BC" w:rsidR="00687183" w:rsidRDefault="00687183" w:rsidP="00687183">
      <w:pPr>
        <w:jc w:val="center"/>
        <w:rPr>
          <w:rFonts w:ascii="Arial" w:hAnsi="Arial" w:cs="Arial"/>
          <w:b/>
        </w:rPr>
      </w:pPr>
    </w:p>
    <w:p w14:paraId="41732231" w14:textId="78F381AC" w:rsidR="00D94FEA" w:rsidRDefault="00D94FEA" w:rsidP="00687183">
      <w:pPr>
        <w:jc w:val="center"/>
        <w:rPr>
          <w:rFonts w:ascii="Arial" w:hAnsi="Arial" w:cs="Arial"/>
          <w:b/>
        </w:rPr>
      </w:pPr>
    </w:p>
    <w:p w14:paraId="30C29574" w14:textId="77777777" w:rsidR="00D94FEA" w:rsidRPr="00EA0BF6" w:rsidRDefault="00D94FEA" w:rsidP="00687183">
      <w:pPr>
        <w:jc w:val="center"/>
        <w:rPr>
          <w:rFonts w:ascii="Arial" w:hAnsi="Arial" w:cs="Arial"/>
          <w:b/>
        </w:rPr>
      </w:pPr>
    </w:p>
    <w:p w14:paraId="2F480CF2" w14:textId="77777777" w:rsidR="00D94FEA" w:rsidRPr="00D94FEA" w:rsidRDefault="00D94FEA" w:rsidP="00D94FEA">
      <w:pPr>
        <w:jc w:val="center"/>
        <w:outlineLvl w:val="0"/>
        <w:rPr>
          <w:rFonts w:ascii="Arial" w:hAnsi="Arial" w:cs="Arial"/>
          <w:b/>
        </w:rPr>
      </w:pPr>
      <w:r w:rsidRPr="00D94FEA">
        <w:rPr>
          <w:rFonts w:ascii="Arial" w:hAnsi="Arial" w:cs="Arial"/>
          <w:b/>
        </w:rPr>
        <w:t>ACTO DE JUNTA DE ACLARACIONES:</w:t>
      </w:r>
    </w:p>
    <w:p w14:paraId="7543AF84" w14:textId="7F051DCC" w:rsidR="00687183" w:rsidRPr="000B45D2" w:rsidRDefault="00687183" w:rsidP="00C5624A">
      <w:pPr>
        <w:outlineLvl w:val="0"/>
        <w:rPr>
          <w:rFonts w:ascii="Arial" w:hAnsi="Arial" w:cs="Arial"/>
          <w:b/>
          <w:highlight w:val="red"/>
        </w:rPr>
      </w:pPr>
    </w:p>
    <w:p w14:paraId="51D0E692" w14:textId="77777777" w:rsidR="005B7446" w:rsidRDefault="00687183" w:rsidP="00C5624A">
      <w:pPr>
        <w:rPr>
          <w:rFonts w:ascii="Arial" w:hAnsi="Arial" w:cs="Arial"/>
          <w:b/>
        </w:rPr>
      </w:pPr>
      <w:r>
        <w:rPr>
          <w:rFonts w:ascii="Arial" w:hAnsi="Arial" w:cs="Arial"/>
          <w:b/>
        </w:rPr>
        <w:t xml:space="preserve">  </w:t>
      </w:r>
    </w:p>
    <w:tbl>
      <w:tblPr>
        <w:tblW w:w="9165"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261"/>
        <w:gridCol w:w="1081"/>
        <w:gridCol w:w="900"/>
        <w:gridCol w:w="1621"/>
        <w:gridCol w:w="900"/>
        <w:gridCol w:w="1081"/>
        <w:gridCol w:w="900"/>
        <w:gridCol w:w="1421"/>
      </w:tblGrid>
      <w:tr w:rsidR="005B7446" w14:paraId="1F95B65C" w14:textId="77777777" w:rsidTr="00A61E93">
        <w:trPr>
          <w:trHeight w:val="413"/>
        </w:trPr>
        <w:tc>
          <w:tcPr>
            <w:tcW w:w="126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62A438F" w14:textId="77777777" w:rsidR="005B7446" w:rsidRDefault="005B7446" w:rsidP="00A61E93">
            <w:pPr>
              <w:ind w:left="142"/>
              <w:jc w:val="center"/>
              <w:rPr>
                <w:rFonts w:ascii="Arial" w:hAnsi="Arial" w:cs="Arial"/>
                <w:b/>
              </w:rPr>
            </w:pPr>
            <w:r>
              <w:rPr>
                <w:rFonts w:ascii="Arial" w:hAnsi="Arial" w:cs="Arial"/>
                <w:b/>
              </w:rPr>
              <w:t>DÍA:</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E6E9A98" w14:textId="5B1C5754" w:rsidR="005B7446" w:rsidRDefault="00BD567B" w:rsidP="00A61E93">
            <w:pPr>
              <w:ind w:left="142"/>
              <w:jc w:val="center"/>
              <w:rPr>
                <w:rFonts w:ascii="Arial" w:hAnsi="Arial" w:cs="Arial"/>
                <w:b/>
              </w:rPr>
            </w:pPr>
            <w:r>
              <w:rPr>
                <w:rFonts w:ascii="Arial" w:hAnsi="Arial" w:cs="Arial"/>
                <w:b/>
              </w:rPr>
              <w:t>2</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42D844C" w14:textId="77777777" w:rsidR="005B7446" w:rsidRDefault="005B7446" w:rsidP="00A61E93">
            <w:pPr>
              <w:ind w:left="142"/>
              <w:jc w:val="center"/>
              <w:rPr>
                <w:rFonts w:ascii="Arial" w:hAnsi="Arial" w:cs="Arial"/>
                <w:b/>
              </w:rPr>
            </w:pPr>
            <w:r>
              <w:rPr>
                <w:rFonts w:ascii="Arial" w:hAnsi="Arial" w:cs="Arial"/>
                <w:b/>
              </w:rPr>
              <w:t>MES:</w:t>
            </w:r>
          </w:p>
        </w:tc>
        <w:tc>
          <w:tcPr>
            <w:tcW w:w="16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1393199" w14:textId="0D269FF2" w:rsidR="005B7446" w:rsidRDefault="001B61A3" w:rsidP="00A61E93">
            <w:pPr>
              <w:ind w:left="142"/>
              <w:jc w:val="center"/>
              <w:rPr>
                <w:rFonts w:ascii="Arial" w:hAnsi="Arial" w:cs="Arial"/>
                <w:b/>
              </w:rPr>
            </w:pPr>
            <w:r>
              <w:rPr>
                <w:rFonts w:ascii="Arial" w:hAnsi="Arial" w:cs="Arial"/>
                <w:b/>
              </w:rPr>
              <w:t>diciembre</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A309A31" w14:textId="77777777" w:rsidR="005B7446" w:rsidRDefault="005B7446" w:rsidP="00A61E93">
            <w:pPr>
              <w:ind w:left="142"/>
              <w:jc w:val="center"/>
              <w:rPr>
                <w:rFonts w:ascii="Arial" w:hAnsi="Arial" w:cs="Arial"/>
                <w:b/>
              </w:rPr>
            </w:pPr>
            <w:r>
              <w:rPr>
                <w:rFonts w:ascii="Arial" w:hAnsi="Arial" w:cs="Arial"/>
                <w:b/>
              </w:rPr>
              <w:t>AÑO:</w:t>
            </w:r>
          </w:p>
        </w:tc>
        <w:tc>
          <w:tcPr>
            <w:tcW w:w="108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5981AF3" w14:textId="77777777" w:rsidR="005B7446" w:rsidRDefault="005B7446" w:rsidP="00A61E93">
            <w:pPr>
              <w:ind w:left="142"/>
              <w:jc w:val="center"/>
              <w:rPr>
                <w:rFonts w:ascii="Arial" w:hAnsi="Arial" w:cs="Arial"/>
                <w:b/>
              </w:rPr>
            </w:pPr>
            <w:r>
              <w:rPr>
                <w:rFonts w:ascii="Arial" w:hAnsi="Arial" w:cs="Arial"/>
                <w:b/>
              </w:rPr>
              <w:t>2022</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774EAB40" w14:textId="77777777" w:rsidR="005B7446" w:rsidRDefault="005B7446" w:rsidP="00A61E93">
            <w:pPr>
              <w:rPr>
                <w:rFonts w:ascii="Arial" w:hAnsi="Arial" w:cs="Arial"/>
                <w:b/>
              </w:rPr>
            </w:pPr>
            <w:r>
              <w:rPr>
                <w:rFonts w:ascii="Arial" w:hAnsi="Arial" w:cs="Arial"/>
                <w:b/>
              </w:rPr>
              <w:t>HORA:</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00CA153" w14:textId="763A8EA6" w:rsidR="005B7446" w:rsidRDefault="00BD567B" w:rsidP="00A61E93">
            <w:pPr>
              <w:ind w:left="142"/>
              <w:jc w:val="center"/>
              <w:rPr>
                <w:rFonts w:ascii="Arial" w:hAnsi="Arial" w:cs="Arial"/>
                <w:b/>
              </w:rPr>
            </w:pPr>
            <w:r>
              <w:rPr>
                <w:rFonts w:ascii="Arial" w:hAnsi="Arial" w:cs="Arial"/>
                <w:b/>
              </w:rPr>
              <w:t>09:45</w:t>
            </w:r>
          </w:p>
        </w:tc>
      </w:tr>
      <w:tr w:rsidR="005B7446" w14:paraId="02C97C95" w14:textId="77777777" w:rsidTr="00A61E93">
        <w:trPr>
          <w:trHeight w:val="413"/>
        </w:trPr>
        <w:tc>
          <w:tcPr>
            <w:tcW w:w="9160"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4D81ACA8" w14:textId="0FA32735" w:rsidR="005B7446" w:rsidRDefault="005B7446" w:rsidP="00A61E93">
            <w:pPr>
              <w:ind w:left="142"/>
              <w:jc w:val="center"/>
              <w:rPr>
                <w:rFonts w:ascii="Arial" w:hAnsi="Arial" w:cs="Arial"/>
                <w:b/>
              </w:rPr>
            </w:pPr>
            <w:r>
              <w:rPr>
                <w:rFonts w:ascii="Arial" w:hAnsi="Arial" w:cs="Arial"/>
              </w:rPr>
              <w:t xml:space="preserve">Fecha límite envío de preguntas:  </w:t>
            </w:r>
            <w:r w:rsidR="00BD567B">
              <w:rPr>
                <w:rFonts w:ascii="Arial" w:hAnsi="Arial" w:cs="Arial"/>
                <w:b/>
                <w:bCs/>
              </w:rPr>
              <w:t>30</w:t>
            </w:r>
            <w:r>
              <w:rPr>
                <w:rFonts w:ascii="Arial" w:hAnsi="Arial" w:cs="Arial"/>
              </w:rPr>
              <w:t xml:space="preserve"> </w:t>
            </w:r>
            <w:r>
              <w:rPr>
                <w:rFonts w:ascii="Arial" w:hAnsi="Arial" w:cs="Arial"/>
                <w:b/>
              </w:rPr>
              <w:t xml:space="preserve">de </w:t>
            </w:r>
            <w:r w:rsidR="00EA00C5">
              <w:rPr>
                <w:rFonts w:ascii="Arial" w:hAnsi="Arial" w:cs="Arial"/>
                <w:b/>
              </w:rPr>
              <w:t>nov</w:t>
            </w:r>
            <w:r w:rsidR="000B1B01">
              <w:rPr>
                <w:rFonts w:ascii="Arial" w:hAnsi="Arial" w:cs="Arial"/>
                <w:b/>
              </w:rPr>
              <w:t>iembre</w:t>
            </w:r>
            <w:r>
              <w:rPr>
                <w:rFonts w:ascii="Arial" w:hAnsi="Arial" w:cs="Arial"/>
                <w:b/>
              </w:rPr>
              <w:t xml:space="preserve"> de 2022 a las</w:t>
            </w:r>
            <w:r w:rsidR="00616AF1">
              <w:rPr>
                <w:rFonts w:ascii="Arial" w:hAnsi="Arial" w:cs="Arial"/>
                <w:b/>
              </w:rPr>
              <w:t xml:space="preserve"> </w:t>
            </w:r>
            <w:r w:rsidR="00BD567B">
              <w:rPr>
                <w:rFonts w:ascii="Arial" w:hAnsi="Arial" w:cs="Arial"/>
                <w:b/>
              </w:rPr>
              <w:t>09:45</w:t>
            </w:r>
            <w:r>
              <w:rPr>
                <w:rFonts w:ascii="Arial" w:hAnsi="Arial" w:cs="Arial"/>
                <w:b/>
              </w:rPr>
              <w:t xml:space="preserve"> horas</w:t>
            </w:r>
            <w:r>
              <w:rPr>
                <w:rFonts w:ascii="Arial" w:hAnsi="Arial" w:cs="Arial"/>
              </w:rPr>
              <w:t>, conforme se señala en el inciso b) del numeral 6.1.2 “Solicitud de aclaraciones” de la presente convocatoria.</w:t>
            </w:r>
          </w:p>
        </w:tc>
      </w:tr>
      <w:tr w:rsidR="005B7446" w14:paraId="1BF13227" w14:textId="77777777" w:rsidTr="00A61E93">
        <w:trPr>
          <w:trHeight w:val="478"/>
        </w:trPr>
        <w:tc>
          <w:tcPr>
            <w:tcW w:w="9160" w:type="dxa"/>
            <w:gridSpan w:val="8"/>
            <w:tcBorders>
              <w:top w:val="single" w:sz="4" w:space="0" w:color="808080"/>
              <w:left w:val="single" w:sz="4" w:space="0" w:color="808080"/>
              <w:bottom w:val="single" w:sz="4" w:space="0" w:color="808080"/>
              <w:right w:val="single" w:sz="4" w:space="0" w:color="808080"/>
            </w:tcBorders>
            <w:vAlign w:val="center"/>
            <w:hideMark/>
          </w:tcPr>
          <w:p w14:paraId="06BD018D" w14:textId="77777777" w:rsidR="005B7446" w:rsidRDefault="005B7446" w:rsidP="00A61E93">
            <w:pPr>
              <w:ind w:left="142"/>
              <w:jc w:val="center"/>
              <w:rPr>
                <w:rFonts w:ascii="Arial" w:hAnsi="Arial" w:cs="Arial"/>
              </w:rPr>
            </w:pPr>
            <w:r>
              <w:rPr>
                <w:rFonts w:ascii="Arial" w:hAnsi="Arial" w:cs="Arial"/>
              </w:rPr>
              <w:t>Las solicitudes de aclaración se presentarán a través de CompraINE en el apartado “Mensajes”.</w:t>
            </w:r>
          </w:p>
        </w:tc>
      </w:tr>
    </w:tbl>
    <w:p w14:paraId="2599DA8D" w14:textId="32326170" w:rsidR="00687183" w:rsidRDefault="00687183" w:rsidP="00C5624A">
      <w:pPr>
        <w:rPr>
          <w:rFonts w:ascii="Arial" w:hAnsi="Arial" w:cs="Arial"/>
          <w:b/>
        </w:rPr>
      </w:pPr>
    </w:p>
    <w:p w14:paraId="3FC15A84" w14:textId="034D601F" w:rsidR="00687183" w:rsidRDefault="000B45D2" w:rsidP="009F4C1E">
      <w:pPr>
        <w:rPr>
          <w:rFonts w:ascii="Arial" w:hAnsi="Arial" w:cs="Arial"/>
          <w:b/>
        </w:rPr>
      </w:pPr>
      <w:r>
        <w:rPr>
          <w:rFonts w:ascii="Arial" w:hAnsi="Arial" w:cs="Arial"/>
          <w:b/>
        </w:rPr>
        <w:tab/>
      </w:r>
    </w:p>
    <w:p w14:paraId="77BA4FF8" w14:textId="2E1DEE3D" w:rsidR="00687183" w:rsidRDefault="00687183" w:rsidP="00687183">
      <w:pPr>
        <w:jc w:val="center"/>
        <w:rPr>
          <w:rFonts w:ascii="Arial" w:hAnsi="Arial" w:cs="Arial"/>
          <w:b/>
        </w:rPr>
      </w:pPr>
    </w:p>
    <w:p w14:paraId="4D4969BC" w14:textId="77777777" w:rsidR="00D94FEA" w:rsidRDefault="00D94FEA" w:rsidP="00687183">
      <w:pPr>
        <w:jc w:val="center"/>
        <w:rPr>
          <w:rFonts w:ascii="Arial" w:hAnsi="Arial" w:cs="Arial"/>
          <w:b/>
        </w:rPr>
      </w:pPr>
    </w:p>
    <w:p w14:paraId="09904AB6" w14:textId="77777777" w:rsidR="00D94FEA" w:rsidRPr="008B0FF7" w:rsidRDefault="00D94FEA" w:rsidP="00687183">
      <w:pPr>
        <w:jc w:val="center"/>
        <w:rPr>
          <w:rFonts w:ascii="Arial" w:hAnsi="Arial" w:cs="Arial"/>
          <w:b/>
        </w:rPr>
      </w:pPr>
    </w:p>
    <w:p w14:paraId="419ACB04" w14:textId="77777777" w:rsidR="00687183" w:rsidRPr="008B0FF7" w:rsidRDefault="00687183" w:rsidP="00687183">
      <w:pPr>
        <w:jc w:val="center"/>
        <w:outlineLvl w:val="0"/>
        <w:rPr>
          <w:rFonts w:ascii="Arial" w:hAnsi="Arial" w:cs="Arial"/>
          <w:b/>
        </w:rPr>
      </w:pPr>
      <w:r w:rsidRPr="008B0FF7">
        <w:rPr>
          <w:rFonts w:ascii="Arial" w:hAnsi="Arial" w:cs="Arial"/>
          <w:b/>
        </w:rPr>
        <w:t>ACTO DE PRESENTACIÓN Y APERTURA DE PROPOSICIONES:</w:t>
      </w:r>
    </w:p>
    <w:p w14:paraId="6A6B1DE9" w14:textId="77777777" w:rsidR="00687183" w:rsidRPr="008B0FF7"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687183" w:rsidRPr="00412321" w14:paraId="454229FC" w14:textId="77777777" w:rsidTr="00687183">
        <w:trPr>
          <w:trHeight w:val="413"/>
        </w:trPr>
        <w:tc>
          <w:tcPr>
            <w:tcW w:w="1260" w:type="dxa"/>
            <w:shd w:val="clear" w:color="auto" w:fill="D9D9D9" w:themeFill="background1" w:themeFillShade="D9"/>
            <w:vAlign w:val="center"/>
          </w:tcPr>
          <w:p w14:paraId="2A675C19" w14:textId="77777777" w:rsidR="00687183" w:rsidRPr="008B0FF7" w:rsidRDefault="00687183" w:rsidP="006871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5A44E680" w14:textId="5EA406B8" w:rsidR="00687183" w:rsidRPr="00325891" w:rsidRDefault="00EA00C5" w:rsidP="00DC2920">
            <w:pPr>
              <w:jc w:val="center"/>
              <w:rPr>
                <w:rFonts w:ascii="Arial" w:hAnsi="Arial" w:cs="Arial"/>
                <w:b/>
              </w:rPr>
            </w:pPr>
            <w:r>
              <w:rPr>
                <w:rFonts w:ascii="Arial" w:hAnsi="Arial" w:cs="Arial"/>
                <w:b/>
              </w:rPr>
              <w:t>9</w:t>
            </w:r>
          </w:p>
        </w:tc>
        <w:tc>
          <w:tcPr>
            <w:tcW w:w="900" w:type="dxa"/>
            <w:shd w:val="clear" w:color="auto" w:fill="D9D9D9" w:themeFill="background1" w:themeFillShade="D9"/>
            <w:vAlign w:val="center"/>
          </w:tcPr>
          <w:p w14:paraId="204B97EA" w14:textId="77777777" w:rsidR="00687183" w:rsidRPr="00325891" w:rsidRDefault="00687183" w:rsidP="006871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0F0FB691" w14:textId="1B4FD218" w:rsidR="00687183" w:rsidRPr="00325891" w:rsidRDefault="000C3BFC" w:rsidP="00DC2920">
            <w:pPr>
              <w:jc w:val="center"/>
              <w:rPr>
                <w:rFonts w:ascii="Arial" w:hAnsi="Arial" w:cs="Arial"/>
                <w:b/>
              </w:rPr>
            </w:pPr>
            <w:r>
              <w:rPr>
                <w:rFonts w:ascii="Arial" w:hAnsi="Arial" w:cs="Arial"/>
                <w:b/>
              </w:rPr>
              <w:t>dic</w:t>
            </w:r>
            <w:r w:rsidR="000B1B01">
              <w:rPr>
                <w:rFonts w:ascii="Arial" w:hAnsi="Arial" w:cs="Arial"/>
                <w:b/>
              </w:rPr>
              <w:t>iembre</w:t>
            </w:r>
          </w:p>
        </w:tc>
        <w:tc>
          <w:tcPr>
            <w:tcW w:w="837" w:type="dxa"/>
            <w:shd w:val="clear" w:color="auto" w:fill="D9D9D9" w:themeFill="background1" w:themeFillShade="D9"/>
            <w:vAlign w:val="center"/>
          </w:tcPr>
          <w:p w14:paraId="68DB81E2" w14:textId="77777777" w:rsidR="00687183" w:rsidRPr="00325891" w:rsidRDefault="00687183" w:rsidP="006871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4812B78F" w14:textId="632A25B3" w:rsidR="00687183" w:rsidRPr="00325891" w:rsidRDefault="00E5268B" w:rsidP="00687183">
            <w:pPr>
              <w:jc w:val="center"/>
              <w:rPr>
                <w:rFonts w:ascii="Arial" w:hAnsi="Arial" w:cs="Arial"/>
                <w:b/>
              </w:rPr>
            </w:pPr>
            <w:r>
              <w:rPr>
                <w:rFonts w:ascii="Arial" w:hAnsi="Arial" w:cs="Arial"/>
                <w:b/>
              </w:rPr>
              <w:t>202</w:t>
            </w:r>
            <w:r w:rsidR="00DB34A2">
              <w:rPr>
                <w:rFonts w:ascii="Arial" w:hAnsi="Arial" w:cs="Arial"/>
                <w:b/>
              </w:rPr>
              <w:t>2</w:t>
            </w:r>
          </w:p>
        </w:tc>
        <w:tc>
          <w:tcPr>
            <w:tcW w:w="900" w:type="dxa"/>
            <w:shd w:val="clear" w:color="auto" w:fill="D9D9D9" w:themeFill="background1" w:themeFillShade="D9"/>
            <w:vAlign w:val="center"/>
          </w:tcPr>
          <w:p w14:paraId="1118B77A" w14:textId="77777777" w:rsidR="00687183" w:rsidRPr="00325891" w:rsidRDefault="00687183" w:rsidP="006871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C438494" w14:textId="6BB5F043" w:rsidR="00687183" w:rsidRPr="00325891" w:rsidRDefault="00054D8F" w:rsidP="00687183">
            <w:pPr>
              <w:jc w:val="center"/>
              <w:rPr>
                <w:rFonts w:ascii="Arial" w:hAnsi="Arial" w:cs="Arial"/>
                <w:b/>
              </w:rPr>
            </w:pPr>
            <w:r>
              <w:rPr>
                <w:rFonts w:ascii="Arial" w:hAnsi="Arial" w:cs="Arial"/>
                <w:b/>
              </w:rPr>
              <w:t>12:00</w:t>
            </w:r>
          </w:p>
        </w:tc>
      </w:tr>
      <w:tr w:rsidR="00687183" w:rsidRPr="00CD19C6" w14:paraId="515152A2" w14:textId="77777777" w:rsidTr="00687183">
        <w:trPr>
          <w:trHeight w:val="364"/>
        </w:trPr>
        <w:tc>
          <w:tcPr>
            <w:tcW w:w="9000" w:type="dxa"/>
            <w:gridSpan w:val="8"/>
            <w:vAlign w:val="center"/>
          </w:tcPr>
          <w:p w14:paraId="16518B15" w14:textId="77777777" w:rsidR="00687183" w:rsidRPr="00BE43ED" w:rsidRDefault="00687183" w:rsidP="006871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37DBFEEC" w14:textId="77777777" w:rsidR="00687183" w:rsidRDefault="00687183" w:rsidP="00687183">
      <w:pPr>
        <w:jc w:val="center"/>
        <w:rPr>
          <w:rFonts w:ascii="Arial" w:hAnsi="Arial" w:cs="Arial"/>
          <w:b/>
        </w:rPr>
      </w:pPr>
    </w:p>
    <w:p w14:paraId="2B67217D" w14:textId="77777777" w:rsidR="0072333E" w:rsidRDefault="0072333E" w:rsidP="009F4C1E">
      <w:pPr>
        <w:rPr>
          <w:rFonts w:ascii="Arial" w:hAnsi="Arial" w:cs="Arial"/>
          <w:b/>
        </w:rPr>
      </w:pPr>
    </w:p>
    <w:p w14:paraId="7332AFCD" w14:textId="7F8ED166" w:rsidR="00687183" w:rsidRDefault="00687183" w:rsidP="009F4C1E">
      <w:pPr>
        <w:rPr>
          <w:rFonts w:ascii="Arial" w:hAnsi="Arial" w:cs="Arial"/>
          <w:b/>
        </w:rPr>
      </w:pPr>
    </w:p>
    <w:p w14:paraId="2504397B" w14:textId="77777777" w:rsidR="00D94FEA" w:rsidRDefault="00D94FEA" w:rsidP="009F4C1E">
      <w:pPr>
        <w:rPr>
          <w:rFonts w:ascii="Arial" w:hAnsi="Arial" w:cs="Arial"/>
          <w:b/>
        </w:rPr>
      </w:pPr>
    </w:p>
    <w:p w14:paraId="7A8F45FA" w14:textId="77777777" w:rsidR="00687183" w:rsidRDefault="00687183" w:rsidP="00687183">
      <w:pPr>
        <w:jc w:val="center"/>
        <w:rPr>
          <w:rFonts w:ascii="Arial" w:hAnsi="Arial" w:cs="Arial"/>
          <w:b/>
        </w:rPr>
      </w:pPr>
    </w:p>
    <w:p w14:paraId="657C876C" w14:textId="77777777" w:rsidR="00687183" w:rsidRPr="00CD19C6" w:rsidRDefault="00687183" w:rsidP="00687183">
      <w:pPr>
        <w:jc w:val="center"/>
        <w:outlineLvl w:val="0"/>
        <w:rPr>
          <w:rFonts w:ascii="Arial" w:hAnsi="Arial" w:cs="Arial"/>
          <w:b/>
        </w:rPr>
      </w:pPr>
      <w:r w:rsidRPr="00CD19C6">
        <w:rPr>
          <w:rFonts w:ascii="Arial" w:hAnsi="Arial" w:cs="Arial"/>
          <w:b/>
        </w:rPr>
        <w:t xml:space="preserve">ACTO DE FALLO: </w:t>
      </w:r>
    </w:p>
    <w:p w14:paraId="756420F5" w14:textId="77777777" w:rsidR="00687183" w:rsidRPr="00CD19C6" w:rsidRDefault="00687183" w:rsidP="00687183">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687183" w:rsidRPr="00412321" w14:paraId="5F72CE71" w14:textId="77777777" w:rsidTr="00687183">
        <w:trPr>
          <w:trHeight w:val="413"/>
        </w:trPr>
        <w:tc>
          <w:tcPr>
            <w:tcW w:w="1446" w:type="dxa"/>
            <w:shd w:val="clear" w:color="auto" w:fill="D9D9D9" w:themeFill="background1" w:themeFillShade="D9"/>
            <w:vAlign w:val="center"/>
          </w:tcPr>
          <w:p w14:paraId="1D515855" w14:textId="77777777" w:rsidR="00687183" w:rsidRPr="008B0FF7" w:rsidRDefault="00687183" w:rsidP="006871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54B67C23" w14:textId="366C06F6" w:rsidR="00687183" w:rsidRPr="00555D62" w:rsidRDefault="0018762A" w:rsidP="00DC2920">
            <w:pPr>
              <w:jc w:val="center"/>
              <w:rPr>
                <w:rFonts w:ascii="Arial" w:hAnsi="Arial" w:cs="Arial"/>
                <w:b/>
              </w:rPr>
            </w:pPr>
            <w:r>
              <w:rPr>
                <w:rFonts w:ascii="Arial" w:hAnsi="Arial" w:cs="Arial"/>
                <w:b/>
              </w:rPr>
              <w:t>19</w:t>
            </w:r>
          </w:p>
        </w:tc>
        <w:tc>
          <w:tcPr>
            <w:tcW w:w="1701" w:type="dxa"/>
            <w:shd w:val="clear" w:color="auto" w:fill="D9D9D9" w:themeFill="background1" w:themeFillShade="D9"/>
            <w:vAlign w:val="center"/>
          </w:tcPr>
          <w:p w14:paraId="77C51A96" w14:textId="77777777" w:rsidR="00687183" w:rsidRPr="00555D62" w:rsidRDefault="00687183" w:rsidP="006871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5F99DE75" w14:textId="4F575832" w:rsidR="00687183" w:rsidRPr="00555D62" w:rsidRDefault="000B1B01" w:rsidP="00DC2920">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2CF812FC" w14:textId="77777777" w:rsidR="00687183" w:rsidRPr="00555D62" w:rsidRDefault="00687183" w:rsidP="006871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3FD1747" w14:textId="296A32C2" w:rsidR="00687183" w:rsidRPr="00555D62" w:rsidRDefault="00E5268B" w:rsidP="00687183">
            <w:pPr>
              <w:jc w:val="center"/>
              <w:rPr>
                <w:rFonts w:ascii="Arial" w:hAnsi="Arial" w:cs="Arial"/>
                <w:b/>
              </w:rPr>
            </w:pPr>
            <w:r>
              <w:rPr>
                <w:rFonts w:ascii="Arial" w:hAnsi="Arial" w:cs="Arial"/>
                <w:b/>
              </w:rPr>
              <w:t>202</w:t>
            </w:r>
            <w:r w:rsidR="00DB34A2">
              <w:rPr>
                <w:rFonts w:ascii="Arial" w:hAnsi="Arial" w:cs="Arial"/>
                <w:b/>
              </w:rPr>
              <w:t>2</w:t>
            </w:r>
          </w:p>
        </w:tc>
      </w:tr>
      <w:tr w:rsidR="00687183" w:rsidRPr="00CD19C6" w14:paraId="4665FCF0" w14:textId="77777777" w:rsidTr="00687183">
        <w:trPr>
          <w:trHeight w:val="593"/>
        </w:trPr>
        <w:tc>
          <w:tcPr>
            <w:tcW w:w="9000" w:type="dxa"/>
            <w:gridSpan w:val="6"/>
            <w:vAlign w:val="center"/>
          </w:tcPr>
          <w:p w14:paraId="5266A21C" w14:textId="77777777" w:rsidR="00687183" w:rsidRPr="003172B7" w:rsidRDefault="00687183" w:rsidP="006871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3964D21" w:rsidR="00EF15B7" w:rsidRDefault="00EF15B7" w:rsidP="0017289A">
      <w:pPr>
        <w:spacing w:line="276" w:lineRule="auto"/>
        <w:jc w:val="both"/>
        <w:rPr>
          <w:rFonts w:ascii="Arial" w:hAnsi="Arial" w:cs="Arial"/>
        </w:rPr>
      </w:pPr>
    </w:p>
    <w:p w14:paraId="6819D95B" w14:textId="42B46754" w:rsidR="00C5624A" w:rsidRDefault="00C5624A" w:rsidP="0017289A">
      <w:pPr>
        <w:spacing w:line="276" w:lineRule="auto"/>
        <w:jc w:val="both"/>
        <w:rPr>
          <w:rFonts w:ascii="Arial" w:hAnsi="Arial" w:cs="Arial"/>
        </w:rPr>
      </w:pPr>
    </w:p>
    <w:p w14:paraId="558D2651" w14:textId="77777777" w:rsidR="00DB34A2" w:rsidRDefault="00DB34A2"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6CB575D9" w14:textId="7CDEBBD9" w:rsidR="00A600FD" w:rsidRDefault="00A600FD" w:rsidP="00A600FD">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5"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p>
    <w:p w14:paraId="10657978" w14:textId="77777777" w:rsidR="00EF15B7" w:rsidRPr="004660D0" w:rsidRDefault="00EF15B7" w:rsidP="00EF15B7">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276F8097"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w:t>
      </w:r>
      <w:r w:rsidR="00F77767">
        <w:rPr>
          <w:rFonts w:ascii="Arial" w:hAnsi="Arial" w:cs="Arial"/>
        </w:rPr>
        <w:t>, 51</w:t>
      </w:r>
      <w:r w:rsidR="006161D9">
        <w:rPr>
          <w:rFonts w:ascii="Arial" w:hAnsi="Arial" w:cs="Arial"/>
        </w:rPr>
        <w:t>, 52</w:t>
      </w:r>
      <w:r w:rsidR="00BD2371">
        <w:rPr>
          <w:rFonts w:ascii="Arial" w:hAnsi="Arial" w:cs="Arial"/>
        </w:rPr>
        <w:t xml:space="preserve"> y 56</w:t>
      </w:r>
      <w:r w:rsidR="003A64EB">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1663B4ED"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Nacional Electrónica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581979B9"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w:t>
      </w:r>
      <w:r w:rsidR="00D16E5C">
        <w:rPr>
          <w:rFonts w:ascii="Arial" w:hAnsi="Arial" w:cs="Arial"/>
          <w:lang w:val="es-MX"/>
        </w:rPr>
        <w:t>(s) junta de</w:t>
      </w:r>
      <w:r w:rsidR="00CC05BE" w:rsidRPr="00CC05BE">
        <w:rPr>
          <w:rFonts w:ascii="Arial" w:eastAsia="MS Mincho" w:hAnsi="Arial" w:cs="Arial"/>
        </w:rPr>
        <w:t xml:space="preserve"> </w:t>
      </w:r>
      <w:r w:rsidR="00D16E5C" w:rsidRPr="00CC05BE">
        <w:rPr>
          <w:rFonts w:ascii="Arial" w:eastAsia="MS Mincho" w:hAnsi="Arial" w:cs="Arial"/>
        </w:rPr>
        <w:t>aclaracion</w:t>
      </w:r>
      <w:r w:rsidR="00D16E5C">
        <w:rPr>
          <w:rFonts w:ascii="Arial" w:eastAsia="MS Mincho" w:hAnsi="Arial" w:cs="Arial"/>
        </w:rPr>
        <w:t>es</w:t>
      </w:r>
      <w:r w:rsidR="00B92D04">
        <w:rPr>
          <w:rFonts w:ascii="Arial" w:eastAsia="MS Mincho" w:hAnsi="Arial" w:cs="Arial"/>
        </w:rPr>
        <w:t xml:space="preserve"> que se </w:t>
      </w:r>
      <w:r w:rsidR="00D16E5C">
        <w:rPr>
          <w:rFonts w:ascii="Arial" w:eastAsia="MS Mincho" w:hAnsi="Arial" w:cs="Arial"/>
        </w:rPr>
        <w:t>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CD04C0">
        <w:rPr>
          <w:rFonts w:ascii="Arial" w:hAnsi="Arial" w:cs="Arial"/>
          <w:lang w:val="es-MX"/>
        </w:rPr>
        <w:t xml:space="preserve">solicitud </w:t>
      </w:r>
      <w:r w:rsidR="00CC05BE" w:rsidRPr="00CC05BE">
        <w:rPr>
          <w:rFonts w:ascii="Arial" w:hAnsi="Arial" w:cs="Arial"/>
          <w:lang w:val="es-MX"/>
        </w:rPr>
        <w:t>(</w:t>
      </w:r>
      <w:r w:rsidR="00CD04C0">
        <w:rPr>
          <w:rFonts w:ascii="Arial" w:hAnsi="Arial" w:cs="Arial"/>
          <w:lang w:val="es-MX"/>
        </w:rPr>
        <w:t>e</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B92D04">
        <w:rPr>
          <w:rFonts w:ascii="Arial" w:hAnsi="Arial" w:cs="Arial"/>
          <w:lang w:val="es-MX"/>
        </w:rPr>
        <w:t>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CD04C0">
        <w:rPr>
          <w:rFonts w:ascii="Arial" w:hAnsi="Arial" w:cs="Arial"/>
          <w:b/>
          <w:u w:val="single"/>
          <w:lang w:val="es-MX"/>
        </w:rPr>
        <w:t xml:space="preserve">solicitud </w:t>
      </w:r>
      <w:r w:rsidR="00CC05BE" w:rsidRPr="00CC05BE">
        <w:rPr>
          <w:rFonts w:ascii="Arial" w:hAnsi="Arial" w:cs="Arial"/>
          <w:b/>
          <w:u w:val="single"/>
          <w:lang w:val="es-MX"/>
        </w:rPr>
        <w:t>(</w:t>
      </w:r>
      <w:r w:rsidR="00CD04C0">
        <w:rPr>
          <w:rFonts w:ascii="Arial" w:hAnsi="Arial" w:cs="Arial"/>
          <w:b/>
          <w:u w:val="single"/>
          <w:lang w:val="es-MX"/>
        </w:rPr>
        <w:t>e</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presenten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1B1A6416" w:rsidR="00D64E1A" w:rsidRPr="00616AF1" w:rsidRDefault="00D64E1A" w:rsidP="00F73902">
      <w:pPr>
        <w:jc w:val="both"/>
        <w:rPr>
          <w:rFonts w:ascii="Arial" w:hAnsi="Arial" w:cs="Arial"/>
          <w:b/>
          <w:bCs/>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w:t>
      </w:r>
      <w:r w:rsidR="00C05853">
        <w:rPr>
          <w:rFonts w:ascii="Arial" w:hAnsi="Arial" w:cs="Arial"/>
        </w:rPr>
        <w:t xml:space="preserve"> </w:t>
      </w:r>
      <w:r w:rsidR="006E571B" w:rsidRPr="00A675C4">
        <w:rPr>
          <w:rFonts w:ascii="Arial" w:hAnsi="Arial" w:cs="Arial"/>
          <w:b/>
        </w:rPr>
        <w:t>“</w:t>
      </w:r>
      <w:r w:rsidR="00616AF1" w:rsidRPr="00616AF1">
        <w:rPr>
          <w:rFonts w:ascii="Arial" w:hAnsi="Arial" w:cs="Arial"/>
          <w:b/>
          <w:bCs/>
        </w:rPr>
        <w:t>Suscripciones para el Sistema Operativo Red Hat y renovación de suscripciones Red Hat Virtualization que incluyan el soporte técnico y actualizaciones del software</w:t>
      </w:r>
      <w:r w:rsidR="00705B44">
        <w:rPr>
          <w:rFonts w:ascii="Arial" w:hAnsi="Arial" w:cs="Arial"/>
          <w:b/>
          <w:bCs/>
        </w:rPr>
        <w:t xml:space="preserve"> (Segunda Convocatoria)</w:t>
      </w:r>
      <w:r w:rsidR="00A675C4" w:rsidRPr="00A675C4">
        <w:rPr>
          <w:rFonts w:ascii="Arial" w:hAnsi="Arial" w:cs="Arial"/>
          <w:b/>
        </w:rPr>
        <w:t xml:space="preserve">”, </w:t>
      </w:r>
      <w:r w:rsidR="00AF27B0" w:rsidRPr="00A675C4">
        <w:rPr>
          <w:rFonts w:ascii="Arial" w:hAnsi="Arial" w:cs="Arial"/>
          <w:lang w:val="es-ES_tradnl"/>
        </w:rPr>
        <w:t>se realiza en atención a la solicitud de la</w:t>
      </w:r>
      <w:r w:rsidR="00616AF1">
        <w:rPr>
          <w:rFonts w:ascii="Arial" w:hAnsi="Arial" w:cs="Arial"/>
          <w:lang w:val="es-ES_tradnl"/>
        </w:rPr>
        <w:t xml:space="preserve"> Dirección Ejecutiva del Registro Federal de Electores</w:t>
      </w:r>
      <w:r w:rsidR="00A675C4">
        <w:rPr>
          <w:rFonts w:ascii="Arial" w:hAnsi="Arial" w:cs="Arial"/>
          <w:lang w:val="es-ES_tradn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w:t>
      </w:r>
      <w:r w:rsidRPr="00893D5C">
        <w:rPr>
          <w:rFonts w:ascii="Arial" w:hAnsi="Arial" w:cs="Arial"/>
        </w:rPr>
        <w:lastRenderedPageBreak/>
        <w:t>técnicos, así como las condiciones 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61ABC641" w:rsidR="00AF27B0" w:rsidRPr="00DB34A2" w:rsidRDefault="00AF27B0" w:rsidP="00AF27B0">
      <w:pPr>
        <w:spacing w:before="120" w:after="120"/>
        <w:jc w:val="both"/>
        <w:rPr>
          <w:rFonts w:ascii="Arial" w:hAnsi="Arial" w:cs="Arial"/>
          <w:b/>
          <w:bCs/>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w:t>
      </w:r>
      <w:r w:rsidRPr="008636D9">
        <w:rPr>
          <w:rFonts w:ascii="Arial" w:hAnsi="Arial" w:cs="Arial"/>
        </w:rPr>
        <w:t>de Convocatorias, en la</w:t>
      </w:r>
      <w:r w:rsidR="008E38E7" w:rsidRPr="008636D9">
        <w:rPr>
          <w:rFonts w:ascii="Arial" w:hAnsi="Arial" w:cs="Arial"/>
        </w:rPr>
        <w:t xml:space="preserve"> </w:t>
      </w:r>
      <w:r w:rsidR="00220825">
        <w:rPr>
          <w:rFonts w:ascii="Arial" w:hAnsi="Arial" w:cs="Arial"/>
          <w:b/>
          <w:bCs/>
        </w:rPr>
        <w:t>Vigésimo Cuarta</w:t>
      </w:r>
      <w:r w:rsidR="00F52ACB" w:rsidRPr="008636D9">
        <w:rPr>
          <w:rFonts w:ascii="Arial" w:hAnsi="Arial" w:cs="Arial"/>
          <w:b/>
          <w:bCs/>
        </w:rPr>
        <w:t xml:space="preserve"> Sesión </w:t>
      </w:r>
      <w:r w:rsidR="00220825">
        <w:rPr>
          <w:rFonts w:ascii="Arial" w:hAnsi="Arial" w:cs="Arial"/>
          <w:b/>
          <w:bCs/>
        </w:rPr>
        <w:t>Extraordinaria</w:t>
      </w:r>
      <w:r w:rsidR="003A64EB" w:rsidRPr="008636D9">
        <w:rPr>
          <w:rFonts w:ascii="Arial" w:hAnsi="Arial" w:cs="Arial"/>
          <w:b/>
          <w:bCs/>
        </w:rPr>
        <w:t xml:space="preserve"> </w:t>
      </w:r>
      <w:r w:rsidR="00BA0BF4" w:rsidRPr="008636D9">
        <w:rPr>
          <w:rFonts w:ascii="Arial" w:hAnsi="Arial" w:cs="Arial"/>
          <w:b/>
          <w:bCs/>
        </w:rPr>
        <w:t>202</w:t>
      </w:r>
      <w:r w:rsidR="00DB34A2" w:rsidRPr="008636D9">
        <w:rPr>
          <w:rFonts w:ascii="Arial" w:hAnsi="Arial" w:cs="Arial"/>
          <w:b/>
          <w:bCs/>
        </w:rPr>
        <w:t>2</w:t>
      </w:r>
      <w:r w:rsidR="00BA0BF4" w:rsidRPr="008636D9">
        <w:rPr>
          <w:rFonts w:ascii="Arial" w:hAnsi="Arial" w:cs="Arial"/>
        </w:rPr>
        <w:t xml:space="preserve"> </w:t>
      </w:r>
      <w:r w:rsidRPr="008636D9">
        <w:rPr>
          <w:rFonts w:ascii="Arial" w:hAnsi="Arial" w:cs="Arial"/>
        </w:rPr>
        <w:t>celebrada con fecha</w:t>
      </w:r>
      <w:r w:rsidR="003A64EB" w:rsidRPr="008636D9">
        <w:rPr>
          <w:rFonts w:ascii="Arial" w:hAnsi="Arial" w:cs="Arial"/>
        </w:rPr>
        <w:t xml:space="preserve"> </w:t>
      </w:r>
      <w:r w:rsidR="00D61651">
        <w:rPr>
          <w:rFonts w:ascii="Arial" w:hAnsi="Arial" w:cs="Arial"/>
          <w:b/>
        </w:rPr>
        <w:t>14</w:t>
      </w:r>
      <w:r w:rsidR="00BA0BF4" w:rsidRPr="008636D9">
        <w:rPr>
          <w:rFonts w:ascii="Arial" w:hAnsi="Arial" w:cs="Arial"/>
          <w:b/>
        </w:rPr>
        <w:t xml:space="preserve"> de</w:t>
      </w:r>
      <w:r w:rsidR="003A64EB" w:rsidRPr="008636D9">
        <w:rPr>
          <w:rFonts w:ascii="Arial" w:hAnsi="Arial" w:cs="Arial"/>
          <w:b/>
        </w:rPr>
        <w:t xml:space="preserve"> </w:t>
      </w:r>
      <w:r w:rsidR="00D61651">
        <w:rPr>
          <w:rFonts w:ascii="Arial" w:hAnsi="Arial" w:cs="Arial"/>
          <w:b/>
        </w:rPr>
        <w:t>noviembre</w:t>
      </w:r>
      <w:r w:rsidR="00BA0BF4" w:rsidRPr="008636D9">
        <w:rPr>
          <w:rFonts w:ascii="Arial" w:hAnsi="Arial" w:cs="Arial"/>
          <w:b/>
        </w:rPr>
        <w:t xml:space="preserve"> de 202</w:t>
      </w:r>
      <w:r w:rsidR="00DB34A2" w:rsidRPr="008636D9">
        <w:rPr>
          <w:rFonts w:ascii="Arial" w:hAnsi="Arial" w:cs="Arial"/>
          <w:b/>
        </w:rPr>
        <w:t>2</w:t>
      </w:r>
      <w:r w:rsidR="00BA0BF4" w:rsidRPr="008636D9">
        <w:rPr>
          <w:rFonts w:ascii="Arial" w:hAnsi="Arial" w:cs="Arial"/>
          <w:b/>
        </w:rPr>
        <w:t>.</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6"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lastRenderedPageBreak/>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491AE9F9"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w:t>
      </w:r>
      <w:r w:rsidR="00A675C4" w:rsidRPr="00A675C4">
        <w:rPr>
          <w:rFonts w:cs="Arial"/>
          <w:b w:val="0"/>
          <w:iCs/>
          <w:sz w:val="20"/>
          <w:lang w:val="es-MX"/>
        </w:rPr>
        <w:t xml:space="preserve"> </w:t>
      </w:r>
      <w:r w:rsidR="00991F0A">
        <w:rPr>
          <w:rFonts w:cs="Arial"/>
          <w:bCs/>
          <w:iCs/>
          <w:sz w:val="20"/>
          <w:lang w:val="es-MX"/>
        </w:rPr>
        <w:t>2</w:t>
      </w:r>
      <w:r w:rsidRPr="00CC14D9">
        <w:rPr>
          <w:rFonts w:cs="Arial"/>
          <w:bCs/>
          <w:iCs/>
          <w:sz w:val="20"/>
          <w:lang w:val="es-MX"/>
        </w:rPr>
        <w:t xml:space="preserve"> (</w:t>
      </w:r>
      <w:r w:rsidR="00991F0A">
        <w:rPr>
          <w:rFonts w:cs="Arial"/>
          <w:bCs/>
          <w:iCs/>
          <w:sz w:val="20"/>
          <w:lang w:val="es-MX"/>
        </w:rPr>
        <w:t>dos</w:t>
      </w:r>
      <w:r w:rsidRPr="00CC14D9">
        <w:rPr>
          <w:rFonts w:cs="Arial"/>
          <w:bCs/>
          <w:iCs/>
          <w:sz w:val="20"/>
          <w:lang w:val="es-MX"/>
        </w:rPr>
        <w:t>) partida</w:t>
      </w:r>
      <w:r w:rsidR="00991F0A">
        <w:rPr>
          <w:rFonts w:cs="Arial"/>
          <w:bCs/>
          <w:iCs/>
          <w:sz w:val="20"/>
          <w:lang w:val="es-MX"/>
        </w:rPr>
        <w:t>s</w:t>
      </w:r>
      <w:r w:rsidRPr="00CC14D9">
        <w:rPr>
          <w:rFonts w:cs="Arial"/>
          <w:b w:val="0"/>
          <w:bCs/>
          <w:iCs/>
          <w:sz w:val="20"/>
          <w:lang w:val="es-MX"/>
        </w:rPr>
        <w:t xml:space="preserve">, por lo tanto, la adjudicación </w:t>
      </w:r>
      <w:r w:rsidR="00C112CE" w:rsidRPr="00CC14D9">
        <w:rPr>
          <w:rFonts w:cs="Arial"/>
          <w:b w:val="0"/>
          <w:bCs/>
          <w:iCs/>
          <w:sz w:val="20"/>
          <w:lang w:val="es-MX"/>
        </w:rPr>
        <w:t xml:space="preserve">del </w:t>
      </w:r>
      <w:r w:rsidR="00C112CE" w:rsidRPr="00C73CA4">
        <w:rPr>
          <w:rFonts w:cs="Arial"/>
          <w:b w:val="0"/>
          <w:bCs/>
          <w:iCs/>
          <w:sz w:val="20"/>
          <w:lang w:val="es-MX"/>
        </w:rPr>
        <w:t>contrato</w:t>
      </w:r>
      <w:r w:rsidRPr="00C73CA4">
        <w:rPr>
          <w:rFonts w:cs="Arial"/>
          <w:b w:val="0"/>
          <w:bCs/>
          <w:iCs/>
          <w:sz w:val="20"/>
          <w:lang w:val="es-MX"/>
        </w:rPr>
        <w:t xml:space="preserve"> será a </w:t>
      </w:r>
      <w:r w:rsidR="0092738D" w:rsidRPr="00C73CA4">
        <w:rPr>
          <w:rFonts w:cs="Arial"/>
          <w:b w:val="0"/>
          <w:bCs/>
          <w:iCs/>
          <w:sz w:val="20"/>
          <w:lang w:val="es-MX"/>
        </w:rPr>
        <w:t>un</w:t>
      </w:r>
      <w:r w:rsidR="00991F0A">
        <w:rPr>
          <w:rFonts w:cs="Arial"/>
          <w:b w:val="0"/>
          <w:bCs/>
          <w:iCs/>
          <w:sz w:val="20"/>
          <w:lang w:val="es-MX"/>
        </w:rPr>
        <w:t>o o dos</w:t>
      </w:r>
      <w:r w:rsidR="00350A10" w:rsidRPr="00C73CA4">
        <w:rPr>
          <w:rFonts w:cs="Arial"/>
          <w:b w:val="0"/>
          <w:bCs/>
          <w:iCs/>
          <w:sz w:val="20"/>
          <w:lang w:val="es-MX"/>
        </w:rPr>
        <w:t xml:space="preserve"> </w:t>
      </w:r>
      <w:r w:rsidRPr="00C73CA4">
        <w:rPr>
          <w:rFonts w:cs="Arial"/>
          <w:b w:val="0"/>
          <w:bCs/>
          <w:iCs/>
          <w:sz w:val="20"/>
          <w:lang w:val="es-MX"/>
        </w:rPr>
        <w:t>LICITANTE</w:t>
      </w:r>
      <w:r w:rsidR="00991F0A">
        <w:rPr>
          <w:rFonts w:cs="Arial"/>
          <w:b w:val="0"/>
          <w:bCs/>
          <w:iCs/>
          <w:sz w:val="20"/>
          <w:lang w:val="es-MX"/>
        </w:rPr>
        <w:t>S</w:t>
      </w:r>
      <w:r w:rsidR="003F2183" w:rsidRPr="00C73CA4">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1F655B5"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w:t>
      </w:r>
      <w:r w:rsidRPr="000A632F">
        <w:rPr>
          <w:rFonts w:ascii="Arial" w:hAnsi="Arial" w:cs="Arial"/>
          <w:lang w:eastAsia="es-MX"/>
        </w:rPr>
        <w:t xml:space="preserve">Ley </w:t>
      </w:r>
      <w:r w:rsidR="000A632F" w:rsidRPr="000A632F">
        <w:rPr>
          <w:rFonts w:ascii="Arial" w:hAnsi="Arial" w:cs="Arial"/>
          <w:lang w:eastAsia="es-MX"/>
        </w:rPr>
        <w:t>Federal</w:t>
      </w:r>
      <w:r w:rsidR="000A632F" w:rsidRPr="00BB59C9">
        <w:rPr>
          <w:rFonts w:ascii="Arial" w:hAnsi="Arial" w:cs="Arial"/>
          <w:lang w:eastAsia="es-MX"/>
        </w:rPr>
        <w:t xml:space="preserve">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5193B488"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CF5CA2">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3673F4E5" w14:textId="5B320A60" w:rsidR="00687183" w:rsidRDefault="00687183" w:rsidP="00774188">
      <w:pPr>
        <w:tabs>
          <w:tab w:val="left" w:pos="3686"/>
        </w:tabs>
        <w:spacing w:before="120" w:after="120"/>
        <w:jc w:val="both"/>
        <w:rPr>
          <w:rFonts w:ascii="Arial" w:hAnsi="Arial" w:cs="Arial"/>
          <w:lang w:eastAsia="es-MX"/>
        </w:rPr>
      </w:pPr>
    </w:p>
    <w:p w14:paraId="49E1420E" w14:textId="3184CDE9" w:rsidR="007411CE" w:rsidRDefault="007411CE" w:rsidP="00774188">
      <w:pPr>
        <w:tabs>
          <w:tab w:val="left" w:pos="3686"/>
        </w:tabs>
        <w:spacing w:before="120" w:after="120"/>
        <w:jc w:val="both"/>
        <w:rPr>
          <w:rFonts w:ascii="Arial" w:hAnsi="Arial" w:cs="Arial"/>
          <w:lang w:eastAsia="es-MX"/>
        </w:rPr>
      </w:pPr>
    </w:p>
    <w:p w14:paraId="4EDC29ED" w14:textId="77777777" w:rsidR="00DB34A2" w:rsidRDefault="00DB34A2"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66E7ADC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w:t>
      </w:r>
      <w:r w:rsidR="00D16E5C">
        <w:rPr>
          <w:rFonts w:cs="Arial"/>
          <w:sz w:val="20"/>
        </w:rPr>
        <w:t xml:space="preserve"> </w:t>
      </w:r>
      <w:r w:rsidR="00D16E5C" w:rsidRPr="004660D0">
        <w:rPr>
          <w:rFonts w:cs="Arial"/>
          <w:lang w:val="es-MX"/>
        </w:rPr>
        <w:t>la</w:t>
      </w:r>
      <w:r w:rsidR="00D16E5C">
        <w:rPr>
          <w:rFonts w:cs="Arial"/>
          <w:lang w:val="es-MX"/>
        </w:rPr>
        <w:t>(s) junta(s) de</w:t>
      </w:r>
      <w:r w:rsidR="00D16E5C" w:rsidRPr="00CC05BE">
        <w:rPr>
          <w:rFonts w:eastAsia="MS Mincho" w:cs="Arial"/>
        </w:rPr>
        <w:t xml:space="preserve"> aclaracion</w:t>
      </w:r>
      <w:r w:rsidR="00D16E5C">
        <w:rPr>
          <w:rFonts w:eastAsia="MS Mincho" w:cs="Arial"/>
        </w:rPr>
        <w:t>es que se celebren</w:t>
      </w:r>
      <w:r w:rsidR="00D16E5C">
        <w:rPr>
          <w:rFonts w:cs="Arial"/>
          <w:sz w:val="20"/>
        </w:rPr>
        <w:t xml:space="preserve">, </w:t>
      </w:r>
      <w:r w:rsidRPr="008D0F6F">
        <w:rPr>
          <w:rFonts w:cs="Arial"/>
          <w:sz w:val="20"/>
        </w:rPr>
        <w:t>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288EC2DC" w:rsidR="00C22662"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07D63DC1" w14:textId="3950ABA1" w:rsidR="00991F0A" w:rsidRDefault="00991F0A" w:rsidP="00322A26">
      <w:pPr>
        <w:pStyle w:val="Texto0"/>
        <w:numPr>
          <w:ilvl w:val="0"/>
          <w:numId w:val="78"/>
        </w:numPr>
        <w:spacing w:before="120" w:after="120" w:line="240" w:lineRule="auto"/>
        <w:ind w:left="567" w:hanging="283"/>
        <w:rPr>
          <w:rFonts w:cs="Arial"/>
          <w:sz w:val="20"/>
        </w:rPr>
      </w:pPr>
      <w:r>
        <w:rPr>
          <w:rFonts w:cs="Arial"/>
          <w:b/>
          <w:sz w:val="20"/>
        </w:rPr>
        <w:t>DERFE:</w:t>
      </w:r>
      <w:r>
        <w:rPr>
          <w:rFonts w:cs="Arial"/>
          <w:sz w:val="20"/>
        </w:rPr>
        <w:t xml:space="preserve"> Dirección Ejecutiva del Registro Federal de Electores;</w:t>
      </w:r>
    </w:p>
    <w:p w14:paraId="3B857D49" w14:textId="2E4BD12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w:t>
      </w:r>
      <w:r w:rsidRPr="008D0F6F">
        <w:rPr>
          <w:rFonts w:cs="Arial"/>
          <w:sz w:val="20"/>
          <w:lang w:val="es-MX"/>
        </w:rPr>
        <w:lastRenderedPageBreak/>
        <w:t>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322A26">
      <w:pPr>
        <w:pStyle w:val="Texto0"/>
        <w:numPr>
          <w:ilvl w:val="0"/>
          <w:numId w:val="78"/>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73CA4"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3E659AD7" w14:textId="77777777" w:rsidR="00334228" w:rsidRDefault="006D2DF5" w:rsidP="00E92753">
      <w:pPr>
        <w:spacing w:line="276" w:lineRule="auto"/>
        <w:jc w:val="center"/>
        <w:outlineLvl w:val="0"/>
        <w:rPr>
          <w:noProof/>
        </w:rPr>
      </w:pPr>
      <w:bookmarkStart w:id="1" w:name="_Toc289064606"/>
      <w:r w:rsidRPr="00E92753">
        <w:rPr>
          <w:rFonts w:ascii="Arial" w:hAnsi="Arial" w:cs="Arial"/>
          <w:b/>
        </w:rPr>
        <w:lastRenderedPageBreak/>
        <w:t>Índice</w:t>
      </w:r>
      <w:r w:rsidR="00B226CF" w:rsidRPr="004660D0">
        <w:rPr>
          <w:rFonts w:ascii="Arial" w:hAnsi="Arial" w:cs="Arial"/>
          <w:b/>
          <w:iCs/>
        </w:rPr>
        <w:fldChar w:fldCharType="begin"/>
      </w:r>
      <w:r w:rsidR="00B226CF" w:rsidRPr="00E92753">
        <w:rPr>
          <w:rFonts w:ascii="Arial" w:hAnsi="Arial" w:cs="Arial"/>
          <w:b/>
          <w:iCs/>
        </w:rPr>
        <w:instrText xml:space="preserve"> TOC \o "1-1" \h \z </w:instrText>
      </w:r>
      <w:r w:rsidR="00B226CF" w:rsidRPr="004660D0">
        <w:rPr>
          <w:rFonts w:ascii="Arial" w:hAnsi="Arial" w:cs="Arial"/>
          <w:b/>
          <w:iCs/>
        </w:rPr>
        <w:fldChar w:fldCharType="separate"/>
      </w:r>
    </w:p>
    <w:p w14:paraId="5AF1FA21" w14:textId="5CAC0BA4" w:rsidR="00334228" w:rsidRDefault="00F42218">
      <w:pPr>
        <w:pStyle w:val="TDC1"/>
        <w:rPr>
          <w:rFonts w:asciiTheme="minorHAnsi" w:eastAsiaTheme="minorEastAsia" w:hAnsiTheme="minorHAnsi" w:cstheme="minorBidi"/>
          <w:bCs w:val="0"/>
          <w:kern w:val="0"/>
          <w:sz w:val="22"/>
          <w:szCs w:val="22"/>
          <w:lang w:eastAsia="es-MX"/>
        </w:rPr>
      </w:pPr>
      <w:hyperlink w:anchor="_Toc118144113" w:history="1">
        <w:r w:rsidR="00334228" w:rsidRPr="009E7023">
          <w:rPr>
            <w:rStyle w:val="Hipervnculo"/>
          </w:rPr>
          <w:t>1.</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INFORMACIÓN GENÉRICA Y ALCANCE DE LA CONTRATACIÓN</w:t>
        </w:r>
        <w:r w:rsidR="00334228">
          <w:rPr>
            <w:webHidden/>
          </w:rPr>
          <w:tab/>
        </w:r>
        <w:r w:rsidR="00334228">
          <w:rPr>
            <w:webHidden/>
          </w:rPr>
          <w:fldChar w:fldCharType="begin"/>
        </w:r>
        <w:r w:rsidR="00334228">
          <w:rPr>
            <w:webHidden/>
          </w:rPr>
          <w:instrText xml:space="preserve"> PAGEREF _Toc118144113 \h </w:instrText>
        </w:r>
        <w:r w:rsidR="00334228">
          <w:rPr>
            <w:webHidden/>
          </w:rPr>
        </w:r>
        <w:r w:rsidR="00334228">
          <w:rPr>
            <w:webHidden/>
          </w:rPr>
          <w:fldChar w:fldCharType="separate"/>
        </w:r>
        <w:r w:rsidR="00A3767D">
          <w:rPr>
            <w:webHidden/>
          </w:rPr>
          <w:t>11</w:t>
        </w:r>
        <w:r w:rsidR="00334228">
          <w:rPr>
            <w:webHidden/>
          </w:rPr>
          <w:fldChar w:fldCharType="end"/>
        </w:r>
      </w:hyperlink>
    </w:p>
    <w:p w14:paraId="10159D88" w14:textId="7E3E519C" w:rsidR="00334228" w:rsidRDefault="00F42218">
      <w:pPr>
        <w:pStyle w:val="TDC1"/>
        <w:rPr>
          <w:rFonts w:asciiTheme="minorHAnsi" w:eastAsiaTheme="minorEastAsia" w:hAnsiTheme="minorHAnsi" w:cstheme="minorBidi"/>
          <w:bCs w:val="0"/>
          <w:kern w:val="0"/>
          <w:sz w:val="22"/>
          <w:szCs w:val="22"/>
          <w:lang w:eastAsia="es-MX"/>
        </w:rPr>
      </w:pPr>
      <w:hyperlink w:anchor="_Toc118144114"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Objeto de la contratación.</w:t>
        </w:r>
        <w:r w:rsidR="00334228">
          <w:rPr>
            <w:webHidden/>
          </w:rPr>
          <w:tab/>
        </w:r>
        <w:r w:rsidR="00334228">
          <w:rPr>
            <w:webHidden/>
          </w:rPr>
          <w:fldChar w:fldCharType="begin"/>
        </w:r>
        <w:r w:rsidR="00334228">
          <w:rPr>
            <w:webHidden/>
          </w:rPr>
          <w:instrText xml:space="preserve"> PAGEREF _Toc118144114 \h </w:instrText>
        </w:r>
        <w:r w:rsidR="00334228">
          <w:rPr>
            <w:webHidden/>
          </w:rPr>
        </w:r>
        <w:r w:rsidR="00334228">
          <w:rPr>
            <w:webHidden/>
          </w:rPr>
          <w:fldChar w:fldCharType="separate"/>
        </w:r>
        <w:r w:rsidR="00A3767D">
          <w:rPr>
            <w:webHidden/>
          </w:rPr>
          <w:t>11</w:t>
        </w:r>
        <w:r w:rsidR="00334228">
          <w:rPr>
            <w:webHidden/>
          </w:rPr>
          <w:fldChar w:fldCharType="end"/>
        </w:r>
      </w:hyperlink>
    </w:p>
    <w:p w14:paraId="28492035" w14:textId="69F323A4" w:rsidR="00334228" w:rsidRDefault="00F42218">
      <w:pPr>
        <w:pStyle w:val="TDC1"/>
        <w:rPr>
          <w:rFonts w:asciiTheme="minorHAnsi" w:eastAsiaTheme="minorEastAsia" w:hAnsiTheme="minorHAnsi" w:cstheme="minorBidi"/>
          <w:bCs w:val="0"/>
          <w:kern w:val="0"/>
          <w:sz w:val="22"/>
          <w:szCs w:val="22"/>
          <w:lang w:eastAsia="es-MX"/>
        </w:rPr>
      </w:pPr>
      <w:hyperlink w:anchor="_Toc118144115"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Tipo de contratación.</w:t>
        </w:r>
        <w:r w:rsidR="00334228">
          <w:rPr>
            <w:webHidden/>
          </w:rPr>
          <w:tab/>
        </w:r>
        <w:r w:rsidR="00334228">
          <w:rPr>
            <w:webHidden/>
          </w:rPr>
          <w:fldChar w:fldCharType="begin"/>
        </w:r>
        <w:r w:rsidR="00334228">
          <w:rPr>
            <w:webHidden/>
          </w:rPr>
          <w:instrText xml:space="preserve"> PAGEREF _Toc118144115 \h </w:instrText>
        </w:r>
        <w:r w:rsidR="00334228">
          <w:rPr>
            <w:webHidden/>
          </w:rPr>
        </w:r>
        <w:r w:rsidR="00334228">
          <w:rPr>
            <w:webHidden/>
          </w:rPr>
          <w:fldChar w:fldCharType="separate"/>
        </w:r>
        <w:r w:rsidR="00A3767D">
          <w:rPr>
            <w:webHidden/>
          </w:rPr>
          <w:t>11</w:t>
        </w:r>
        <w:r w:rsidR="00334228">
          <w:rPr>
            <w:webHidden/>
          </w:rPr>
          <w:fldChar w:fldCharType="end"/>
        </w:r>
      </w:hyperlink>
    </w:p>
    <w:p w14:paraId="186554C4" w14:textId="544A86E9" w:rsidR="00334228" w:rsidRDefault="00F42218">
      <w:pPr>
        <w:pStyle w:val="TDC1"/>
        <w:rPr>
          <w:rFonts w:asciiTheme="minorHAnsi" w:eastAsiaTheme="minorEastAsia" w:hAnsiTheme="minorHAnsi" w:cstheme="minorBidi"/>
          <w:bCs w:val="0"/>
          <w:kern w:val="0"/>
          <w:sz w:val="22"/>
          <w:szCs w:val="22"/>
          <w:lang w:eastAsia="es-MX"/>
        </w:rPr>
      </w:pPr>
      <w:hyperlink w:anchor="_Toc118144116"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Vigencia del contrato.</w:t>
        </w:r>
        <w:r w:rsidR="00334228">
          <w:rPr>
            <w:webHidden/>
          </w:rPr>
          <w:tab/>
        </w:r>
        <w:r w:rsidR="00334228">
          <w:rPr>
            <w:webHidden/>
          </w:rPr>
          <w:fldChar w:fldCharType="begin"/>
        </w:r>
        <w:r w:rsidR="00334228">
          <w:rPr>
            <w:webHidden/>
          </w:rPr>
          <w:instrText xml:space="preserve"> PAGEREF _Toc118144116 \h </w:instrText>
        </w:r>
        <w:r w:rsidR="00334228">
          <w:rPr>
            <w:webHidden/>
          </w:rPr>
        </w:r>
        <w:r w:rsidR="00334228">
          <w:rPr>
            <w:webHidden/>
          </w:rPr>
          <w:fldChar w:fldCharType="separate"/>
        </w:r>
        <w:r w:rsidR="00A3767D">
          <w:rPr>
            <w:webHidden/>
          </w:rPr>
          <w:t>11</w:t>
        </w:r>
        <w:r w:rsidR="00334228">
          <w:rPr>
            <w:webHidden/>
          </w:rPr>
          <w:fldChar w:fldCharType="end"/>
        </w:r>
      </w:hyperlink>
    </w:p>
    <w:p w14:paraId="0271AFEF" w14:textId="43C005A7" w:rsidR="00334228" w:rsidRDefault="00F42218">
      <w:pPr>
        <w:pStyle w:val="TDC1"/>
        <w:rPr>
          <w:rFonts w:asciiTheme="minorHAnsi" w:eastAsiaTheme="minorEastAsia" w:hAnsiTheme="minorHAnsi" w:cstheme="minorBidi"/>
          <w:bCs w:val="0"/>
          <w:kern w:val="0"/>
          <w:sz w:val="22"/>
          <w:szCs w:val="22"/>
          <w:lang w:eastAsia="es-MX"/>
        </w:rPr>
      </w:pPr>
      <w:hyperlink w:anchor="_Toc118144117"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 xml:space="preserve">Plazo, lugar y condiciones para la </w:t>
        </w:r>
        <w:r w:rsidR="00EF0CD2">
          <w:rPr>
            <w:rStyle w:val="Hipervnculo"/>
          </w:rPr>
          <w:t>prestación</w:t>
        </w:r>
        <w:r w:rsidR="00334228" w:rsidRPr="009E7023">
          <w:rPr>
            <w:rStyle w:val="Hipervnculo"/>
          </w:rPr>
          <w:t xml:space="preserve"> de los </w:t>
        </w:r>
        <w:r w:rsidR="00CF5CA2">
          <w:rPr>
            <w:rStyle w:val="Hipervnculo"/>
          </w:rPr>
          <w:t>servicios</w:t>
        </w:r>
        <w:r w:rsidR="00334228" w:rsidRPr="009E7023">
          <w:rPr>
            <w:rStyle w:val="Hipervnculo"/>
          </w:rPr>
          <w:t xml:space="preserve"> y presentación de los entregables</w:t>
        </w:r>
        <w:r w:rsidR="00334228">
          <w:rPr>
            <w:webHidden/>
          </w:rPr>
          <w:tab/>
        </w:r>
        <w:r w:rsidR="00334228">
          <w:rPr>
            <w:webHidden/>
          </w:rPr>
          <w:fldChar w:fldCharType="begin"/>
        </w:r>
        <w:r w:rsidR="00334228">
          <w:rPr>
            <w:webHidden/>
          </w:rPr>
          <w:instrText xml:space="preserve"> PAGEREF _Toc118144117 \h </w:instrText>
        </w:r>
        <w:r w:rsidR="00334228">
          <w:rPr>
            <w:webHidden/>
          </w:rPr>
        </w:r>
        <w:r w:rsidR="00334228">
          <w:rPr>
            <w:webHidden/>
          </w:rPr>
          <w:fldChar w:fldCharType="separate"/>
        </w:r>
        <w:r w:rsidR="00A3767D">
          <w:rPr>
            <w:webHidden/>
          </w:rPr>
          <w:t>12</w:t>
        </w:r>
        <w:r w:rsidR="00334228">
          <w:rPr>
            <w:webHidden/>
          </w:rPr>
          <w:fldChar w:fldCharType="end"/>
        </w:r>
      </w:hyperlink>
    </w:p>
    <w:p w14:paraId="0C9E5068" w14:textId="48D6AB8B" w:rsidR="00334228" w:rsidRDefault="00F42218">
      <w:pPr>
        <w:pStyle w:val="TDC1"/>
        <w:rPr>
          <w:rFonts w:asciiTheme="minorHAnsi" w:eastAsiaTheme="minorEastAsia" w:hAnsiTheme="minorHAnsi" w:cstheme="minorBidi"/>
          <w:bCs w:val="0"/>
          <w:kern w:val="0"/>
          <w:sz w:val="22"/>
          <w:szCs w:val="22"/>
          <w:lang w:eastAsia="es-MX"/>
        </w:rPr>
      </w:pPr>
      <w:hyperlink w:anchor="_Toc118144121"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Idioma de la presentación de las proposiciones.</w:t>
        </w:r>
        <w:r w:rsidR="00334228">
          <w:rPr>
            <w:webHidden/>
          </w:rPr>
          <w:tab/>
        </w:r>
        <w:r w:rsidR="00334228">
          <w:rPr>
            <w:webHidden/>
          </w:rPr>
          <w:fldChar w:fldCharType="begin"/>
        </w:r>
        <w:r w:rsidR="00334228">
          <w:rPr>
            <w:webHidden/>
          </w:rPr>
          <w:instrText xml:space="preserve"> PAGEREF _Toc118144121 \h </w:instrText>
        </w:r>
        <w:r w:rsidR="00334228">
          <w:rPr>
            <w:webHidden/>
          </w:rPr>
        </w:r>
        <w:r w:rsidR="00334228">
          <w:rPr>
            <w:webHidden/>
          </w:rPr>
          <w:fldChar w:fldCharType="separate"/>
        </w:r>
        <w:r w:rsidR="00A3767D">
          <w:rPr>
            <w:webHidden/>
          </w:rPr>
          <w:t>13</w:t>
        </w:r>
        <w:r w:rsidR="00334228">
          <w:rPr>
            <w:webHidden/>
          </w:rPr>
          <w:fldChar w:fldCharType="end"/>
        </w:r>
      </w:hyperlink>
    </w:p>
    <w:p w14:paraId="307F4BFF" w14:textId="385409A6" w:rsidR="00334228" w:rsidRDefault="00F42218">
      <w:pPr>
        <w:pStyle w:val="TDC1"/>
        <w:rPr>
          <w:rFonts w:asciiTheme="minorHAnsi" w:eastAsiaTheme="minorEastAsia" w:hAnsiTheme="minorHAnsi" w:cstheme="minorBidi"/>
          <w:bCs w:val="0"/>
          <w:kern w:val="0"/>
          <w:sz w:val="22"/>
          <w:szCs w:val="22"/>
          <w:lang w:eastAsia="es-MX"/>
        </w:rPr>
      </w:pPr>
      <w:hyperlink w:anchor="_Toc118144122"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Normas aplicables</w:t>
        </w:r>
        <w:r w:rsidR="00334228">
          <w:rPr>
            <w:webHidden/>
          </w:rPr>
          <w:tab/>
        </w:r>
        <w:r w:rsidR="00334228">
          <w:rPr>
            <w:webHidden/>
          </w:rPr>
          <w:fldChar w:fldCharType="begin"/>
        </w:r>
        <w:r w:rsidR="00334228">
          <w:rPr>
            <w:webHidden/>
          </w:rPr>
          <w:instrText xml:space="preserve"> PAGEREF _Toc118144122 \h </w:instrText>
        </w:r>
        <w:r w:rsidR="00334228">
          <w:rPr>
            <w:webHidden/>
          </w:rPr>
        </w:r>
        <w:r w:rsidR="00334228">
          <w:rPr>
            <w:webHidden/>
          </w:rPr>
          <w:fldChar w:fldCharType="separate"/>
        </w:r>
        <w:r w:rsidR="00A3767D">
          <w:rPr>
            <w:webHidden/>
          </w:rPr>
          <w:t>13</w:t>
        </w:r>
        <w:r w:rsidR="00334228">
          <w:rPr>
            <w:webHidden/>
          </w:rPr>
          <w:fldChar w:fldCharType="end"/>
        </w:r>
      </w:hyperlink>
    </w:p>
    <w:p w14:paraId="1E93418B" w14:textId="09D2A4D8" w:rsidR="00334228" w:rsidRDefault="00F42218">
      <w:pPr>
        <w:pStyle w:val="TDC1"/>
        <w:rPr>
          <w:rFonts w:asciiTheme="minorHAnsi" w:eastAsiaTheme="minorEastAsia" w:hAnsiTheme="minorHAnsi" w:cstheme="minorBidi"/>
          <w:bCs w:val="0"/>
          <w:kern w:val="0"/>
          <w:sz w:val="22"/>
          <w:szCs w:val="22"/>
          <w:lang w:eastAsia="es-MX"/>
        </w:rPr>
      </w:pPr>
      <w:hyperlink w:anchor="_Toc118144123"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Administración y vigilancia del contrato.</w:t>
        </w:r>
        <w:r w:rsidR="00334228">
          <w:rPr>
            <w:webHidden/>
          </w:rPr>
          <w:tab/>
        </w:r>
        <w:r w:rsidR="00334228">
          <w:rPr>
            <w:webHidden/>
          </w:rPr>
          <w:fldChar w:fldCharType="begin"/>
        </w:r>
        <w:r w:rsidR="00334228">
          <w:rPr>
            <w:webHidden/>
          </w:rPr>
          <w:instrText xml:space="preserve"> PAGEREF _Toc118144123 \h </w:instrText>
        </w:r>
        <w:r w:rsidR="00334228">
          <w:rPr>
            <w:webHidden/>
          </w:rPr>
        </w:r>
        <w:r w:rsidR="00334228">
          <w:rPr>
            <w:webHidden/>
          </w:rPr>
          <w:fldChar w:fldCharType="separate"/>
        </w:r>
        <w:r w:rsidR="00A3767D">
          <w:rPr>
            <w:webHidden/>
          </w:rPr>
          <w:t>13</w:t>
        </w:r>
        <w:r w:rsidR="00334228">
          <w:rPr>
            <w:webHidden/>
          </w:rPr>
          <w:fldChar w:fldCharType="end"/>
        </w:r>
      </w:hyperlink>
    </w:p>
    <w:p w14:paraId="1246250D" w14:textId="436725BD" w:rsidR="00334228" w:rsidRDefault="00F42218">
      <w:pPr>
        <w:pStyle w:val="TDC1"/>
        <w:rPr>
          <w:rFonts w:asciiTheme="minorHAnsi" w:eastAsiaTheme="minorEastAsia" w:hAnsiTheme="minorHAnsi" w:cstheme="minorBidi"/>
          <w:bCs w:val="0"/>
          <w:kern w:val="0"/>
          <w:sz w:val="22"/>
          <w:szCs w:val="22"/>
          <w:lang w:eastAsia="es-MX"/>
        </w:rPr>
      </w:pPr>
      <w:hyperlink w:anchor="_Toc118144124"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Moneda en que se deberá cotizar y efectuar el pago respectivo.</w:t>
        </w:r>
        <w:r w:rsidR="00334228">
          <w:rPr>
            <w:webHidden/>
          </w:rPr>
          <w:tab/>
        </w:r>
        <w:r w:rsidR="00334228">
          <w:rPr>
            <w:webHidden/>
          </w:rPr>
          <w:fldChar w:fldCharType="begin"/>
        </w:r>
        <w:r w:rsidR="00334228">
          <w:rPr>
            <w:webHidden/>
          </w:rPr>
          <w:instrText xml:space="preserve"> PAGEREF _Toc118144124 \h </w:instrText>
        </w:r>
        <w:r w:rsidR="00334228">
          <w:rPr>
            <w:webHidden/>
          </w:rPr>
        </w:r>
        <w:r w:rsidR="00334228">
          <w:rPr>
            <w:webHidden/>
          </w:rPr>
          <w:fldChar w:fldCharType="separate"/>
        </w:r>
        <w:r w:rsidR="00A3767D">
          <w:rPr>
            <w:webHidden/>
          </w:rPr>
          <w:t>14</w:t>
        </w:r>
        <w:r w:rsidR="00334228">
          <w:rPr>
            <w:webHidden/>
          </w:rPr>
          <w:fldChar w:fldCharType="end"/>
        </w:r>
      </w:hyperlink>
    </w:p>
    <w:p w14:paraId="28081600" w14:textId="41351CD4" w:rsidR="00334228" w:rsidRDefault="00F42218">
      <w:pPr>
        <w:pStyle w:val="TDC1"/>
        <w:rPr>
          <w:rFonts w:asciiTheme="minorHAnsi" w:eastAsiaTheme="minorEastAsia" w:hAnsiTheme="minorHAnsi" w:cstheme="minorBidi"/>
          <w:bCs w:val="0"/>
          <w:kern w:val="0"/>
          <w:sz w:val="22"/>
          <w:szCs w:val="22"/>
          <w:lang w:eastAsia="es-MX"/>
        </w:rPr>
      </w:pPr>
      <w:hyperlink w:anchor="_Toc118144125" w:history="1">
        <w:r w:rsidR="00334228" w:rsidRPr="009E7023">
          <w:rPr>
            <w:rStyle w:val="Hipervnculo"/>
          </w:rPr>
          <w:t>1.9.</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Condiciones de pago.</w:t>
        </w:r>
        <w:r w:rsidR="00334228">
          <w:rPr>
            <w:webHidden/>
          </w:rPr>
          <w:tab/>
        </w:r>
        <w:r w:rsidR="00334228">
          <w:rPr>
            <w:webHidden/>
          </w:rPr>
          <w:fldChar w:fldCharType="begin"/>
        </w:r>
        <w:r w:rsidR="00334228">
          <w:rPr>
            <w:webHidden/>
          </w:rPr>
          <w:instrText xml:space="preserve"> PAGEREF _Toc118144125 \h </w:instrText>
        </w:r>
        <w:r w:rsidR="00334228">
          <w:rPr>
            <w:webHidden/>
          </w:rPr>
        </w:r>
        <w:r w:rsidR="00334228">
          <w:rPr>
            <w:webHidden/>
          </w:rPr>
          <w:fldChar w:fldCharType="separate"/>
        </w:r>
        <w:r w:rsidR="00A3767D">
          <w:rPr>
            <w:webHidden/>
          </w:rPr>
          <w:t>14</w:t>
        </w:r>
        <w:r w:rsidR="00334228">
          <w:rPr>
            <w:webHidden/>
          </w:rPr>
          <w:fldChar w:fldCharType="end"/>
        </w:r>
      </w:hyperlink>
    </w:p>
    <w:p w14:paraId="5940D344" w14:textId="6807B047" w:rsidR="00334228" w:rsidRDefault="00F42218">
      <w:pPr>
        <w:pStyle w:val="TDC1"/>
        <w:rPr>
          <w:rFonts w:asciiTheme="minorHAnsi" w:eastAsiaTheme="minorEastAsia" w:hAnsiTheme="minorHAnsi" w:cstheme="minorBidi"/>
          <w:bCs w:val="0"/>
          <w:kern w:val="0"/>
          <w:sz w:val="22"/>
          <w:szCs w:val="22"/>
          <w:lang w:eastAsia="es-MX"/>
        </w:rPr>
      </w:pPr>
      <w:hyperlink w:anchor="_Toc118144126" w:history="1">
        <w:r w:rsidR="00334228" w:rsidRPr="009E7023">
          <w:rPr>
            <w:rStyle w:val="Hipervnculo"/>
          </w:rPr>
          <w:t>1.10.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Anticipos.</w:t>
        </w:r>
        <w:r w:rsidR="00334228">
          <w:rPr>
            <w:webHidden/>
          </w:rPr>
          <w:tab/>
        </w:r>
        <w:r w:rsidR="00334228">
          <w:rPr>
            <w:webHidden/>
          </w:rPr>
          <w:fldChar w:fldCharType="begin"/>
        </w:r>
        <w:r w:rsidR="00334228">
          <w:rPr>
            <w:webHidden/>
          </w:rPr>
          <w:instrText xml:space="preserve"> PAGEREF _Toc118144126 \h </w:instrText>
        </w:r>
        <w:r w:rsidR="00334228">
          <w:rPr>
            <w:webHidden/>
          </w:rPr>
        </w:r>
        <w:r w:rsidR="00334228">
          <w:rPr>
            <w:webHidden/>
          </w:rPr>
          <w:fldChar w:fldCharType="separate"/>
        </w:r>
        <w:r w:rsidR="00A3767D">
          <w:rPr>
            <w:webHidden/>
          </w:rPr>
          <w:t>15</w:t>
        </w:r>
        <w:r w:rsidR="00334228">
          <w:rPr>
            <w:webHidden/>
          </w:rPr>
          <w:fldChar w:fldCharType="end"/>
        </w:r>
      </w:hyperlink>
    </w:p>
    <w:p w14:paraId="26F5CCAB" w14:textId="1D930ABA" w:rsidR="00334228" w:rsidRDefault="00F42218">
      <w:pPr>
        <w:pStyle w:val="TDC1"/>
        <w:rPr>
          <w:rFonts w:asciiTheme="minorHAnsi" w:eastAsiaTheme="minorEastAsia" w:hAnsiTheme="minorHAnsi" w:cstheme="minorBidi"/>
          <w:bCs w:val="0"/>
          <w:kern w:val="0"/>
          <w:sz w:val="22"/>
          <w:szCs w:val="22"/>
          <w:lang w:eastAsia="es-MX"/>
        </w:rPr>
      </w:pPr>
      <w:hyperlink w:anchor="_Toc118144127" w:history="1">
        <w:r w:rsidR="00334228" w:rsidRPr="009E7023">
          <w:rPr>
            <w:rStyle w:val="Hipervnculo"/>
          </w:rPr>
          <w:t>1.11.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Requisitos para la presentación del CFDI y trámite de pago</w:t>
        </w:r>
        <w:r w:rsidR="00334228">
          <w:rPr>
            <w:webHidden/>
          </w:rPr>
          <w:tab/>
        </w:r>
        <w:r w:rsidR="00334228">
          <w:rPr>
            <w:webHidden/>
          </w:rPr>
          <w:fldChar w:fldCharType="begin"/>
        </w:r>
        <w:r w:rsidR="00334228">
          <w:rPr>
            <w:webHidden/>
          </w:rPr>
          <w:instrText xml:space="preserve"> PAGEREF _Toc118144127 \h </w:instrText>
        </w:r>
        <w:r w:rsidR="00334228">
          <w:rPr>
            <w:webHidden/>
          </w:rPr>
        </w:r>
        <w:r w:rsidR="00334228">
          <w:rPr>
            <w:webHidden/>
          </w:rPr>
          <w:fldChar w:fldCharType="separate"/>
        </w:r>
        <w:r w:rsidR="00A3767D">
          <w:rPr>
            <w:webHidden/>
          </w:rPr>
          <w:t>15</w:t>
        </w:r>
        <w:r w:rsidR="00334228">
          <w:rPr>
            <w:webHidden/>
          </w:rPr>
          <w:fldChar w:fldCharType="end"/>
        </w:r>
      </w:hyperlink>
    </w:p>
    <w:p w14:paraId="3EB9845A" w14:textId="3FD3EC98" w:rsidR="00334228" w:rsidRDefault="00F42218">
      <w:pPr>
        <w:pStyle w:val="TDC1"/>
        <w:rPr>
          <w:rFonts w:asciiTheme="minorHAnsi" w:eastAsiaTheme="minorEastAsia" w:hAnsiTheme="minorHAnsi" w:cstheme="minorBidi"/>
          <w:bCs w:val="0"/>
          <w:kern w:val="0"/>
          <w:sz w:val="22"/>
          <w:szCs w:val="22"/>
          <w:lang w:eastAsia="es-MX"/>
        </w:rPr>
      </w:pPr>
      <w:hyperlink w:anchor="_Toc118144128" w:history="1">
        <w:r w:rsidR="00334228" w:rsidRPr="009E7023">
          <w:rPr>
            <w:rStyle w:val="Hipervnculo"/>
          </w:rPr>
          <w:t>1.12.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Impuestos y derechos.</w:t>
        </w:r>
        <w:r w:rsidR="00334228">
          <w:rPr>
            <w:webHidden/>
          </w:rPr>
          <w:tab/>
        </w:r>
        <w:r w:rsidR="00334228">
          <w:rPr>
            <w:webHidden/>
          </w:rPr>
          <w:fldChar w:fldCharType="begin"/>
        </w:r>
        <w:r w:rsidR="00334228">
          <w:rPr>
            <w:webHidden/>
          </w:rPr>
          <w:instrText xml:space="preserve"> PAGEREF _Toc118144128 \h </w:instrText>
        </w:r>
        <w:r w:rsidR="00334228">
          <w:rPr>
            <w:webHidden/>
          </w:rPr>
        </w:r>
        <w:r w:rsidR="00334228">
          <w:rPr>
            <w:webHidden/>
          </w:rPr>
          <w:fldChar w:fldCharType="separate"/>
        </w:r>
        <w:r w:rsidR="00A3767D">
          <w:rPr>
            <w:webHidden/>
          </w:rPr>
          <w:t>15</w:t>
        </w:r>
        <w:r w:rsidR="00334228">
          <w:rPr>
            <w:webHidden/>
          </w:rPr>
          <w:fldChar w:fldCharType="end"/>
        </w:r>
      </w:hyperlink>
    </w:p>
    <w:p w14:paraId="6E174E6E" w14:textId="6810D3E9" w:rsidR="00334228" w:rsidRDefault="00F42218">
      <w:pPr>
        <w:pStyle w:val="TDC1"/>
        <w:rPr>
          <w:rFonts w:asciiTheme="minorHAnsi" w:eastAsiaTheme="minorEastAsia" w:hAnsiTheme="minorHAnsi" w:cstheme="minorBidi"/>
          <w:bCs w:val="0"/>
          <w:kern w:val="0"/>
          <w:sz w:val="22"/>
          <w:szCs w:val="22"/>
          <w:lang w:eastAsia="es-MX"/>
        </w:rPr>
      </w:pPr>
      <w:hyperlink w:anchor="_Toc118144129" w:history="1">
        <w:r w:rsidR="00334228" w:rsidRPr="009E7023">
          <w:rPr>
            <w:rStyle w:val="Hipervnculo"/>
          </w:rPr>
          <w:t>1.13.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Transferencia de derechos.</w:t>
        </w:r>
        <w:r w:rsidR="00334228">
          <w:rPr>
            <w:webHidden/>
          </w:rPr>
          <w:tab/>
        </w:r>
        <w:r w:rsidR="00334228">
          <w:rPr>
            <w:webHidden/>
          </w:rPr>
          <w:fldChar w:fldCharType="begin"/>
        </w:r>
        <w:r w:rsidR="00334228">
          <w:rPr>
            <w:webHidden/>
          </w:rPr>
          <w:instrText xml:space="preserve"> PAGEREF _Toc118144129 \h </w:instrText>
        </w:r>
        <w:r w:rsidR="00334228">
          <w:rPr>
            <w:webHidden/>
          </w:rPr>
        </w:r>
        <w:r w:rsidR="00334228">
          <w:rPr>
            <w:webHidden/>
          </w:rPr>
          <w:fldChar w:fldCharType="separate"/>
        </w:r>
        <w:r w:rsidR="00A3767D">
          <w:rPr>
            <w:webHidden/>
          </w:rPr>
          <w:t>16</w:t>
        </w:r>
        <w:r w:rsidR="00334228">
          <w:rPr>
            <w:webHidden/>
          </w:rPr>
          <w:fldChar w:fldCharType="end"/>
        </w:r>
      </w:hyperlink>
    </w:p>
    <w:p w14:paraId="0F28B4B8" w14:textId="2556CEA1" w:rsidR="00334228" w:rsidRDefault="00F42218">
      <w:pPr>
        <w:pStyle w:val="TDC1"/>
        <w:rPr>
          <w:rFonts w:asciiTheme="minorHAnsi" w:eastAsiaTheme="minorEastAsia" w:hAnsiTheme="minorHAnsi" w:cstheme="minorBidi"/>
          <w:bCs w:val="0"/>
          <w:kern w:val="0"/>
          <w:sz w:val="22"/>
          <w:szCs w:val="22"/>
          <w:lang w:eastAsia="es-MX"/>
        </w:rPr>
      </w:pPr>
      <w:hyperlink w:anchor="_Toc118144130" w:history="1">
        <w:r w:rsidR="00334228" w:rsidRPr="009E7023">
          <w:rPr>
            <w:rStyle w:val="Hipervnculo"/>
          </w:rPr>
          <w:t>1.14.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Derechos de Autor y Propiedad intelectual.</w:t>
        </w:r>
        <w:r w:rsidR="00334228">
          <w:rPr>
            <w:webHidden/>
          </w:rPr>
          <w:tab/>
        </w:r>
        <w:r w:rsidR="00334228">
          <w:rPr>
            <w:webHidden/>
          </w:rPr>
          <w:fldChar w:fldCharType="begin"/>
        </w:r>
        <w:r w:rsidR="00334228">
          <w:rPr>
            <w:webHidden/>
          </w:rPr>
          <w:instrText xml:space="preserve"> PAGEREF _Toc118144130 \h </w:instrText>
        </w:r>
        <w:r w:rsidR="00334228">
          <w:rPr>
            <w:webHidden/>
          </w:rPr>
        </w:r>
        <w:r w:rsidR="00334228">
          <w:rPr>
            <w:webHidden/>
          </w:rPr>
          <w:fldChar w:fldCharType="separate"/>
        </w:r>
        <w:r w:rsidR="00A3767D">
          <w:rPr>
            <w:webHidden/>
          </w:rPr>
          <w:t>16</w:t>
        </w:r>
        <w:r w:rsidR="00334228">
          <w:rPr>
            <w:webHidden/>
          </w:rPr>
          <w:fldChar w:fldCharType="end"/>
        </w:r>
      </w:hyperlink>
    </w:p>
    <w:p w14:paraId="27A9B9E8" w14:textId="096FAB67" w:rsidR="00334228" w:rsidRDefault="00F42218">
      <w:pPr>
        <w:pStyle w:val="TDC1"/>
        <w:rPr>
          <w:rFonts w:asciiTheme="minorHAnsi" w:eastAsiaTheme="minorEastAsia" w:hAnsiTheme="minorHAnsi" w:cstheme="minorBidi"/>
          <w:bCs w:val="0"/>
          <w:kern w:val="0"/>
          <w:sz w:val="22"/>
          <w:szCs w:val="22"/>
          <w:lang w:eastAsia="es-MX"/>
        </w:rPr>
      </w:pPr>
      <w:hyperlink w:anchor="_Toc118144131" w:history="1">
        <w:r w:rsidR="00334228" w:rsidRPr="009E7023">
          <w:rPr>
            <w:rStyle w:val="Hipervnculo"/>
          </w:rPr>
          <w:t>1.15.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Transparencia y Acceso a la Información Pública.</w:t>
        </w:r>
        <w:r w:rsidR="00334228">
          <w:rPr>
            <w:webHidden/>
          </w:rPr>
          <w:tab/>
        </w:r>
        <w:r w:rsidR="00334228">
          <w:rPr>
            <w:webHidden/>
          </w:rPr>
          <w:fldChar w:fldCharType="begin"/>
        </w:r>
        <w:r w:rsidR="00334228">
          <w:rPr>
            <w:webHidden/>
          </w:rPr>
          <w:instrText xml:space="preserve"> PAGEREF _Toc118144131 \h </w:instrText>
        </w:r>
        <w:r w:rsidR="00334228">
          <w:rPr>
            <w:webHidden/>
          </w:rPr>
        </w:r>
        <w:r w:rsidR="00334228">
          <w:rPr>
            <w:webHidden/>
          </w:rPr>
          <w:fldChar w:fldCharType="separate"/>
        </w:r>
        <w:r w:rsidR="00A3767D">
          <w:rPr>
            <w:webHidden/>
          </w:rPr>
          <w:t>16</w:t>
        </w:r>
        <w:r w:rsidR="00334228">
          <w:rPr>
            <w:webHidden/>
          </w:rPr>
          <w:fldChar w:fldCharType="end"/>
        </w:r>
      </w:hyperlink>
    </w:p>
    <w:p w14:paraId="354DC290" w14:textId="1367DCF3" w:rsidR="00334228" w:rsidRDefault="00F42218">
      <w:pPr>
        <w:pStyle w:val="TDC1"/>
        <w:rPr>
          <w:rFonts w:asciiTheme="minorHAnsi" w:eastAsiaTheme="minorEastAsia" w:hAnsiTheme="minorHAnsi" w:cstheme="minorBidi"/>
          <w:bCs w:val="0"/>
          <w:kern w:val="0"/>
          <w:sz w:val="22"/>
          <w:szCs w:val="22"/>
          <w:lang w:eastAsia="es-MX"/>
        </w:rPr>
      </w:pPr>
      <w:hyperlink w:anchor="_Toc118144132" w:history="1">
        <w:r w:rsidR="00334228" w:rsidRPr="009E7023">
          <w:rPr>
            <w:rStyle w:val="Hipervnculo"/>
          </w:rPr>
          <w:t>1.16.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Responsabilidad laboral.</w:t>
        </w:r>
        <w:r w:rsidR="00334228">
          <w:rPr>
            <w:webHidden/>
          </w:rPr>
          <w:tab/>
        </w:r>
        <w:r w:rsidR="00334228">
          <w:rPr>
            <w:webHidden/>
          </w:rPr>
          <w:fldChar w:fldCharType="begin"/>
        </w:r>
        <w:r w:rsidR="00334228">
          <w:rPr>
            <w:webHidden/>
          </w:rPr>
          <w:instrText xml:space="preserve"> PAGEREF _Toc118144132 \h </w:instrText>
        </w:r>
        <w:r w:rsidR="00334228">
          <w:rPr>
            <w:webHidden/>
          </w:rPr>
        </w:r>
        <w:r w:rsidR="00334228">
          <w:rPr>
            <w:webHidden/>
          </w:rPr>
          <w:fldChar w:fldCharType="separate"/>
        </w:r>
        <w:r w:rsidR="00A3767D">
          <w:rPr>
            <w:webHidden/>
          </w:rPr>
          <w:t>16</w:t>
        </w:r>
        <w:r w:rsidR="00334228">
          <w:rPr>
            <w:webHidden/>
          </w:rPr>
          <w:fldChar w:fldCharType="end"/>
        </w:r>
      </w:hyperlink>
    </w:p>
    <w:p w14:paraId="032DDA85" w14:textId="543003D2" w:rsidR="00334228" w:rsidRDefault="00F42218">
      <w:pPr>
        <w:pStyle w:val="TDC1"/>
        <w:rPr>
          <w:rFonts w:asciiTheme="minorHAnsi" w:eastAsiaTheme="minorEastAsia" w:hAnsiTheme="minorHAnsi" w:cstheme="minorBidi"/>
          <w:bCs w:val="0"/>
          <w:kern w:val="0"/>
          <w:sz w:val="22"/>
          <w:szCs w:val="22"/>
          <w:lang w:eastAsia="es-MX"/>
        </w:rPr>
      </w:pPr>
      <w:hyperlink w:anchor="_Toc118144133" w:history="1">
        <w:r w:rsidR="00334228" w:rsidRPr="009E7023">
          <w:rPr>
            <w:rStyle w:val="Hipervnculo"/>
          </w:rPr>
          <w:t>2.</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INSTRUCCIONES PARA ELABORAR LA OFERTA TÉCNICA Y LA OFERTA ECONÓMICA</w:t>
        </w:r>
        <w:r w:rsidR="00334228">
          <w:rPr>
            <w:webHidden/>
          </w:rPr>
          <w:tab/>
        </w:r>
        <w:r w:rsidR="00334228">
          <w:rPr>
            <w:webHidden/>
          </w:rPr>
          <w:fldChar w:fldCharType="begin"/>
        </w:r>
        <w:r w:rsidR="00334228">
          <w:rPr>
            <w:webHidden/>
          </w:rPr>
          <w:instrText xml:space="preserve"> PAGEREF _Toc118144133 \h </w:instrText>
        </w:r>
        <w:r w:rsidR="00334228">
          <w:rPr>
            <w:webHidden/>
          </w:rPr>
        </w:r>
        <w:r w:rsidR="00334228">
          <w:rPr>
            <w:webHidden/>
          </w:rPr>
          <w:fldChar w:fldCharType="separate"/>
        </w:r>
        <w:r w:rsidR="00A3767D">
          <w:rPr>
            <w:webHidden/>
          </w:rPr>
          <w:t>17</w:t>
        </w:r>
        <w:r w:rsidR="00334228">
          <w:rPr>
            <w:webHidden/>
          </w:rPr>
          <w:fldChar w:fldCharType="end"/>
        </w:r>
      </w:hyperlink>
    </w:p>
    <w:p w14:paraId="1124C961" w14:textId="5660B2BF" w:rsidR="00334228" w:rsidRDefault="00F42218">
      <w:pPr>
        <w:pStyle w:val="TDC1"/>
        <w:rPr>
          <w:rFonts w:asciiTheme="minorHAnsi" w:eastAsiaTheme="minorEastAsia" w:hAnsiTheme="minorHAnsi" w:cstheme="minorBidi"/>
          <w:bCs w:val="0"/>
          <w:kern w:val="0"/>
          <w:sz w:val="22"/>
          <w:szCs w:val="22"/>
          <w:lang w:eastAsia="es-MX"/>
        </w:rPr>
      </w:pPr>
      <w:hyperlink w:anchor="_Toc118144134" w:history="1">
        <w:r w:rsidR="00334228" w:rsidRPr="009E7023">
          <w:rPr>
            <w:rStyle w:val="Hipervnculo"/>
          </w:rPr>
          <w:t>3.</w:t>
        </w:r>
        <w:r w:rsidR="00334228">
          <w:rPr>
            <w:rFonts w:asciiTheme="minorHAnsi" w:eastAsiaTheme="minorEastAsia" w:hAnsiTheme="minorHAnsi" w:cstheme="minorBidi"/>
            <w:bCs w:val="0"/>
            <w:kern w:val="0"/>
            <w:sz w:val="22"/>
            <w:szCs w:val="22"/>
            <w:lang w:eastAsia="es-MX"/>
          </w:rPr>
          <w:tab/>
        </w:r>
        <w:r w:rsidR="00334228" w:rsidRPr="009E7023">
          <w:rPr>
            <w:rStyle w:val="Hipervnculo"/>
          </w:rPr>
          <w:t>PARTICIPACIÓN EN EL PROCEDIMIENTO Y PRESENTACIÓN DE PROPOSICIONES</w:t>
        </w:r>
        <w:r w:rsidR="00334228">
          <w:rPr>
            <w:webHidden/>
          </w:rPr>
          <w:tab/>
        </w:r>
        <w:r w:rsidR="00334228">
          <w:rPr>
            <w:webHidden/>
          </w:rPr>
          <w:fldChar w:fldCharType="begin"/>
        </w:r>
        <w:r w:rsidR="00334228">
          <w:rPr>
            <w:webHidden/>
          </w:rPr>
          <w:instrText xml:space="preserve"> PAGEREF _Toc118144134 \h </w:instrText>
        </w:r>
        <w:r w:rsidR="00334228">
          <w:rPr>
            <w:webHidden/>
          </w:rPr>
        </w:r>
        <w:r w:rsidR="00334228">
          <w:rPr>
            <w:webHidden/>
          </w:rPr>
          <w:fldChar w:fldCharType="separate"/>
        </w:r>
        <w:r w:rsidR="00A3767D">
          <w:rPr>
            <w:webHidden/>
          </w:rPr>
          <w:t>18</w:t>
        </w:r>
        <w:r w:rsidR="00334228">
          <w:rPr>
            <w:webHidden/>
          </w:rPr>
          <w:fldChar w:fldCharType="end"/>
        </w:r>
      </w:hyperlink>
    </w:p>
    <w:p w14:paraId="7C97F091" w14:textId="268EA16E" w:rsidR="00334228" w:rsidRDefault="00F42218">
      <w:pPr>
        <w:pStyle w:val="TDC1"/>
        <w:rPr>
          <w:rFonts w:asciiTheme="minorHAnsi" w:eastAsiaTheme="minorEastAsia" w:hAnsiTheme="minorHAnsi" w:cstheme="minorBidi"/>
          <w:bCs w:val="0"/>
          <w:kern w:val="0"/>
          <w:sz w:val="22"/>
          <w:szCs w:val="22"/>
          <w:lang w:eastAsia="es-MX"/>
        </w:rPr>
      </w:pPr>
      <w:hyperlink w:anchor="_Toc118144138" w:history="1">
        <w:r w:rsidR="00334228" w:rsidRPr="009E7023">
          <w:rPr>
            <w:rStyle w:val="Hipervnculo"/>
          </w:rPr>
          <w:t>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CONTENIDO DE LAS PROPOSICIONES</w:t>
        </w:r>
        <w:r w:rsidR="00334228">
          <w:rPr>
            <w:webHidden/>
          </w:rPr>
          <w:tab/>
        </w:r>
        <w:r w:rsidR="00334228">
          <w:rPr>
            <w:webHidden/>
          </w:rPr>
          <w:fldChar w:fldCharType="begin"/>
        </w:r>
        <w:r w:rsidR="00334228">
          <w:rPr>
            <w:webHidden/>
          </w:rPr>
          <w:instrText xml:space="preserve"> PAGEREF _Toc118144138 \h </w:instrText>
        </w:r>
        <w:r w:rsidR="00334228">
          <w:rPr>
            <w:webHidden/>
          </w:rPr>
        </w:r>
        <w:r w:rsidR="00334228">
          <w:rPr>
            <w:webHidden/>
          </w:rPr>
          <w:fldChar w:fldCharType="separate"/>
        </w:r>
        <w:r w:rsidR="00A3767D">
          <w:rPr>
            <w:webHidden/>
          </w:rPr>
          <w:t>18</w:t>
        </w:r>
        <w:r w:rsidR="00334228">
          <w:rPr>
            <w:webHidden/>
          </w:rPr>
          <w:fldChar w:fldCharType="end"/>
        </w:r>
      </w:hyperlink>
    </w:p>
    <w:p w14:paraId="3B7B9C44" w14:textId="001A21DB" w:rsidR="00334228" w:rsidRDefault="00F42218">
      <w:pPr>
        <w:pStyle w:val="TDC1"/>
        <w:rPr>
          <w:rFonts w:asciiTheme="minorHAnsi" w:eastAsiaTheme="minorEastAsia" w:hAnsiTheme="minorHAnsi" w:cstheme="minorBidi"/>
          <w:bCs w:val="0"/>
          <w:kern w:val="0"/>
          <w:sz w:val="22"/>
          <w:szCs w:val="22"/>
          <w:lang w:eastAsia="es-MX"/>
        </w:rPr>
      </w:pPr>
      <w:hyperlink w:anchor="_Toc118144142" w:history="1">
        <w:r w:rsidR="00334228" w:rsidRPr="009E7023">
          <w:rPr>
            <w:rStyle w:val="Hipervnculo"/>
          </w:rPr>
          <w:t>5.</w:t>
        </w:r>
        <w:r w:rsidR="00334228">
          <w:rPr>
            <w:rFonts w:asciiTheme="minorHAnsi" w:eastAsiaTheme="minorEastAsia" w:hAnsiTheme="minorHAnsi" w:cstheme="minorBidi"/>
            <w:bCs w:val="0"/>
            <w:kern w:val="0"/>
            <w:sz w:val="22"/>
            <w:szCs w:val="22"/>
            <w:lang w:eastAsia="es-MX"/>
          </w:rPr>
          <w:tab/>
        </w:r>
        <w:r w:rsidR="00334228" w:rsidRPr="009E7023">
          <w:rPr>
            <w:rStyle w:val="Hipervnculo"/>
          </w:rPr>
          <w:t>CRITERIO DE EVALUACIÓN Y ADJUDICACIÓN DEL CONTRATO</w:t>
        </w:r>
        <w:r w:rsidR="00334228">
          <w:rPr>
            <w:webHidden/>
          </w:rPr>
          <w:tab/>
        </w:r>
        <w:r w:rsidR="00334228">
          <w:rPr>
            <w:webHidden/>
          </w:rPr>
          <w:fldChar w:fldCharType="begin"/>
        </w:r>
        <w:r w:rsidR="00334228">
          <w:rPr>
            <w:webHidden/>
          </w:rPr>
          <w:instrText xml:space="preserve"> PAGEREF _Toc118144142 \h </w:instrText>
        </w:r>
        <w:r w:rsidR="00334228">
          <w:rPr>
            <w:webHidden/>
          </w:rPr>
        </w:r>
        <w:r w:rsidR="00334228">
          <w:rPr>
            <w:webHidden/>
          </w:rPr>
          <w:fldChar w:fldCharType="separate"/>
        </w:r>
        <w:r w:rsidR="00A3767D">
          <w:rPr>
            <w:webHidden/>
          </w:rPr>
          <w:t>20</w:t>
        </w:r>
        <w:r w:rsidR="00334228">
          <w:rPr>
            <w:webHidden/>
          </w:rPr>
          <w:fldChar w:fldCharType="end"/>
        </w:r>
      </w:hyperlink>
    </w:p>
    <w:p w14:paraId="47D1A377" w14:textId="3C5E4C1D" w:rsidR="00334228" w:rsidRDefault="00F42218">
      <w:pPr>
        <w:pStyle w:val="TDC1"/>
        <w:rPr>
          <w:rFonts w:asciiTheme="minorHAnsi" w:eastAsiaTheme="minorEastAsia" w:hAnsiTheme="minorHAnsi" w:cstheme="minorBidi"/>
          <w:bCs w:val="0"/>
          <w:kern w:val="0"/>
          <w:sz w:val="22"/>
          <w:szCs w:val="22"/>
          <w:lang w:eastAsia="es-MX"/>
        </w:rPr>
      </w:pPr>
      <w:hyperlink w:anchor="_Toc118144146" w:history="1">
        <w:r w:rsidR="00334228" w:rsidRPr="009E7023">
          <w:rPr>
            <w:rStyle w:val="Hipervnculo"/>
          </w:rPr>
          <w:t>6.</w:t>
        </w:r>
        <w:r w:rsidR="00334228">
          <w:rPr>
            <w:rFonts w:asciiTheme="minorHAnsi" w:eastAsiaTheme="minorEastAsia" w:hAnsiTheme="minorHAnsi" w:cstheme="minorBidi"/>
            <w:bCs w:val="0"/>
            <w:kern w:val="0"/>
            <w:sz w:val="22"/>
            <w:szCs w:val="22"/>
            <w:lang w:eastAsia="es-MX"/>
          </w:rPr>
          <w:tab/>
        </w:r>
        <w:r w:rsidR="00334228" w:rsidRPr="009E7023">
          <w:rPr>
            <w:rStyle w:val="Hipervnculo"/>
          </w:rPr>
          <w:t>ACTOS QUE SE EFECTUARÁN DURANTE EL DESARROLLO DEL PROCEDIMIENTO</w:t>
        </w:r>
        <w:r w:rsidR="00334228">
          <w:rPr>
            <w:webHidden/>
          </w:rPr>
          <w:tab/>
        </w:r>
        <w:r w:rsidR="00334228">
          <w:rPr>
            <w:webHidden/>
          </w:rPr>
          <w:fldChar w:fldCharType="begin"/>
        </w:r>
        <w:r w:rsidR="00334228">
          <w:rPr>
            <w:webHidden/>
          </w:rPr>
          <w:instrText xml:space="preserve"> PAGEREF _Toc118144146 \h </w:instrText>
        </w:r>
        <w:r w:rsidR="00334228">
          <w:rPr>
            <w:webHidden/>
          </w:rPr>
        </w:r>
        <w:r w:rsidR="00334228">
          <w:rPr>
            <w:webHidden/>
          </w:rPr>
          <w:fldChar w:fldCharType="separate"/>
        </w:r>
        <w:r w:rsidR="00A3767D">
          <w:rPr>
            <w:webHidden/>
          </w:rPr>
          <w:t>22</w:t>
        </w:r>
        <w:r w:rsidR="00334228">
          <w:rPr>
            <w:webHidden/>
          </w:rPr>
          <w:fldChar w:fldCharType="end"/>
        </w:r>
      </w:hyperlink>
    </w:p>
    <w:p w14:paraId="09609BA3" w14:textId="346A51EF" w:rsidR="00334228" w:rsidRDefault="00F42218">
      <w:pPr>
        <w:pStyle w:val="TDC1"/>
        <w:rPr>
          <w:rFonts w:asciiTheme="minorHAnsi" w:eastAsiaTheme="minorEastAsia" w:hAnsiTheme="minorHAnsi" w:cstheme="minorBidi"/>
          <w:bCs w:val="0"/>
          <w:kern w:val="0"/>
          <w:sz w:val="22"/>
          <w:szCs w:val="22"/>
          <w:lang w:eastAsia="es-MX"/>
        </w:rPr>
      </w:pPr>
      <w:hyperlink w:anchor="_Toc118144153" w:history="1">
        <w:r w:rsidR="00334228" w:rsidRPr="009E7023">
          <w:rPr>
            <w:rStyle w:val="Hipervnculo"/>
          </w:rPr>
          <w:t>7</w:t>
        </w:r>
        <w:r w:rsidR="00334228">
          <w:rPr>
            <w:rFonts w:asciiTheme="minorHAnsi" w:eastAsiaTheme="minorEastAsia" w:hAnsiTheme="minorHAnsi" w:cstheme="minorBidi"/>
            <w:bCs w:val="0"/>
            <w:kern w:val="0"/>
            <w:sz w:val="22"/>
            <w:szCs w:val="22"/>
            <w:lang w:eastAsia="es-MX"/>
          </w:rPr>
          <w:tab/>
        </w:r>
        <w:r w:rsidR="00334228" w:rsidRPr="009E7023">
          <w:rPr>
            <w:rStyle w:val="Hipervnculo"/>
          </w:rPr>
          <w:t>FORMALIZACIÓN DEL CONTRATO</w:t>
        </w:r>
        <w:r w:rsidR="00334228">
          <w:rPr>
            <w:webHidden/>
          </w:rPr>
          <w:tab/>
        </w:r>
        <w:r w:rsidR="00334228">
          <w:rPr>
            <w:webHidden/>
          </w:rPr>
          <w:fldChar w:fldCharType="begin"/>
        </w:r>
        <w:r w:rsidR="00334228">
          <w:rPr>
            <w:webHidden/>
          </w:rPr>
          <w:instrText xml:space="preserve"> PAGEREF _Toc118144153 \h </w:instrText>
        </w:r>
        <w:r w:rsidR="00334228">
          <w:rPr>
            <w:webHidden/>
          </w:rPr>
        </w:r>
        <w:r w:rsidR="00334228">
          <w:rPr>
            <w:webHidden/>
          </w:rPr>
          <w:fldChar w:fldCharType="separate"/>
        </w:r>
        <w:r w:rsidR="00A3767D">
          <w:rPr>
            <w:webHidden/>
          </w:rPr>
          <w:t>24</w:t>
        </w:r>
        <w:r w:rsidR="00334228">
          <w:rPr>
            <w:webHidden/>
          </w:rPr>
          <w:fldChar w:fldCharType="end"/>
        </w:r>
      </w:hyperlink>
    </w:p>
    <w:p w14:paraId="6857F3EE" w14:textId="493CC798" w:rsidR="00334228" w:rsidRDefault="00F42218">
      <w:pPr>
        <w:pStyle w:val="TDC1"/>
        <w:rPr>
          <w:rFonts w:asciiTheme="minorHAnsi" w:eastAsiaTheme="minorEastAsia" w:hAnsiTheme="minorHAnsi" w:cstheme="minorBidi"/>
          <w:bCs w:val="0"/>
          <w:kern w:val="0"/>
          <w:sz w:val="22"/>
          <w:szCs w:val="22"/>
          <w:lang w:eastAsia="es-MX"/>
        </w:rPr>
      </w:pPr>
      <w:hyperlink w:anchor="_Toc118144156" w:history="1">
        <w:r w:rsidR="00334228" w:rsidRPr="009E7023">
          <w:rPr>
            <w:rStyle w:val="Hipervnculo"/>
          </w:rPr>
          <w:t>8</w:t>
        </w:r>
        <w:r w:rsidR="00334228">
          <w:rPr>
            <w:rFonts w:asciiTheme="minorHAnsi" w:eastAsiaTheme="minorEastAsia" w:hAnsiTheme="minorHAnsi" w:cstheme="minorBidi"/>
            <w:bCs w:val="0"/>
            <w:kern w:val="0"/>
            <w:sz w:val="22"/>
            <w:szCs w:val="22"/>
            <w:lang w:eastAsia="es-MX"/>
          </w:rPr>
          <w:tab/>
        </w:r>
        <w:r w:rsidR="00334228" w:rsidRPr="009E7023">
          <w:rPr>
            <w:rStyle w:val="Hipervnculo"/>
          </w:rPr>
          <w:t>PENAS CONVENCIONALES</w:t>
        </w:r>
        <w:r w:rsidR="00334228">
          <w:rPr>
            <w:webHidden/>
          </w:rPr>
          <w:tab/>
        </w:r>
        <w:r w:rsidR="00334228">
          <w:rPr>
            <w:webHidden/>
          </w:rPr>
          <w:fldChar w:fldCharType="begin"/>
        </w:r>
        <w:r w:rsidR="00334228">
          <w:rPr>
            <w:webHidden/>
          </w:rPr>
          <w:instrText xml:space="preserve"> PAGEREF _Toc118144156 \h </w:instrText>
        </w:r>
        <w:r w:rsidR="00334228">
          <w:rPr>
            <w:webHidden/>
          </w:rPr>
        </w:r>
        <w:r w:rsidR="00334228">
          <w:rPr>
            <w:webHidden/>
          </w:rPr>
          <w:fldChar w:fldCharType="separate"/>
        </w:r>
        <w:r w:rsidR="00A3767D">
          <w:rPr>
            <w:webHidden/>
          </w:rPr>
          <w:t>29</w:t>
        </w:r>
        <w:r w:rsidR="00334228">
          <w:rPr>
            <w:webHidden/>
          </w:rPr>
          <w:fldChar w:fldCharType="end"/>
        </w:r>
      </w:hyperlink>
    </w:p>
    <w:p w14:paraId="1135F21E" w14:textId="194A8FF8" w:rsidR="00334228" w:rsidRDefault="00F42218">
      <w:pPr>
        <w:pStyle w:val="TDC1"/>
        <w:rPr>
          <w:rFonts w:asciiTheme="minorHAnsi" w:eastAsiaTheme="minorEastAsia" w:hAnsiTheme="minorHAnsi" w:cstheme="minorBidi"/>
          <w:bCs w:val="0"/>
          <w:kern w:val="0"/>
          <w:sz w:val="22"/>
          <w:szCs w:val="22"/>
          <w:lang w:eastAsia="es-MX"/>
        </w:rPr>
      </w:pPr>
      <w:hyperlink w:anchor="_Toc118144157" w:history="1">
        <w:r w:rsidR="00334228" w:rsidRPr="009E7023">
          <w:rPr>
            <w:rStyle w:val="Hipervnculo"/>
          </w:rPr>
          <w:t>9</w:t>
        </w:r>
        <w:r w:rsidR="00334228">
          <w:rPr>
            <w:rFonts w:asciiTheme="minorHAnsi" w:eastAsiaTheme="minorEastAsia" w:hAnsiTheme="minorHAnsi" w:cstheme="minorBidi"/>
            <w:bCs w:val="0"/>
            <w:kern w:val="0"/>
            <w:sz w:val="22"/>
            <w:szCs w:val="22"/>
            <w:lang w:eastAsia="es-MX"/>
          </w:rPr>
          <w:tab/>
        </w:r>
        <w:r w:rsidR="00334228" w:rsidRPr="009E7023">
          <w:rPr>
            <w:rStyle w:val="Hipervnculo"/>
          </w:rPr>
          <w:t>DEDUCCIONES</w:t>
        </w:r>
        <w:r w:rsidR="00334228">
          <w:rPr>
            <w:webHidden/>
          </w:rPr>
          <w:tab/>
        </w:r>
        <w:r w:rsidR="00334228">
          <w:rPr>
            <w:webHidden/>
          </w:rPr>
          <w:fldChar w:fldCharType="begin"/>
        </w:r>
        <w:r w:rsidR="00334228">
          <w:rPr>
            <w:webHidden/>
          </w:rPr>
          <w:instrText xml:space="preserve"> PAGEREF _Toc118144157 \h </w:instrText>
        </w:r>
        <w:r w:rsidR="00334228">
          <w:rPr>
            <w:webHidden/>
          </w:rPr>
        </w:r>
        <w:r w:rsidR="00334228">
          <w:rPr>
            <w:webHidden/>
          </w:rPr>
          <w:fldChar w:fldCharType="separate"/>
        </w:r>
        <w:r w:rsidR="00A3767D">
          <w:rPr>
            <w:webHidden/>
          </w:rPr>
          <w:t>31</w:t>
        </w:r>
        <w:r w:rsidR="00334228">
          <w:rPr>
            <w:webHidden/>
          </w:rPr>
          <w:fldChar w:fldCharType="end"/>
        </w:r>
      </w:hyperlink>
    </w:p>
    <w:p w14:paraId="5D9617A7" w14:textId="7D30AB6E" w:rsidR="00334228" w:rsidRDefault="00F42218">
      <w:pPr>
        <w:pStyle w:val="TDC1"/>
        <w:rPr>
          <w:rFonts w:asciiTheme="minorHAnsi" w:eastAsiaTheme="minorEastAsia" w:hAnsiTheme="minorHAnsi" w:cstheme="minorBidi"/>
          <w:bCs w:val="0"/>
          <w:kern w:val="0"/>
          <w:sz w:val="22"/>
          <w:szCs w:val="22"/>
          <w:lang w:eastAsia="es-MX"/>
        </w:rPr>
      </w:pPr>
      <w:hyperlink w:anchor="_Toc118144158" w:history="1">
        <w:r w:rsidR="00334228" w:rsidRPr="009E7023">
          <w:rPr>
            <w:rStyle w:val="Hipervnculo"/>
          </w:rPr>
          <w:t>10</w:t>
        </w:r>
        <w:r w:rsidR="00334228">
          <w:rPr>
            <w:rFonts w:asciiTheme="minorHAnsi" w:eastAsiaTheme="minorEastAsia" w:hAnsiTheme="minorHAnsi" w:cstheme="minorBidi"/>
            <w:bCs w:val="0"/>
            <w:kern w:val="0"/>
            <w:sz w:val="22"/>
            <w:szCs w:val="22"/>
            <w:lang w:eastAsia="es-MX"/>
          </w:rPr>
          <w:tab/>
        </w:r>
        <w:r w:rsidR="00334228" w:rsidRPr="009E7023">
          <w:rPr>
            <w:rStyle w:val="Hipervnculo"/>
          </w:rPr>
          <w:t>PRÓRROGAS.</w:t>
        </w:r>
        <w:r w:rsidR="00334228">
          <w:rPr>
            <w:webHidden/>
          </w:rPr>
          <w:tab/>
        </w:r>
        <w:r w:rsidR="00334228">
          <w:rPr>
            <w:webHidden/>
          </w:rPr>
          <w:fldChar w:fldCharType="begin"/>
        </w:r>
        <w:r w:rsidR="00334228">
          <w:rPr>
            <w:webHidden/>
          </w:rPr>
          <w:instrText xml:space="preserve"> PAGEREF _Toc118144158 \h </w:instrText>
        </w:r>
        <w:r w:rsidR="00334228">
          <w:rPr>
            <w:webHidden/>
          </w:rPr>
        </w:r>
        <w:r w:rsidR="00334228">
          <w:rPr>
            <w:webHidden/>
          </w:rPr>
          <w:fldChar w:fldCharType="separate"/>
        </w:r>
        <w:r w:rsidR="00A3767D">
          <w:rPr>
            <w:webHidden/>
          </w:rPr>
          <w:t>31</w:t>
        </w:r>
        <w:r w:rsidR="00334228">
          <w:rPr>
            <w:webHidden/>
          </w:rPr>
          <w:fldChar w:fldCharType="end"/>
        </w:r>
      </w:hyperlink>
    </w:p>
    <w:p w14:paraId="621648B1" w14:textId="21A6C307" w:rsidR="00334228" w:rsidRDefault="00F42218">
      <w:pPr>
        <w:pStyle w:val="TDC1"/>
        <w:rPr>
          <w:rFonts w:asciiTheme="minorHAnsi" w:eastAsiaTheme="minorEastAsia" w:hAnsiTheme="minorHAnsi" w:cstheme="minorBidi"/>
          <w:bCs w:val="0"/>
          <w:kern w:val="0"/>
          <w:sz w:val="22"/>
          <w:szCs w:val="22"/>
          <w:lang w:eastAsia="es-MX"/>
        </w:rPr>
      </w:pPr>
      <w:hyperlink w:anchor="_Toc118144159" w:history="1">
        <w:r w:rsidR="00334228" w:rsidRPr="009E7023">
          <w:rPr>
            <w:rStyle w:val="Hipervnculo"/>
          </w:rPr>
          <w:t>11</w:t>
        </w:r>
        <w:r w:rsidR="00334228">
          <w:rPr>
            <w:rFonts w:asciiTheme="minorHAnsi" w:eastAsiaTheme="minorEastAsia" w:hAnsiTheme="minorHAnsi" w:cstheme="minorBidi"/>
            <w:bCs w:val="0"/>
            <w:kern w:val="0"/>
            <w:sz w:val="22"/>
            <w:szCs w:val="22"/>
            <w:lang w:eastAsia="es-MX"/>
          </w:rPr>
          <w:tab/>
        </w:r>
        <w:r w:rsidR="00334228" w:rsidRPr="009E7023">
          <w:rPr>
            <w:rStyle w:val="Hipervnculo"/>
          </w:rPr>
          <w:t>TERMINACIÓN ANTICIPADA DEL CONTRATO.</w:t>
        </w:r>
        <w:r w:rsidR="00334228">
          <w:rPr>
            <w:webHidden/>
          </w:rPr>
          <w:tab/>
        </w:r>
        <w:r w:rsidR="00334228">
          <w:rPr>
            <w:webHidden/>
          </w:rPr>
          <w:fldChar w:fldCharType="begin"/>
        </w:r>
        <w:r w:rsidR="00334228">
          <w:rPr>
            <w:webHidden/>
          </w:rPr>
          <w:instrText xml:space="preserve"> PAGEREF _Toc118144159 \h </w:instrText>
        </w:r>
        <w:r w:rsidR="00334228">
          <w:rPr>
            <w:webHidden/>
          </w:rPr>
        </w:r>
        <w:r w:rsidR="00334228">
          <w:rPr>
            <w:webHidden/>
          </w:rPr>
          <w:fldChar w:fldCharType="separate"/>
        </w:r>
        <w:r w:rsidR="00A3767D">
          <w:rPr>
            <w:webHidden/>
          </w:rPr>
          <w:t>31</w:t>
        </w:r>
        <w:r w:rsidR="00334228">
          <w:rPr>
            <w:webHidden/>
          </w:rPr>
          <w:fldChar w:fldCharType="end"/>
        </w:r>
      </w:hyperlink>
    </w:p>
    <w:p w14:paraId="0BEFA524" w14:textId="021EB939" w:rsidR="00334228" w:rsidRDefault="00F42218">
      <w:pPr>
        <w:pStyle w:val="TDC1"/>
        <w:rPr>
          <w:rFonts w:asciiTheme="minorHAnsi" w:eastAsiaTheme="minorEastAsia" w:hAnsiTheme="minorHAnsi" w:cstheme="minorBidi"/>
          <w:bCs w:val="0"/>
          <w:kern w:val="0"/>
          <w:sz w:val="22"/>
          <w:szCs w:val="22"/>
          <w:lang w:eastAsia="es-MX"/>
        </w:rPr>
      </w:pPr>
      <w:hyperlink w:anchor="_Toc118144160" w:history="1">
        <w:r w:rsidR="00334228" w:rsidRPr="009E7023">
          <w:rPr>
            <w:rStyle w:val="Hipervnculo"/>
          </w:rPr>
          <w:t>12</w:t>
        </w:r>
        <w:r w:rsidR="00334228">
          <w:rPr>
            <w:rFonts w:asciiTheme="minorHAnsi" w:eastAsiaTheme="minorEastAsia" w:hAnsiTheme="minorHAnsi" w:cstheme="minorBidi"/>
            <w:bCs w:val="0"/>
            <w:kern w:val="0"/>
            <w:sz w:val="22"/>
            <w:szCs w:val="22"/>
            <w:lang w:eastAsia="es-MX"/>
          </w:rPr>
          <w:tab/>
        </w:r>
        <w:r w:rsidR="00334228" w:rsidRPr="009E7023">
          <w:rPr>
            <w:rStyle w:val="Hipervnculo"/>
          </w:rPr>
          <w:t>RESCISIÓN DEL CONTRATO.</w:t>
        </w:r>
        <w:r w:rsidR="00334228">
          <w:rPr>
            <w:webHidden/>
          </w:rPr>
          <w:tab/>
        </w:r>
        <w:r w:rsidR="00334228">
          <w:rPr>
            <w:webHidden/>
          </w:rPr>
          <w:fldChar w:fldCharType="begin"/>
        </w:r>
        <w:r w:rsidR="00334228">
          <w:rPr>
            <w:webHidden/>
          </w:rPr>
          <w:instrText xml:space="preserve"> PAGEREF _Toc118144160 \h </w:instrText>
        </w:r>
        <w:r w:rsidR="00334228">
          <w:rPr>
            <w:webHidden/>
          </w:rPr>
        </w:r>
        <w:r w:rsidR="00334228">
          <w:rPr>
            <w:webHidden/>
          </w:rPr>
          <w:fldChar w:fldCharType="separate"/>
        </w:r>
        <w:r w:rsidR="00A3767D">
          <w:rPr>
            <w:webHidden/>
          </w:rPr>
          <w:t>32</w:t>
        </w:r>
        <w:r w:rsidR="00334228">
          <w:rPr>
            <w:webHidden/>
          </w:rPr>
          <w:fldChar w:fldCharType="end"/>
        </w:r>
      </w:hyperlink>
    </w:p>
    <w:p w14:paraId="039F0CB4" w14:textId="7899C4E9" w:rsidR="00334228" w:rsidRDefault="00F42218">
      <w:pPr>
        <w:pStyle w:val="TDC1"/>
        <w:rPr>
          <w:rFonts w:asciiTheme="minorHAnsi" w:eastAsiaTheme="minorEastAsia" w:hAnsiTheme="minorHAnsi" w:cstheme="minorBidi"/>
          <w:bCs w:val="0"/>
          <w:kern w:val="0"/>
          <w:sz w:val="22"/>
          <w:szCs w:val="22"/>
          <w:lang w:eastAsia="es-MX"/>
        </w:rPr>
      </w:pPr>
      <w:hyperlink w:anchor="_Toc118144161" w:history="1">
        <w:r w:rsidR="00334228" w:rsidRPr="009E7023">
          <w:rPr>
            <w:rStyle w:val="Hipervnculo"/>
          </w:rPr>
          <w:t>13</w:t>
        </w:r>
        <w:r w:rsidR="00334228">
          <w:rPr>
            <w:rFonts w:asciiTheme="minorHAnsi" w:eastAsiaTheme="minorEastAsia" w:hAnsiTheme="minorHAnsi" w:cstheme="minorBidi"/>
            <w:bCs w:val="0"/>
            <w:kern w:val="0"/>
            <w:sz w:val="22"/>
            <w:szCs w:val="22"/>
            <w:lang w:eastAsia="es-MX"/>
          </w:rPr>
          <w:tab/>
        </w:r>
        <w:r w:rsidR="00334228" w:rsidRPr="009E7023">
          <w:rPr>
            <w:rStyle w:val="Hipervnculo"/>
          </w:rPr>
          <w:t>MODIFICACIONES AL CONTRATO Y CANTIDADES ADICIONALES QUE PODRÁN CONTRATARSE.</w:t>
        </w:r>
        <w:r w:rsidR="00334228">
          <w:rPr>
            <w:webHidden/>
          </w:rPr>
          <w:tab/>
        </w:r>
        <w:r w:rsidR="00334228">
          <w:rPr>
            <w:webHidden/>
          </w:rPr>
          <w:fldChar w:fldCharType="begin"/>
        </w:r>
        <w:r w:rsidR="00334228">
          <w:rPr>
            <w:webHidden/>
          </w:rPr>
          <w:instrText xml:space="preserve"> PAGEREF _Toc118144161 \h </w:instrText>
        </w:r>
        <w:r w:rsidR="00334228">
          <w:rPr>
            <w:webHidden/>
          </w:rPr>
        </w:r>
        <w:r w:rsidR="00334228">
          <w:rPr>
            <w:webHidden/>
          </w:rPr>
          <w:fldChar w:fldCharType="separate"/>
        </w:r>
        <w:r w:rsidR="00A3767D">
          <w:rPr>
            <w:webHidden/>
          </w:rPr>
          <w:t>33</w:t>
        </w:r>
        <w:r w:rsidR="00334228">
          <w:rPr>
            <w:webHidden/>
          </w:rPr>
          <w:fldChar w:fldCharType="end"/>
        </w:r>
      </w:hyperlink>
    </w:p>
    <w:p w14:paraId="07B718D4" w14:textId="0830DA12" w:rsidR="00334228" w:rsidRDefault="00F42218">
      <w:pPr>
        <w:pStyle w:val="TDC1"/>
        <w:rPr>
          <w:rFonts w:asciiTheme="minorHAnsi" w:eastAsiaTheme="minorEastAsia" w:hAnsiTheme="minorHAnsi" w:cstheme="minorBidi"/>
          <w:bCs w:val="0"/>
          <w:kern w:val="0"/>
          <w:sz w:val="22"/>
          <w:szCs w:val="22"/>
          <w:lang w:eastAsia="es-MX"/>
        </w:rPr>
      </w:pPr>
      <w:hyperlink w:anchor="_Toc118144162" w:history="1">
        <w:r w:rsidR="00334228" w:rsidRPr="009E7023">
          <w:rPr>
            <w:rStyle w:val="Hipervnculo"/>
          </w:rPr>
          <w:t>14</w:t>
        </w:r>
        <w:r w:rsidR="00334228">
          <w:rPr>
            <w:rFonts w:asciiTheme="minorHAnsi" w:eastAsiaTheme="minorEastAsia" w:hAnsiTheme="minorHAnsi" w:cstheme="minorBidi"/>
            <w:bCs w:val="0"/>
            <w:kern w:val="0"/>
            <w:sz w:val="22"/>
            <w:szCs w:val="22"/>
            <w:lang w:eastAsia="es-MX"/>
          </w:rPr>
          <w:tab/>
        </w:r>
        <w:r w:rsidR="00334228" w:rsidRPr="009E7023">
          <w:rPr>
            <w:rStyle w:val="Hipervnculo"/>
          </w:rPr>
          <w:t>CAUSAS PARA DESECHAR LAS PROPOSICIONES; DECLARACIÓN DE INVITACIÓN DESIERTA Y CANCELACIÓN DE INVITACIÓN.</w:t>
        </w:r>
        <w:r w:rsidR="00334228">
          <w:rPr>
            <w:webHidden/>
          </w:rPr>
          <w:tab/>
        </w:r>
        <w:r w:rsidR="00334228">
          <w:rPr>
            <w:webHidden/>
          </w:rPr>
          <w:fldChar w:fldCharType="begin"/>
        </w:r>
        <w:r w:rsidR="00334228">
          <w:rPr>
            <w:webHidden/>
          </w:rPr>
          <w:instrText xml:space="preserve"> PAGEREF _Toc118144162 \h </w:instrText>
        </w:r>
        <w:r w:rsidR="00334228">
          <w:rPr>
            <w:webHidden/>
          </w:rPr>
        </w:r>
        <w:r w:rsidR="00334228">
          <w:rPr>
            <w:webHidden/>
          </w:rPr>
          <w:fldChar w:fldCharType="separate"/>
        </w:r>
        <w:r w:rsidR="00A3767D">
          <w:rPr>
            <w:webHidden/>
          </w:rPr>
          <w:t>33</w:t>
        </w:r>
        <w:r w:rsidR="00334228">
          <w:rPr>
            <w:webHidden/>
          </w:rPr>
          <w:fldChar w:fldCharType="end"/>
        </w:r>
      </w:hyperlink>
    </w:p>
    <w:p w14:paraId="6FE70F89" w14:textId="5C25597F" w:rsidR="00334228" w:rsidRDefault="00F42218">
      <w:pPr>
        <w:pStyle w:val="TDC1"/>
        <w:rPr>
          <w:rFonts w:asciiTheme="minorHAnsi" w:eastAsiaTheme="minorEastAsia" w:hAnsiTheme="minorHAnsi" w:cstheme="minorBidi"/>
          <w:bCs w:val="0"/>
          <w:kern w:val="0"/>
          <w:sz w:val="22"/>
          <w:szCs w:val="22"/>
          <w:lang w:eastAsia="es-MX"/>
        </w:rPr>
      </w:pPr>
      <w:hyperlink w:anchor="_Toc118144166" w:history="1">
        <w:r w:rsidR="00334228" w:rsidRPr="009E7023">
          <w:rPr>
            <w:rStyle w:val="Hipervnculo"/>
          </w:rPr>
          <w:t>15</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INFRACCIONES Y SANCIONES.</w:t>
        </w:r>
        <w:r w:rsidR="00334228">
          <w:rPr>
            <w:webHidden/>
          </w:rPr>
          <w:tab/>
        </w:r>
        <w:r w:rsidR="00334228">
          <w:rPr>
            <w:webHidden/>
          </w:rPr>
          <w:fldChar w:fldCharType="begin"/>
        </w:r>
        <w:r w:rsidR="00334228">
          <w:rPr>
            <w:webHidden/>
          </w:rPr>
          <w:instrText xml:space="preserve"> PAGEREF _Toc118144166 \h </w:instrText>
        </w:r>
        <w:r w:rsidR="00334228">
          <w:rPr>
            <w:webHidden/>
          </w:rPr>
        </w:r>
        <w:r w:rsidR="00334228">
          <w:rPr>
            <w:webHidden/>
          </w:rPr>
          <w:fldChar w:fldCharType="separate"/>
        </w:r>
        <w:r w:rsidR="00A3767D">
          <w:rPr>
            <w:webHidden/>
          </w:rPr>
          <w:t>35</w:t>
        </w:r>
        <w:r w:rsidR="00334228">
          <w:rPr>
            <w:webHidden/>
          </w:rPr>
          <w:fldChar w:fldCharType="end"/>
        </w:r>
      </w:hyperlink>
    </w:p>
    <w:p w14:paraId="0E4BDD9A" w14:textId="077F209A" w:rsidR="00334228" w:rsidRDefault="00F42218">
      <w:pPr>
        <w:pStyle w:val="TDC1"/>
        <w:rPr>
          <w:rFonts w:asciiTheme="minorHAnsi" w:eastAsiaTheme="minorEastAsia" w:hAnsiTheme="minorHAnsi" w:cstheme="minorBidi"/>
          <w:bCs w:val="0"/>
          <w:kern w:val="0"/>
          <w:sz w:val="22"/>
          <w:szCs w:val="22"/>
          <w:lang w:eastAsia="es-MX"/>
        </w:rPr>
      </w:pPr>
      <w:hyperlink w:anchor="_Toc118144167" w:history="1">
        <w:r w:rsidR="00334228" w:rsidRPr="009E7023">
          <w:rPr>
            <w:rStyle w:val="Hipervnculo"/>
          </w:rPr>
          <w:t>16</w:t>
        </w:r>
        <w:r w:rsidR="00334228">
          <w:rPr>
            <w:rFonts w:asciiTheme="minorHAnsi" w:eastAsiaTheme="minorEastAsia" w:hAnsiTheme="minorHAnsi" w:cstheme="minorBidi"/>
            <w:bCs w:val="0"/>
            <w:kern w:val="0"/>
            <w:sz w:val="22"/>
            <w:szCs w:val="22"/>
            <w:lang w:eastAsia="es-MX"/>
          </w:rPr>
          <w:tab/>
        </w:r>
        <w:r w:rsidR="00334228" w:rsidRPr="009E7023">
          <w:rPr>
            <w:rStyle w:val="Hipervnculo"/>
          </w:rPr>
          <w:t>INCONFORMIDADES.</w:t>
        </w:r>
        <w:r w:rsidR="00334228">
          <w:rPr>
            <w:webHidden/>
          </w:rPr>
          <w:tab/>
        </w:r>
        <w:r w:rsidR="00334228">
          <w:rPr>
            <w:webHidden/>
          </w:rPr>
          <w:fldChar w:fldCharType="begin"/>
        </w:r>
        <w:r w:rsidR="00334228">
          <w:rPr>
            <w:webHidden/>
          </w:rPr>
          <w:instrText xml:space="preserve"> PAGEREF _Toc118144167 \h </w:instrText>
        </w:r>
        <w:r w:rsidR="00334228">
          <w:rPr>
            <w:webHidden/>
          </w:rPr>
        </w:r>
        <w:r w:rsidR="00334228">
          <w:rPr>
            <w:webHidden/>
          </w:rPr>
          <w:fldChar w:fldCharType="separate"/>
        </w:r>
        <w:r w:rsidR="00A3767D">
          <w:rPr>
            <w:webHidden/>
          </w:rPr>
          <w:t>35</w:t>
        </w:r>
        <w:r w:rsidR="00334228">
          <w:rPr>
            <w:webHidden/>
          </w:rPr>
          <w:fldChar w:fldCharType="end"/>
        </w:r>
      </w:hyperlink>
    </w:p>
    <w:p w14:paraId="0F8126E7" w14:textId="670A69E4" w:rsidR="00334228" w:rsidRDefault="00F42218">
      <w:pPr>
        <w:pStyle w:val="TDC1"/>
        <w:rPr>
          <w:rFonts w:asciiTheme="minorHAnsi" w:eastAsiaTheme="minorEastAsia" w:hAnsiTheme="minorHAnsi" w:cstheme="minorBidi"/>
          <w:bCs w:val="0"/>
          <w:kern w:val="0"/>
          <w:sz w:val="22"/>
          <w:szCs w:val="22"/>
          <w:lang w:eastAsia="es-MX"/>
        </w:rPr>
      </w:pPr>
      <w:hyperlink w:anchor="_Toc118144168" w:history="1">
        <w:r w:rsidR="00334228" w:rsidRPr="009E7023">
          <w:rPr>
            <w:rStyle w:val="Hipervnculo"/>
          </w:rPr>
          <w:t>17</w:t>
        </w:r>
        <w:r w:rsidR="00334228">
          <w:rPr>
            <w:rFonts w:asciiTheme="minorHAnsi" w:eastAsiaTheme="minorEastAsia" w:hAnsiTheme="minorHAnsi" w:cstheme="minorBidi"/>
            <w:bCs w:val="0"/>
            <w:kern w:val="0"/>
            <w:sz w:val="22"/>
            <w:szCs w:val="22"/>
            <w:lang w:eastAsia="es-MX"/>
          </w:rPr>
          <w:tab/>
        </w:r>
        <w:r w:rsidR="00334228" w:rsidRPr="009E7023">
          <w:rPr>
            <w:rStyle w:val="Hipervnculo"/>
          </w:rPr>
          <w:t>SOLICITUD DE INFORMACIÓN.</w:t>
        </w:r>
        <w:r w:rsidR="00334228">
          <w:rPr>
            <w:webHidden/>
          </w:rPr>
          <w:tab/>
        </w:r>
        <w:r w:rsidR="00334228">
          <w:rPr>
            <w:webHidden/>
          </w:rPr>
          <w:fldChar w:fldCharType="begin"/>
        </w:r>
        <w:r w:rsidR="00334228">
          <w:rPr>
            <w:webHidden/>
          </w:rPr>
          <w:instrText xml:space="preserve"> PAGEREF _Toc118144168 \h </w:instrText>
        </w:r>
        <w:r w:rsidR="00334228">
          <w:rPr>
            <w:webHidden/>
          </w:rPr>
        </w:r>
        <w:r w:rsidR="00334228">
          <w:rPr>
            <w:webHidden/>
          </w:rPr>
          <w:fldChar w:fldCharType="separate"/>
        </w:r>
        <w:r w:rsidR="00A3767D">
          <w:rPr>
            <w:webHidden/>
          </w:rPr>
          <w:t>35</w:t>
        </w:r>
        <w:r w:rsidR="00334228">
          <w:rPr>
            <w:webHidden/>
          </w:rPr>
          <w:fldChar w:fldCharType="end"/>
        </w:r>
      </w:hyperlink>
    </w:p>
    <w:p w14:paraId="68BE2A1B" w14:textId="67C00609" w:rsidR="00334228" w:rsidRDefault="00F42218">
      <w:pPr>
        <w:pStyle w:val="TDC1"/>
        <w:rPr>
          <w:rFonts w:asciiTheme="minorHAnsi" w:eastAsiaTheme="minorEastAsia" w:hAnsiTheme="minorHAnsi" w:cstheme="minorBidi"/>
          <w:bCs w:val="0"/>
          <w:kern w:val="0"/>
          <w:sz w:val="22"/>
          <w:szCs w:val="22"/>
          <w:lang w:eastAsia="es-MX"/>
        </w:rPr>
      </w:pPr>
      <w:hyperlink w:anchor="_Toc118144169" w:history="1">
        <w:r w:rsidR="00334228" w:rsidRPr="009E7023">
          <w:rPr>
            <w:rStyle w:val="Hipervnculo"/>
          </w:rPr>
          <w:t>18</w:t>
        </w:r>
        <w:r w:rsidR="00334228">
          <w:rPr>
            <w:rFonts w:asciiTheme="minorHAnsi" w:eastAsiaTheme="minorEastAsia" w:hAnsiTheme="minorHAnsi" w:cstheme="minorBidi"/>
            <w:bCs w:val="0"/>
            <w:kern w:val="0"/>
            <w:sz w:val="22"/>
            <w:szCs w:val="22"/>
            <w:lang w:eastAsia="es-MX"/>
          </w:rPr>
          <w:tab/>
        </w:r>
        <w:r w:rsidR="00334228" w:rsidRPr="009E7023">
          <w:rPr>
            <w:rStyle w:val="Hipervnculo"/>
          </w:rPr>
          <w:t>NO NEGOCIABILIDAD DE LAS CONDICIONES CONTENIDAS EN ESTA CONVOCATORIA Y EN LAS PROPOSICIONES.</w:t>
        </w:r>
        <w:r w:rsidR="00334228">
          <w:rPr>
            <w:webHidden/>
          </w:rPr>
          <w:tab/>
        </w:r>
        <w:r w:rsidR="00334228">
          <w:rPr>
            <w:webHidden/>
          </w:rPr>
          <w:fldChar w:fldCharType="begin"/>
        </w:r>
        <w:r w:rsidR="00334228">
          <w:rPr>
            <w:webHidden/>
          </w:rPr>
          <w:instrText xml:space="preserve"> PAGEREF _Toc118144169 \h </w:instrText>
        </w:r>
        <w:r w:rsidR="00334228">
          <w:rPr>
            <w:webHidden/>
          </w:rPr>
        </w:r>
        <w:r w:rsidR="00334228">
          <w:rPr>
            <w:webHidden/>
          </w:rPr>
          <w:fldChar w:fldCharType="separate"/>
        </w:r>
        <w:r w:rsidR="00A3767D">
          <w:rPr>
            <w:webHidden/>
          </w:rPr>
          <w:t>35</w:t>
        </w:r>
        <w:r w:rsidR="00334228">
          <w:rPr>
            <w:webHidden/>
          </w:rPr>
          <w:fldChar w:fldCharType="end"/>
        </w:r>
      </w:hyperlink>
    </w:p>
    <w:p w14:paraId="6EF8EA89" w14:textId="41CFC062" w:rsidR="00334228" w:rsidRDefault="00F42218" w:rsidP="00334228">
      <w:pPr>
        <w:pStyle w:val="TDC1"/>
        <w:rPr>
          <w:rFonts w:asciiTheme="minorHAnsi" w:eastAsiaTheme="minorEastAsia" w:hAnsiTheme="minorHAnsi" w:cstheme="minorBidi"/>
          <w:bCs w:val="0"/>
          <w:kern w:val="0"/>
          <w:sz w:val="22"/>
          <w:szCs w:val="22"/>
          <w:lang w:eastAsia="es-MX"/>
        </w:rPr>
      </w:pPr>
      <w:hyperlink w:anchor="_Toc118144170" w:history="1">
        <w:r w:rsidR="00334228" w:rsidRPr="009E7023">
          <w:rPr>
            <w:rStyle w:val="Hipervnculo"/>
          </w:rPr>
          <w:t>ANEXO 1</w:t>
        </w:r>
        <w:r w:rsidR="00334228">
          <w:rPr>
            <w:webHidden/>
          </w:rPr>
          <w:tab/>
        </w:r>
        <w:r w:rsidR="00334228">
          <w:rPr>
            <w:webHidden/>
          </w:rPr>
          <w:fldChar w:fldCharType="begin"/>
        </w:r>
        <w:r w:rsidR="00334228">
          <w:rPr>
            <w:webHidden/>
          </w:rPr>
          <w:instrText xml:space="preserve"> PAGEREF _Toc118144170 \h </w:instrText>
        </w:r>
        <w:r w:rsidR="00334228">
          <w:rPr>
            <w:webHidden/>
          </w:rPr>
        </w:r>
        <w:r w:rsidR="00334228">
          <w:rPr>
            <w:webHidden/>
          </w:rPr>
          <w:fldChar w:fldCharType="separate"/>
        </w:r>
        <w:r w:rsidR="00A3767D">
          <w:rPr>
            <w:webHidden/>
          </w:rPr>
          <w:t>36</w:t>
        </w:r>
        <w:r w:rsidR="00334228">
          <w:rPr>
            <w:webHidden/>
          </w:rPr>
          <w:fldChar w:fldCharType="end"/>
        </w:r>
      </w:hyperlink>
    </w:p>
    <w:p w14:paraId="5E4A8D91" w14:textId="5777A40A" w:rsidR="00334228" w:rsidRDefault="00F42218">
      <w:pPr>
        <w:pStyle w:val="TDC1"/>
        <w:rPr>
          <w:rFonts w:asciiTheme="minorHAnsi" w:eastAsiaTheme="minorEastAsia" w:hAnsiTheme="minorHAnsi" w:cstheme="minorBidi"/>
          <w:bCs w:val="0"/>
          <w:kern w:val="0"/>
          <w:sz w:val="22"/>
          <w:szCs w:val="22"/>
          <w:lang w:eastAsia="es-MX"/>
        </w:rPr>
      </w:pPr>
      <w:hyperlink w:anchor="_Toc118144172" w:history="1">
        <w:r w:rsidR="00334228" w:rsidRPr="009E7023">
          <w:rPr>
            <w:rStyle w:val="Hipervnculo"/>
          </w:rPr>
          <w:t>ANEXO 2</w:t>
        </w:r>
        <w:r w:rsidR="00334228">
          <w:rPr>
            <w:webHidden/>
          </w:rPr>
          <w:tab/>
        </w:r>
        <w:r w:rsidR="00334228">
          <w:rPr>
            <w:webHidden/>
          </w:rPr>
          <w:fldChar w:fldCharType="begin"/>
        </w:r>
        <w:r w:rsidR="00334228">
          <w:rPr>
            <w:webHidden/>
          </w:rPr>
          <w:instrText xml:space="preserve"> PAGEREF _Toc118144172 \h </w:instrText>
        </w:r>
        <w:r w:rsidR="00334228">
          <w:rPr>
            <w:webHidden/>
          </w:rPr>
        </w:r>
        <w:r w:rsidR="00334228">
          <w:rPr>
            <w:webHidden/>
          </w:rPr>
          <w:fldChar w:fldCharType="separate"/>
        </w:r>
        <w:r w:rsidR="00A3767D">
          <w:rPr>
            <w:webHidden/>
          </w:rPr>
          <w:t>41</w:t>
        </w:r>
        <w:r w:rsidR="00334228">
          <w:rPr>
            <w:webHidden/>
          </w:rPr>
          <w:fldChar w:fldCharType="end"/>
        </w:r>
      </w:hyperlink>
    </w:p>
    <w:p w14:paraId="6D25E0FE" w14:textId="70F60571" w:rsidR="00334228" w:rsidRDefault="00F42218">
      <w:pPr>
        <w:pStyle w:val="TDC1"/>
        <w:rPr>
          <w:rFonts w:asciiTheme="minorHAnsi" w:eastAsiaTheme="minorEastAsia" w:hAnsiTheme="minorHAnsi" w:cstheme="minorBidi"/>
          <w:bCs w:val="0"/>
          <w:kern w:val="0"/>
          <w:sz w:val="22"/>
          <w:szCs w:val="22"/>
          <w:lang w:eastAsia="es-MX"/>
        </w:rPr>
      </w:pPr>
      <w:hyperlink w:anchor="_Toc118144173" w:history="1">
        <w:r w:rsidR="00334228" w:rsidRPr="009E7023">
          <w:rPr>
            <w:rStyle w:val="Hipervnculo"/>
          </w:rPr>
          <w:t>ANEXO 3 “A”</w:t>
        </w:r>
        <w:r w:rsidR="00334228">
          <w:rPr>
            <w:webHidden/>
          </w:rPr>
          <w:tab/>
        </w:r>
        <w:r w:rsidR="00334228">
          <w:rPr>
            <w:webHidden/>
          </w:rPr>
          <w:fldChar w:fldCharType="begin"/>
        </w:r>
        <w:r w:rsidR="00334228">
          <w:rPr>
            <w:webHidden/>
          </w:rPr>
          <w:instrText xml:space="preserve"> PAGEREF _Toc118144173 \h </w:instrText>
        </w:r>
        <w:r w:rsidR="00334228">
          <w:rPr>
            <w:webHidden/>
          </w:rPr>
        </w:r>
        <w:r w:rsidR="00334228">
          <w:rPr>
            <w:webHidden/>
          </w:rPr>
          <w:fldChar w:fldCharType="separate"/>
        </w:r>
        <w:r w:rsidR="00A3767D">
          <w:rPr>
            <w:webHidden/>
          </w:rPr>
          <w:t>42</w:t>
        </w:r>
        <w:r w:rsidR="00334228">
          <w:rPr>
            <w:webHidden/>
          </w:rPr>
          <w:fldChar w:fldCharType="end"/>
        </w:r>
      </w:hyperlink>
    </w:p>
    <w:p w14:paraId="61357100" w14:textId="71125466" w:rsidR="00334228" w:rsidRDefault="00F42218">
      <w:pPr>
        <w:pStyle w:val="TDC1"/>
        <w:rPr>
          <w:rFonts w:asciiTheme="minorHAnsi" w:eastAsiaTheme="minorEastAsia" w:hAnsiTheme="minorHAnsi" w:cstheme="minorBidi"/>
          <w:bCs w:val="0"/>
          <w:kern w:val="0"/>
          <w:sz w:val="22"/>
          <w:szCs w:val="22"/>
          <w:lang w:eastAsia="es-MX"/>
        </w:rPr>
      </w:pPr>
      <w:hyperlink w:anchor="_Toc118144174" w:history="1">
        <w:r w:rsidR="00334228" w:rsidRPr="009E7023">
          <w:rPr>
            <w:rStyle w:val="Hipervnculo"/>
          </w:rPr>
          <w:t>ANEXO 3 “B”</w:t>
        </w:r>
        <w:r w:rsidR="00334228">
          <w:rPr>
            <w:webHidden/>
          </w:rPr>
          <w:tab/>
        </w:r>
        <w:r w:rsidR="00334228">
          <w:rPr>
            <w:webHidden/>
          </w:rPr>
          <w:fldChar w:fldCharType="begin"/>
        </w:r>
        <w:r w:rsidR="00334228">
          <w:rPr>
            <w:webHidden/>
          </w:rPr>
          <w:instrText xml:space="preserve"> PAGEREF _Toc118144174 \h </w:instrText>
        </w:r>
        <w:r w:rsidR="00334228">
          <w:rPr>
            <w:webHidden/>
          </w:rPr>
        </w:r>
        <w:r w:rsidR="00334228">
          <w:rPr>
            <w:webHidden/>
          </w:rPr>
          <w:fldChar w:fldCharType="separate"/>
        </w:r>
        <w:r w:rsidR="00A3767D">
          <w:rPr>
            <w:webHidden/>
          </w:rPr>
          <w:t>43</w:t>
        </w:r>
        <w:r w:rsidR="00334228">
          <w:rPr>
            <w:webHidden/>
          </w:rPr>
          <w:fldChar w:fldCharType="end"/>
        </w:r>
      </w:hyperlink>
    </w:p>
    <w:p w14:paraId="5A3CE93C" w14:textId="218FDAD4" w:rsidR="00334228" w:rsidRDefault="00F42218">
      <w:pPr>
        <w:pStyle w:val="TDC1"/>
        <w:rPr>
          <w:rFonts w:asciiTheme="minorHAnsi" w:eastAsiaTheme="minorEastAsia" w:hAnsiTheme="minorHAnsi" w:cstheme="minorBidi"/>
          <w:bCs w:val="0"/>
          <w:kern w:val="0"/>
          <w:sz w:val="22"/>
          <w:szCs w:val="22"/>
          <w:lang w:eastAsia="es-MX"/>
        </w:rPr>
      </w:pPr>
      <w:hyperlink w:anchor="_Toc118144175" w:history="1">
        <w:r w:rsidR="00334228" w:rsidRPr="009E7023">
          <w:rPr>
            <w:rStyle w:val="Hipervnculo"/>
          </w:rPr>
          <w:t>ANEXO 3 “C”</w:t>
        </w:r>
        <w:r w:rsidR="00334228">
          <w:rPr>
            <w:webHidden/>
          </w:rPr>
          <w:tab/>
        </w:r>
        <w:r w:rsidR="00334228">
          <w:rPr>
            <w:webHidden/>
          </w:rPr>
          <w:fldChar w:fldCharType="begin"/>
        </w:r>
        <w:r w:rsidR="00334228">
          <w:rPr>
            <w:webHidden/>
          </w:rPr>
          <w:instrText xml:space="preserve"> PAGEREF _Toc118144175 \h </w:instrText>
        </w:r>
        <w:r w:rsidR="00334228">
          <w:rPr>
            <w:webHidden/>
          </w:rPr>
        </w:r>
        <w:r w:rsidR="00334228">
          <w:rPr>
            <w:webHidden/>
          </w:rPr>
          <w:fldChar w:fldCharType="separate"/>
        </w:r>
        <w:r w:rsidR="00A3767D">
          <w:rPr>
            <w:webHidden/>
          </w:rPr>
          <w:t>44</w:t>
        </w:r>
        <w:r w:rsidR="00334228">
          <w:rPr>
            <w:webHidden/>
          </w:rPr>
          <w:fldChar w:fldCharType="end"/>
        </w:r>
      </w:hyperlink>
    </w:p>
    <w:p w14:paraId="5C48C32F" w14:textId="49F27ED0" w:rsidR="00334228" w:rsidRDefault="00F42218" w:rsidP="00334228">
      <w:pPr>
        <w:pStyle w:val="TDC1"/>
        <w:rPr>
          <w:rFonts w:asciiTheme="minorHAnsi" w:eastAsiaTheme="minorEastAsia" w:hAnsiTheme="minorHAnsi" w:cstheme="minorBidi"/>
          <w:bCs w:val="0"/>
          <w:kern w:val="0"/>
          <w:sz w:val="22"/>
          <w:szCs w:val="22"/>
          <w:lang w:eastAsia="es-MX"/>
        </w:rPr>
      </w:pPr>
      <w:hyperlink w:anchor="_Toc118144176" w:history="1">
        <w:r w:rsidR="00334228" w:rsidRPr="009E7023">
          <w:rPr>
            <w:rStyle w:val="Hipervnculo"/>
          </w:rPr>
          <w:t>ANEXO 4</w:t>
        </w:r>
        <w:r w:rsidR="00334228">
          <w:rPr>
            <w:webHidden/>
          </w:rPr>
          <w:tab/>
        </w:r>
        <w:r w:rsidR="00334228">
          <w:rPr>
            <w:webHidden/>
          </w:rPr>
          <w:fldChar w:fldCharType="begin"/>
        </w:r>
        <w:r w:rsidR="00334228">
          <w:rPr>
            <w:webHidden/>
          </w:rPr>
          <w:instrText xml:space="preserve"> PAGEREF _Toc118144176 \h </w:instrText>
        </w:r>
        <w:r w:rsidR="00334228">
          <w:rPr>
            <w:webHidden/>
          </w:rPr>
        </w:r>
        <w:r w:rsidR="00334228">
          <w:rPr>
            <w:webHidden/>
          </w:rPr>
          <w:fldChar w:fldCharType="separate"/>
        </w:r>
        <w:r w:rsidR="00A3767D">
          <w:rPr>
            <w:webHidden/>
          </w:rPr>
          <w:t>45</w:t>
        </w:r>
        <w:r w:rsidR="00334228">
          <w:rPr>
            <w:webHidden/>
          </w:rPr>
          <w:fldChar w:fldCharType="end"/>
        </w:r>
      </w:hyperlink>
    </w:p>
    <w:p w14:paraId="6E74BC5C" w14:textId="1C59D38C" w:rsidR="00334228" w:rsidRDefault="00F42218">
      <w:pPr>
        <w:pStyle w:val="TDC1"/>
        <w:rPr>
          <w:rFonts w:asciiTheme="minorHAnsi" w:eastAsiaTheme="minorEastAsia" w:hAnsiTheme="minorHAnsi" w:cstheme="minorBidi"/>
          <w:bCs w:val="0"/>
          <w:kern w:val="0"/>
          <w:sz w:val="22"/>
          <w:szCs w:val="22"/>
          <w:lang w:eastAsia="es-MX"/>
        </w:rPr>
      </w:pPr>
      <w:hyperlink w:anchor="_Toc118144178" w:history="1">
        <w:r w:rsidR="00334228" w:rsidRPr="009E7023">
          <w:rPr>
            <w:rStyle w:val="Hipervnculo"/>
          </w:rPr>
          <w:t>ANEXO 5</w:t>
        </w:r>
        <w:r w:rsidR="00334228">
          <w:rPr>
            <w:webHidden/>
          </w:rPr>
          <w:tab/>
        </w:r>
        <w:r w:rsidR="00334228">
          <w:rPr>
            <w:webHidden/>
          </w:rPr>
          <w:fldChar w:fldCharType="begin"/>
        </w:r>
        <w:r w:rsidR="00334228">
          <w:rPr>
            <w:webHidden/>
          </w:rPr>
          <w:instrText xml:space="preserve"> PAGEREF _Toc118144178 \h </w:instrText>
        </w:r>
        <w:r w:rsidR="00334228">
          <w:rPr>
            <w:webHidden/>
          </w:rPr>
        </w:r>
        <w:r w:rsidR="00334228">
          <w:rPr>
            <w:webHidden/>
          </w:rPr>
          <w:fldChar w:fldCharType="separate"/>
        </w:r>
        <w:r w:rsidR="00A3767D">
          <w:rPr>
            <w:webHidden/>
          </w:rPr>
          <w:t>46</w:t>
        </w:r>
        <w:r w:rsidR="00334228">
          <w:rPr>
            <w:webHidden/>
          </w:rPr>
          <w:fldChar w:fldCharType="end"/>
        </w:r>
      </w:hyperlink>
    </w:p>
    <w:p w14:paraId="0F6B10E8" w14:textId="79BEF026" w:rsidR="00334228" w:rsidRDefault="00F42218">
      <w:pPr>
        <w:pStyle w:val="TDC1"/>
        <w:rPr>
          <w:rFonts w:asciiTheme="minorHAnsi" w:eastAsiaTheme="minorEastAsia" w:hAnsiTheme="minorHAnsi" w:cstheme="minorBidi"/>
          <w:bCs w:val="0"/>
          <w:kern w:val="0"/>
          <w:sz w:val="22"/>
          <w:szCs w:val="22"/>
          <w:lang w:eastAsia="es-MX"/>
        </w:rPr>
      </w:pPr>
      <w:hyperlink w:anchor="_Toc118144179" w:history="1">
        <w:r w:rsidR="00334228" w:rsidRPr="009E7023">
          <w:rPr>
            <w:rStyle w:val="Hipervnculo"/>
          </w:rPr>
          <w:t>ANEXO 6</w:t>
        </w:r>
        <w:r w:rsidR="00334228">
          <w:rPr>
            <w:webHidden/>
          </w:rPr>
          <w:tab/>
        </w:r>
        <w:r w:rsidR="00334228">
          <w:rPr>
            <w:webHidden/>
          </w:rPr>
          <w:fldChar w:fldCharType="begin"/>
        </w:r>
        <w:r w:rsidR="00334228">
          <w:rPr>
            <w:webHidden/>
          </w:rPr>
          <w:instrText xml:space="preserve"> PAGEREF _Toc118144179 \h </w:instrText>
        </w:r>
        <w:r w:rsidR="00334228">
          <w:rPr>
            <w:webHidden/>
          </w:rPr>
        </w:r>
        <w:r w:rsidR="00334228">
          <w:rPr>
            <w:webHidden/>
          </w:rPr>
          <w:fldChar w:fldCharType="separate"/>
        </w:r>
        <w:r w:rsidR="00A3767D">
          <w:rPr>
            <w:webHidden/>
          </w:rPr>
          <w:t>47</w:t>
        </w:r>
        <w:r w:rsidR="00334228">
          <w:rPr>
            <w:webHidden/>
          </w:rPr>
          <w:fldChar w:fldCharType="end"/>
        </w:r>
      </w:hyperlink>
    </w:p>
    <w:p w14:paraId="197454F2" w14:textId="53309190" w:rsidR="00334228" w:rsidRDefault="00F42218">
      <w:pPr>
        <w:pStyle w:val="TDC1"/>
        <w:rPr>
          <w:rFonts w:asciiTheme="minorHAnsi" w:eastAsiaTheme="minorEastAsia" w:hAnsiTheme="minorHAnsi" w:cstheme="minorBidi"/>
          <w:bCs w:val="0"/>
          <w:kern w:val="0"/>
          <w:sz w:val="22"/>
          <w:szCs w:val="22"/>
          <w:lang w:eastAsia="es-MX"/>
        </w:rPr>
      </w:pPr>
      <w:hyperlink w:anchor="_Toc118144180" w:history="1">
        <w:r w:rsidR="00334228" w:rsidRPr="009E7023">
          <w:rPr>
            <w:rStyle w:val="Hipervnculo"/>
          </w:rPr>
          <w:t>ANEXO 7</w:t>
        </w:r>
        <w:r w:rsidR="00334228">
          <w:rPr>
            <w:webHidden/>
          </w:rPr>
          <w:tab/>
        </w:r>
        <w:r w:rsidR="00334228">
          <w:rPr>
            <w:webHidden/>
          </w:rPr>
          <w:fldChar w:fldCharType="begin"/>
        </w:r>
        <w:r w:rsidR="00334228">
          <w:rPr>
            <w:webHidden/>
          </w:rPr>
          <w:instrText xml:space="preserve"> PAGEREF _Toc118144180 \h </w:instrText>
        </w:r>
        <w:r w:rsidR="00334228">
          <w:rPr>
            <w:webHidden/>
          </w:rPr>
        </w:r>
        <w:r w:rsidR="00334228">
          <w:rPr>
            <w:webHidden/>
          </w:rPr>
          <w:fldChar w:fldCharType="separate"/>
        </w:r>
        <w:r w:rsidR="00A3767D">
          <w:rPr>
            <w:webHidden/>
          </w:rPr>
          <w:t>48</w:t>
        </w:r>
        <w:r w:rsidR="00334228">
          <w:rPr>
            <w:webHidden/>
          </w:rPr>
          <w:fldChar w:fldCharType="end"/>
        </w:r>
      </w:hyperlink>
    </w:p>
    <w:p w14:paraId="1EEB9864" w14:textId="6E25D831" w:rsidR="00334228" w:rsidRDefault="00F42218">
      <w:pPr>
        <w:pStyle w:val="TDC1"/>
        <w:rPr>
          <w:rFonts w:asciiTheme="minorHAnsi" w:eastAsiaTheme="minorEastAsia" w:hAnsiTheme="minorHAnsi" w:cstheme="minorBidi"/>
          <w:bCs w:val="0"/>
          <w:kern w:val="0"/>
          <w:sz w:val="22"/>
          <w:szCs w:val="22"/>
          <w:lang w:eastAsia="es-MX"/>
        </w:rPr>
      </w:pPr>
      <w:hyperlink w:anchor="_Toc118144181" w:history="1">
        <w:r w:rsidR="00334228" w:rsidRPr="009E7023">
          <w:rPr>
            <w:rStyle w:val="Hipervnculo"/>
          </w:rPr>
          <w:t>ANEXO 8</w:t>
        </w:r>
        <w:r w:rsidR="00334228">
          <w:rPr>
            <w:webHidden/>
          </w:rPr>
          <w:tab/>
        </w:r>
        <w:r w:rsidR="00334228">
          <w:rPr>
            <w:webHidden/>
          </w:rPr>
          <w:fldChar w:fldCharType="begin"/>
        </w:r>
        <w:r w:rsidR="00334228">
          <w:rPr>
            <w:webHidden/>
          </w:rPr>
          <w:instrText xml:space="preserve"> PAGEREF _Toc118144181 \h </w:instrText>
        </w:r>
        <w:r w:rsidR="00334228">
          <w:rPr>
            <w:webHidden/>
          </w:rPr>
        </w:r>
        <w:r w:rsidR="00334228">
          <w:rPr>
            <w:webHidden/>
          </w:rPr>
          <w:fldChar w:fldCharType="separate"/>
        </w:r>
        <w:r w:rsidR="00A3767D">
          <w:rPr>
            <w:webHidden/>
          </w:rPr>
          <w:t>50</w:t>
        </w:r>
        <w:r w:rsidR="00334228">
          <w:rPr>
            <w:webHidden/>
          </w:rPr>
          <w:fldChar w:fldCharType="end"/>
        </w:r>
      </w:hyperlink>
    </w:p>
    <w:p w14:paraId="4F41EAF3" w14:textId="0787CC88" w:rsidR="00334228" w:rsidRDefault="00F42218">
      <w:pPr>
        <w:pStyle w:val="TDC1"/>
        <w:rPr>
          <w:rFonts w:asciiTheme="minorHAnsi" w:eastAsiaTheme="minorEastAsia" w:hAnsiTheme="minorHAnsi" w:cstheme="minorBidi"/>
          <w:bCs w:val="0"/>
          <w:kern w:val="0"/>
          <w:sz w:val="22"/>
          <w:szCs w:val="22"/>
          <w:lang w:eastAsia="es-MX"/>
        </w:rPr>
      </w:pPr>
      <w:hyperlink w:anchor="_Toc118144182" w:history="1">
        <w:r w:rsidR="00334228" w:rsidRPr="009E7023">
          <w:rPr>
            <w:rStyle w:val="Hipervnculo"/>
          </w:rPr>
          <w:t>ANEXO 9</w:t>
        </w:r>
        <w:r w:rsidR="00334228">
          <w:rPr>
            <w:webHidden/>
          </w:rPr>
          <w:tab/>
        </w:r>
        <w:r w:rsidR="00334228">
          <w:rPr>
            <w:webHidden/>
          </w:rPr>
          <w:fldChar w:fldCharType="begin"/>
        </w:r>
        <w:r w:rsidR="00334228">
          <w:rPr>
            <w:webHidden/>
          </w:rPr>
          <w:instrText xml:space="preserve"> PAGEREF _Toc118144182 \h </w:instrText>
        </w:r>
        <w:r w:rsidR="00334228">
          <w:rPr>
            <w:webHidden/>
          </w:rPr>
        </w:r>
        <w:r w:rsidR="00334228">
          <w:rPr>
            <w:webHidden/>
          </w:rPr>
          <w:fldChar w:fldCharType="separate"/>
        </w:r>
        <w:r w:rsidR="00A3767D">
          <w:rPr>
            <w:webHidden/>
          </w:rPr>
          <w:t>57</w:t>
        </w:r>
        <w:r w:rsidR="00334228">
          <w:rPr>
            <w:webHidden/>
          </w:rPr>
          <w:fldChar w:fldCharType="end"/>
        </w:r>
      </w:hyperlink>
    </w:p>
    <w:p w14:paraId="2EDF5614" w14:textId="3BBCDE6D" w:rsidR="00334228" w:rsidRDefault="00F42218">
      <w:pPr>
        <w:pStyle w:val="TDC1"/>
        <w:rPr>
          <w:rFonts w:asciiTheme="minorHAnsi" w:eastAsiaTheme="minorEastAsia" w:hAnsiTheme="minorHAnsi" w:cstheme="minorBidi"/>
          <w:bCs w:val="0"/>
          <w:kern w:val="0"/>
          <w:sz w:val="22"/>
          <w:szCs w:val="22"/>
          <w:lang w:eastAsia="es-MX"/>
        </w:rPr>
      </w:pPr>
      <w:hyperlink w:anchor="_Toc118144183" w:history="1">
        <w:r w:rsidR="00334228" w:rsidRPr="009E7023">
          <w:rPr>
            <w:rStyle w:val="Hipervnculo"/>
          </w:rPr>
          <w:t>ANEXO 10</w:t>
        </w:r>
        <w:r w:rsidR="00334228">
          <w:rPr>
            <w:webHidden/>
          </w:rPr>
          <w:tab/>
        </w:r>
        <w:r w:rsidR="00334228">
          <w:rPr>
            <w:webHidden/>
          </w:rPr>
          <w:fldChar w:fldCharType="begin"/>
        </w:r>
        <w:r w:rsidR="00334228">
          <w:rPr>
            <w:webHidden/>
          </w:rPr>
          <w:instrText xml:space="preserve"> PAGEREF _Toc118144183 \h </w:instrText>
        </w:r>
        <w:r w:rsidR="00334228">
          <w:rPr>
            <w:webHidden/>
          </w:rPr>
        </w:r>
        <w:r w:rsidR="00334228">
          <w:rPr>
            <w:webHidden/>
          </w:rPr>
          <w:fldChar w:fldCharType="separate"/>
        </w:r>
        <w:r w:rsidR="00A3767D">
          <w:rPr>
            <w:webHidden/>
          </w:rPr>
          <w:t>59</w:t>
        </w:r>
        <w:r w:rsidR="00334228">
          <w:rPr>
            <w:webHidden/>
          </w:rPr>
          <w:fldChar w:fldCharType="end"/>
        </w:r>
      </w:hyperlink>
    </w:p>
    <w:p w14:paraId="48F60306" w14:textId="3FB75FD4" w:rsidR="00334228" w:rsidRDefault="00F42218">
      <w:pPr>
        <w:pStyle w:val="TDC1"/>
        <w:rPr>
          <w:rFonts w:asciiTheme="minorHAnsi" w:eastAsiaTheme="minorEastAsia" w:hAnsiTheme="minorHAnsi" w:cstheme="minorBidi"/>
          <w:bCs w:val="0"/>
          <w:kern w:val="0"/>
          <w:sz w:val="22"/>
          <w:szCs w:val="22"/>
          <w:lang w:eastAsia="es-MX"/>
        </w:rPr>
      </w:pPr>
      <w:hyperlink w:anchor="_Toc118144184" w:history="1">
        <w:r w:rsidR="00334228" w:rsidRPr="009E7023">
          <w:rPr>
            <w:rStyle w:val="Hipervnculo"/>
          </w:rPr>
          <w:t>LINEAMIENTOS PARA LA UTILIZACIÓN DEL SISTEMA ELECTRÓNICO, DENOMINADO COMPRAINE</w:t>
        </w:r>
        <w:r w:rsidR="00334228">
          <w:rPr>
            <w:webHidden/>
          </w:rPr>
          <w:tab/>
        </w:r>
        <w:r w:rsidR="00334228">
          <w:rPr>
            <w:webHidden/>
          </w:rPr>
          <w:fldChar w:fldCharType="begin"/>
        </w:r>
        <w:r w:rsidR="00334228">
          <w:rPr>
            <w:webHidden/>
          </w:rPr>
          <w:instrText xml:space="preserve"> PAGEREF _Toc118144184 \h </w:instrText>
        </w:r>
        <w:r w:rsidR="00334228">
          <w:rPr>
            <w:webHidden/>
          </w:rPr>
        </w:r>
        <w:r w:rsidR="00334228">
          <w:rPr>
            <w:webHidden/>
          </w:rPr>
          <w:fldChar w:fldCharType="separate"/>
        </w:r>
        <w:r w:rsidR="00A3767D">
          <w:rPr>
            <w:webHidden/>
          </w:rPr>
          <w:t>61</w:t>
        </w:r>
        <w:r w:rsidR="00334228">
          <w:rPr>
            <w:webHidden/>
          </w:rPr>
          <w:fldChar w:fldCharType="end"/>
        </w:r>
      </w:hyperlink>
    </w:p>
    <w:p w14:paraId="01B33B86" w14:textId="04AA3A39" w:rsidR="00C90B3B" w:rsidRPr="00255218" w:rsidRDefault="00B226CF" w:rsidP="00255218">
      <w:pPr>
        <w:tabs>
          <w:tab w:val="left" w:pos="3686"/>
        </w:tabs>
        <w:spacing w:line="276" w:lineRule="auto"/>
        <w:jc w:val="center"/>
        <w:rPr>
          <w:rFonts w:ascii="Arial" w:hAnsi="Arial" w:cs="Arial"/>
          <w:sz w:val="17"/>
          <w:szCs w:val="17"/>
        </w:rPr>
      </w:pPr>
      <w:r w:rsidRPr="004660D0">
        <w:rPr>
          <w:rFonts w:ascii="Arial" w:hAnsi="Arial" w:cs="Arial"/>
          <w:sz w:val="18"/>
          <w:szCs w:val="18"/>
        </w:rPr>
        <w:fldChar w:fldCharType="end"/>
      </w:r>
    </w:p>
    <w:p w14:paraId="53FF2FA9" w14:textId="7099B35F"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EF15B7">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111665072"/>
      <w:bookmarkStart w:id="8" w:name="_Toc118144113"/>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118144114"/>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55A25402" w14:textId="77B0911D" w:rsidR="00F44A36" w:rsidRDefault="00AF27B0" w:rsidP="003F76FF">
      <w:pPr>
        <w:pStyle w:val="Prrafodelista"/>
        <w:ind w:left="705"/>
        <w:jc w:val="both"/>
        <w:rPr>
          <w:rFonts w:ascii="Arial" w:hAnsi="Arial" w:cs="Arial"/>
        </w:rPr>
      </w:pPr>
      <w:bookmarkStart w:id="25" w:name="_Toc289064562"/>
      <w:bookmarkStart w:id="26" w:name="_Toc314085293"/>
      <w:bookmarkStart w:id="27"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w:t>
      </w:r>
      <w:r w:rsidR="003A64EB" w:rsidRPr="002866FE">
        <w:rPr>
          <w:rFonts w:ascii="Arial" w:hAnsi="Arial" w:cs="Arial"/>
          <w:b/>
          <w:bCs/>
        </w:rPr>
        <w:t xml:space="preserve"> </w:t>
      </w:r>
      <w:r w:rsidR="004E1886" w:rsidRPr="002866FE">
        <w:rPr>
          <w:rFonts w:ascii="Arial" w:hAnsi="Arial" w:cs="Arial"/>
          <w:b/>
          <w:bCs/>
        </w:rPr>
        <w:t>“</w:t>
      </w:r>
      <w:r w:rsidR="00991F0A" w:rsidRPr="00991F0A">
        <w:rPr>
          <w:rFonts w:ascii="Arial" w:hAnsi="Arial" w:cs="Arial"/>
          <w:b/>
          <w:bCs/>
        </w:rPr>
        <w:t>Suscripciones para el Sistema Operativo Red Hat y renovación de suscripciones Red Hat Virtualization que incluyan el soporte técnico y actualizaciones del software</w:t>
      </w:r>
      <w:r w:rsidR="00705B44">
        <w:rPr>
          <w:rFonts w:ascii="Arial" w:hAnsi="Arial" w:cs="Arial"/>
          <w:b/>
          <w:bCs/>
        </w:rPr>
        <w:t xml:space="preserve"> (Segunda Convocatoria)</w:t>
      </w:r>
      <w:r w:rsidR="003F2183" w:rsidRPr="00991F0A">
        <w:rPr>
          <w:rFonts w:ascii="Arial" w:hAnsi="Arial" w:cs="Arial"/>
          <w:b/>
          <w:bCs/>
        </w:rPr>
        <w:t>”</w:t>
      </w:r>
      <w:r w:rsidR="003F2183" w:rsidRPr="00991F0A">
        <w:rPr>
          <w:rFonts w:ascii="Arial" w:hAnsi="Arial" w:cs="Arial"/>
          <w:b/>
        </w:rPr>
        <w:t xml:space="preserve">, </w:t>
      </w:r>
      <w:r w:rsidR="00905D06" w:rsidRPr="00991F0A">
        <w:rPr>
          <w:rFonts w:ascii="Arial" w:hAnsi="Arial" w:cs="Arial"/>
          <w:bCs/>
        </w:rPr>
        <w:t>que</w:t>
      </w:r>
      <w:r w:rsidRPr="00991F0A">
        <w:rPr>
          <w:rFonts w:ascii="Arial" w:hAnsi="Arial" w:cs="Arial"/>
        </w:rPr>
        <w:t xml:space="preserve"> consiste</w:t>
      </w:r>
      <w:r w:rsidRPr="00991F0A">
        <w:rPr>
          <w:rFonts w:ascii="Arial" w:hAnsi="Arial" w:cs="Arial"/>
          <w:b/>
        </w:rPr>
        <w:t xml:space="preserve"> </w:t>
      </w:r>
      <w:r w:rsidR="003B720D">
        <w:rPr>
          <w:rFonts w:ascii="Arial" w:hAnsi="Arial" w:cs="Arial"/>
          <w:b/>
        </w:rPr>
        <w:t>2</w:t>
      </w:r>
      <w:r w:rsidRPr="00991F0A">
        <w:rPr>
          <w:rFonts w:ascii="Arial" w:hAnsi="Arial" w:cs="Arial"/>
          <w:b/>
        </w:rPr>
        <w:t xml:space="preserve"> (</w:t>
      </w:r>
      <w:r w:rsidR="003B720D">
        <w:rPr>
          <w:rFonts w:ascii="Arial" w:hAnsi="Arial" w:cs="Arial"/>
          <w:b/>
        </w:rPr>
        <w:t>dos</w:t>
      </w:r>
      <w:r w:rsidRPr="00991F0A">
        <w:rPr>
          <w:rFonts w:ascii="Arial" w:hAnsi="Arial" w:cs="Arial"/>
          <w:b/>
        </w:rPr>
        <w:t>) partida</w:t>
      </w:r>
      <w:r w:rsidR="003B720D">
        <w:rPr>
          <w:rFonts w:ascii="Arial" w:hAnsi="Arial" w:cs="Arial"/>
          <w:b/>
        </w:rPr>
        <w:t>s</w:t>
      </w:r>
      <w:r w:rsidRPr="00991F0A">
        <w:rPr>
          <w:rFonts w:ascii="Arial" w:hAnsi="Arial" w:cs="Arial"/>
          <w:b/>
        </w:rPr>
        <w:t xml:space="preserve">, </w:t>
      </w:r>
      <w:r w:rsidRPr="00991F0A">
        <w:rPr>
          <w:rFonts w:ascii="Arial" w:hAnsi="Arial" w:cs="Arial"/>
        </w:rPr>
        <w:t>por lo tanto, la adjudicación será a un</w:t>
      </w:r>
      <w:r w:rsidR="00E26A11">
        <w:rPr>
          <w:rFonts w:ascii="Arial" w:hAnsi="Arial" w:cs="Arial"/>
        </w:rPr>
        <w:t>o o dos</w:t>
      </w:r>
      <w:r w:rsidR="0072333E" w:rsidRPr="00991F0A">
        <w:rPr>
          <w:rFonts w:ascii="Arial" w:hAnsi="Arial" w:cs="Arial"/>
        </w:rPr>
        <w:t xml:space="preserve"> </w:t>
      </w:r>
      <w:r w:rsidRPr="00991F0A">
        <w:rPr>
          <w:rFonts w:ascii="Arial" w:hAnsi="Arial" w:cs="Arial"/>
        </w:rPr>
        <w:t>LICITANTE</w:t>
      </w:r>
      <w:r w:rsidR="00E26A11">
        <w:rPr>
          <w:rFonts w:ascii="Arial" w:hAnsi="Arial" w:cs="Arial"/>
        </w:rPr>
        <w:t>S</w:t>
      </w:r>
      <w:r w:rsidR="00C44850" w:rsidRPr="00991F0A">
        <w:rPr>
          <w:rFonts w:ascii="Arial" w:hAnsi="Arial" w:cs="Arial"/>
        </w:rPr>
        <w:t>.</w:t>
      </w:r>
    </w:p>
    <w:p w14:paraId="1FFD7EE8" w14:textId="77777777" w:rsidR="003F76FF" w:rsidRPr="003F76FF" w:rsidRDefault="003F76FF" w:rsidP="003F76FF">
      <w:pPr>
        <w:pStyle w:val="Prrafodelista"/>
        <w:ind w:left="705"/>
        <w:jc w:val="both"/>
        <w:rPr>
          <w:rFonts w:ascii="Arial" w:hAnsi="Arial" w:cs="Aria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258B6BF2" w14:textId="7BEBFA8E" w:rsidR="00593B61" w:rsidRDefault="00593B61" w:rsidP="00E62549">
      <w:pPr>
        <w:jc w:val="both"/>
        <w:rPr>
          <w:rFonts w:ascii="Arial" w:hAnsi="Arial" w:cs="Arial"/>
        </w:rPr>
      </w:pPr>
    </w:p>
    <w:p w14:paraId="26F82435" w14:textId="77777777" w:rsidR="00E62549" w:rsidRDefault="00E62549" w:rsidP="00E62549">
      <w:pPr>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118144115"/>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2698A2D0" w14:textId="50A5BEA4" w:rsidR="00F83E39" w:rsidRPr="00F83E39" w:rsidRDefault="00F83E39" w:rsidP="00F83E39">
      <w:pPr>
        <w:pStyle w:val="Sangra3detindependiente1"/>
        <w:spacing w:before="120" w:after="120"/>
        <w:ind w:left="705"/>
        <w:rPr>
          <w:rFonts w:cs="Arial"/>
          <w:sz w:val="20"/>
        </w:rPr>
      </w:pPr>
      <w:bookmarkStart w:id="31" w:name="_Toc289064563"/>
      <w:bookmarkStart w:id="32" w:name="_Toc314085294"/>
      <w:bookmarkStart w:id="33" w:name="_Toc314094115"/>
      <w:r w:rsidRPr="00610BF9">
        <w:rPr>
          <w:sz w:val="20"/>
        </w:rPr>
        <w:t>El</w:t>
      </w:r>
      <w:r>
        <w:rPr>
          <w:sz w:val="20"/>
        </w:rPr>
        <w:t xml:space="preserve"> o los</w:t>
      </w:r>
      <w:r w:rsidRPr="00610BF9">
        <w:rPr>
          <w:sz w:val="20"/>
        </w:rPr>
        <w:t xml:space="preserve"> contrato</w:t>
      </w:r>
      <w:r>
        <w:rPr>
          <w:sz w:val="20"/>
        </w:rPr>
        <w:t>(s)</w:t>
      </w:r>
      <w:r w:rsidRPr="00610BF9">
        <w:rPr>
          <w:sz w:val="20"/>
        </w:rPr>
        <w:t xml:space="preserve"> que se adjudique</w:t>
      </w:r>
      <w:r>
        <w:rPr>
          <w:sz w:val="20"/>
        </w:rPr>
        <w:t>(n)</w:t>
      </w:r>
      <w:r w:rsidRPr="00610BF9">
        <w:rPr>
          <w:sz w:val="20"/>
        </w:rPr>
        <w:t xml:space="preserve"> abarcará</w:t>
      </w:r>
      <w:r>
        <w:rPr>
          <w:sz w:val="20"/>
        </w:rPr>
        <w:t>n</w:t>
      </w:r>
      <w:r w:rsidRPr="00610BF9">
        <w:rPr>
          <w:sz w:val="20"/>
        </w:rPr>
        <w:t xml:space="preserve"> </w:t>
      </w:r>
      <w:r>
        <w:rPr>
          <w:sz w:val="20"/>
        </w:rPr>
        <w:t>el</w:t>
      </w:r>
      <w:r w:rsidRPr="00610BF9">
        <w:rPr>
          <w:sz w:val="20"/>
        </w:rPr>
        <w:t xml:space="preserve"> ejercicio fiscal 202</w:t>
      </w:r>
      <w:r>
        <w:rPr>
          <w:sz w:val="20"/>
        </w:rPr>
        <w:t>2</w:t>
      </w:r>
      <w:r w:rsidRPr="00112210">
        <w:t xml:space="preserve"> </w:t>
      </w:r>
      <w:r w:rsidRPr="00112210">
        <w:rPr>
          <w:sz w:val="20"/>
        </w:rPr>
        <w:t xml:space="preserve">y </w:t>
      </w:r>
      <w:r>
        <w:rPr>
          <w:sz w:val="20"/>
        </w:rPr>
        <w:t>se</w:t>
      </w:r>
      <w:r w:rsidRPr="00800664">
        <w:rPr>
          <w:sz w:val="20"/>
        </w:rPr>
        <w:t xml:space="preserve"> </w:t>
      </w:r>
      <w:r w:rsidRPr="00112210">
        <w:rPr>
          <w:sz w:val="20"/>
        </w:rPr>
        <w:t xml:space="preserve">adjudicará al </w:t>
      </w:r>
      <w:r>
        <w:rPr>
          <w:sz w:val="20"/>
        </w:rPr>
        <w:t xml:space="preserve">(los) </w:t>
      </w:r>
      <w:r w:rsidRPr="00112210">
        <w:rPr>
          <w:sz w:val="20"/>
        </w:rPr>
        <w:t>LICITANTE</w:t>
      </w:r>
      <w:r>
        <w:rPr>
          <w:sz w:val="20"/>
        </w:rPr>
        <w:t>(S)</w:t>
      </w:r>
      <w:r w:rsidRPr="00112210">
        <w:rPr>
          <w:sz w:val="20"/>
        </w:rPr>
        <w:t xml:space="preserve"> cuya proposición resulte solvente</w:t>
      </w:r>
      <w:r>
        <w:rPr>
          <w:sz w:val="20"/>
        </w:rPr>
        <w:t>.</w:t>
      </w:r>
    </w:p>
    <w:p w14:paraId="2F34371C" w14:textId="2A6C6FC8" w:rsidR="00F3655B" w:rsidRDefault="00F83E39" w:rsidP="00B50317">
      <w:pPr>
        <w:pStyle w:val="Sangra3detindependiente1"/>
        <w:spacing w:before="120" w:after="120"/>
        <w:ind w:left="705"/>
        <w:rPr>
          <w:sz w:val="20"/>
        </w:rPr>
      </w:pPr>
      <w:r>
        <w:rPr>
          <w:sz w:val="20"/>
        </w:rPr>
        <w:t xml:space="preserve">Para la </w:t>
      </w:r>
      <w:r w:rsidRPr="00482675">
        <w:rPr>
          <w:b/>
          <w:bCs/>
          <w:sz w:val="20"/>
        </w:rPr>
        <w:t>partida 1</w:t>
      </w:r>
      <w:r w:rsidR="00F3655B">
        <w:rPr>
          <w:b/>
          <w:bCs/>
          <w:sz w:val="20"/>
        </w:rPr>
        <w:t xml:space="preserve"> </w:t>
      </w:r>
      <w:r>
        <w:rPr>
          <w:sz w:val="20"/>
        </w:rPr>
        <w:t>será un contrato abierto en términos del artículo 56 del REGLAMENTO conforme a las cantidades mínimas y máximas que se señalan a continuación:</w:t>
      </w:r>
    </w:p>
    <w:tbl>
      <w:tblPr>
        <w:tblStyle w:val="Tablanormal1111"/>
        <w:tblW w:w="8075" w:type="dxa"/>
        <w:jc w:val="right"/>
        <w:tblLook w:val="04A0" w:firstRow="1" w:lastRow="0" w:firstColumn="1" w:lastColumn="0" w:noHBand="0" w:noVBand="1"/>
      </w:tblPr>
      <w:tblGrid>
        <w:gridCol w:w="989"/>
        <w:gridCol w:w="987"/>
        <w:gridCol w:w="6099"/>
      </w:tblGrid>
      <w:tr w:rsidR="008C7B19" w:rsidRPr="008C7B19" w14:paraId="1B13B640" w14:textId="77777777" w:rsidTr="0025202E">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9" w:type="dxa"/>
          </w:tcPr>
          <w:p w14:paraId="3DCAE05F" w14:textId="77777777" w:rsidR="008C7B19" w:rsidRPr="008C7B19" w:rsidRDefault="008C7B19" w:rsidP="008C7B19">
            <w:pPr>
              <w:jc w:val="center"/>
              <w:rPr>
                <w:rFonts w:cs="Arial"/>
                <w:sz w:val="18"/>
                <w:szCs w:val="18"/>
              </w:rPr>
            </w:pPr>
            <w:r w:rsidRPr="008C7B19">
              <w:rPr>
                <w:rFonts w:cs="Arial"/>
                <w:sz w:val="18"/>
                <w:szCs w:val="18"/>
              </w:rPr>
              <w:t>Cantidad mínima</w:t>
            </w:r>
          </w:p>
        </w:tc>
        <w:tc>
          <w:tcPr>
            <w:tcW w:w="987" w:type="dxa"/>
          </w:tcPr>
          <w:p w14:paraId="2B0E724E" w14:textId="77777777" w:rsidR="008C7B19" w:rsidRPr="008C7B19" w:rsidRDefault="008C7B19" w:rsidP="008C7B1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Cantidad máxima</w:t>
            </w:r>
          </w:p>
        </w:tc>
        <w:tc>
          <w:tcPr>
            <w:tcW w:w="6099" w:type="dxa"/>
            <w:vAlign w:val="center"/>
          </w:tcPr>
          <w:p w14:paraId="6443F359" w14:textId="77777777" w:rsidR="008C7B19" w:rsidRPr="008C7B19" w:rsidRDefault="008C7B19" w:rsidP="008C7B19">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Descripción</w:t>
            </w:r>
          </w:p>
        </w:tc>
      </w:tr>
      <w:tr w:rsidR="008C7B19" w:rsidRPr="008C7B19" w14:paraId="16847D6C" w14:textId="77777777" w:rsidTr="0025202E">
        <w:trPr>
          <w:trHeight w:val="572"/>
          <w:jc w:val="right"/>
        </w:trPr>
        <w:tc>
          <w:tcPr>
            <w:cnfStyle w:val="001000000000" w:firstRow="0" w:lastRow="0" w:firstColumn="1" w:lastColumn="0" w:oddVBand="0" w:evenVBand="0" w:oddHBand="0" w:evenHBand="0" w:firstRowFirstColumn="0" w:firstRowLastColumn="0" w:lastRowFirstColumn="0" w:lastRowLastColumn="0"/>
            <w:tcW w:w="989" w:type="dxa"/>
            <w:vAlign w:val="center"/>
          </w:tcPr>
          <w:p w14:paraId="5E438160" w14:textId="77777777" w:rsidR="008C7B19" w:rsidRPr="008C7B19" w:rsidRDefault="008C7B19" w:rsidP="008C7B19">
            <w:pPr>
              <w:jc w:val="center"/>
              <w:rPr>
                <w:rFonts w:cs="Arial"/>
                <w:sz w:val="18"/>
                <w:szCs w:val="18"/>
              </w:rPr>
            </w:pPr>
            <w:r w:rsidRPr="008C7B19">
              <w:rPr>
                <w:rFonts w:cs="Arial"/>
                <w:sz w:val="18"/>
                <w:szCs w:val="18"/>
              </w:rPr>
              <w:t>15</w:t>
            </w:r>
          </w:p>
        </w:tc>
        <w:tc>
          <w:tcPr>
            <w:tcW w:w="987" w:type="dxa"/>
            <w:vAlign w:val="center"/>
          </w:tcPr>
          <w:p w14:paraId="5EC72EB1" w14:textId="77777777" w:rsidR="008C7B19" w:rsidRPr="008C7B19" w:rsidRDefault="008C7B19" w:rsidP="008C7B1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25</w:t>
            </w:r>
          </w:p>
        </w:tc>
        <w:tc>
          <w:tcPr>
            <w:tcW w:w="6099" w:type="dxa"/>
            <w:vAlign w:val="center"/>
          </w:tcPr>
          <w:p w14:paraId="1A572EF2" w14:textId="77777777" w:rsidR="008C7B19" w:rsidRPr="008C7B19" w:rsidRDefault="008C7B19" w:rsidP="008C7B19">
            <w:pPr>
              <w:jc w:val="both"/>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8C7B19">
              <w:rPr>
                <w:rFonts w:cs="Arial"/>
                <w:sz w:val="18"/>
                <w:szCs w:val="18"/>
              </w:rPr>
              <w:t>Renovación de suscripciones de soporte técnico y actualizaciones para el software Red Hat Virtualization (2-sockets)</w:t>
            </w:r>
          </w:p>
        </w:tc>
      </w:tr>
      <w:tr w:rsidR="008C7B19" w:rsidRPr="008C7B19" w14:paraId="348B0208" w14:textId="77777777" w:rsidTr="0025202E">
        <w:trPr>
          <w:trHeight w:val="804"/>
          <w:jc w:val="right"/>
        </w:trPr>
        <w:tc>
          <w:tcPr>
            <w:cnfStyle w:val="001000000000" w:firstRow="0" w:lastRow="0" w:firstColumn="1" w:lastColumn="0" w:oddVBand="0" w:evenVBand="0" w:oddHBand="0" w:evenHBand="0" w:firstRowFirstColumn="0" w:firstRowLastColumn="0" w:lastRowFirstColumn="0" w:lastRowLastColumn="0"/>
            <w:tcW w:w="989" w:type="dxa"/>
            <w:vAlign w:val="center"/>
          </w:tcPr>
          <w:p w14:paraId="73CC5539" w14:textId="77777777" w:rsidR="008C7B19" w:rsidRPr="008C7B19" w:rsidRDefault="008C7B19" w:rsidP="008C7B19">
            <w:pPr>
              <w:jc w:val="center"/>
              <w:rPr>
                <w:rFonts w:cs="Arial"/>
                <w:sz w:val="18"/>
                <w:szCs w:val="18"/>
              </w:rPr>
            </w:pPr>
            <w:r w:rsidRPr="008C7B19">
              <w:rPr>
                <w:rFonts w:cs="Arial"/>
                <w:sz w:val="18"/>
                <w:szCs w:val="18"/>
              </w:rPr>
              <w:t>15</w:t>
            </w:r>
          </w:p>
        </w:tc>
        <w:tc>
          <w:tcPr>
            <w:tcW w:w="987" w:type="dxa"/>
            <w:vAlign w:val="center"/>
          </w:tcPr>
          <w:p w14:paraId="00EE665E" w14:textId="77777777" w:rsidR="008C7B19" w:rsidRPr="008C7B19" w:rsidRDefault="008C7B19" w:rsidP="008C7B1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25</w:t>
            </w:r>
          </w:p>
        </w:tc>
        <w:tc>
          <w:tcPr>
            <w:tcW w:w="6099" w:type="dxa"/>
            <w:vAlign w:val="center"/>
          </w:tcPr>
          <w:p w14:paraId="54D9E4F6" w14:textId="77777777" w:rsidR="008C7B19" w:rsidRPr="008C7B19" w:rsidRDefault="008C7B19" w:rsidP="008C7B19">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8C7B19">
              <w:rPr>
                <w:rFonts w:cs="Arial"/>
                <w:sz w:val="18"/>
                <w:szCs w:val="18"/>
              </w:rPr>
              <w:t>Renovación de suscripciones de soporte técnico y actualizaciones para el software Red Hat Enterprise Linux for Virtual Datacenters with Smart Management (2-sockets)</w:t>
            </w:r>
          </w:p>
        </w:tc>
      </w:tr>
    </w:tbl>
    <w:p w14:paraId="429986B6" w14:textId="526E300C" w:rsidR="00B717F6" w:rsidRDefault="00B717F6" w:rsidP="00E371C9">
      <w:pPr>
        <w:pStyle w:val="Sangra3detindependiente1"/>
        <w:spacing w:before="120" w:after="120"/>
        <w:ind w:left="709"/>
        <w:rPr>
          <w:sz w:val="20"/>
        </w:rPr>
      </w:pPr>
      <w:r>
        <w:rPr>
          <w:sz w:val="20"/>
        </w:rPr>
        <w:t xml:space="preserve">Para la </w:t>
      </w:r>
      <w:r w:rsidRPr="00435ED2">
        <w:rPr>
          <w:b/>
          <w:bCs/>
          <w:sz w:val="20"/>
        </w:rPr>
        <w:t xml:space="preserve">partida </w:t>
      </w:r>
      <w:r>
        <w:rPr>
          <w:b/>
          <w:bCs/>
          <w:sz w:val="20"/>
        </w:rPr>
        <w:t>2</w:t>
      </w:r>
      <w:r>
        <w:rPr>
          <w:sz w:val="20"/>
        </w:rPr>
        <w:t xml:space="preserve"> se establece la adquisición de una cantidad fija como se señala a continuación:</w:t>
      </w:r>
    </w:p>
    <w:tbl>
      <w:tblPr>
        <w:tblStyle w:val="Tablanormal19"/>
        <w:tblW w:w="8075" w:type="dxa"/>
        <w:jc w:val="right"/>
        <w:tblLook w:val="04A0" w:firstRow="1" w:lastRow="0" w:firstColumn="1" w:lastColumn="0" w:noHBand="0" w:noVBand="1"/>
      </w:tblPr>
      <w:tblGrid>
        <w:gridCol w:w="987"/>
        <w:gridCol w:w="7088"/>
      </w:tblGrid>
      <w:tr w:rsidR="00AD5D06" w:rsidRPr="00AD5D06" w14:paraId="71D06D82" w14:textId="77777777" w:rsidTr="00AD5D06">
        <w:trPr>
          <w:cnfStyle w:val="100000000000" w:firstRow="1" w:lastRow="0" w:firstColumn="0" w:lastColumn="0" w:oddVBand="0" w:evenVBand="0" w:oddHBand="0" w:evenHBand="0" w:firstRowFirstColumn="0" w:firstRowLastColumn="0" w:lastRowFirstColumn="0" w:lastRowLastColumn="0"/>
          <w:trHeight w:val="565"/>
          <w:jc w:val="right"/>
        </w:trPr>
        <w:tc>
          <w:tcPr>
            <w:cnfStyle w:val="001000000000" w:firstRow="0" w:lastRow="0" w:firstColumn="1" w:lastColumn="0" w:oddVBand="0" w:evenVBand="0" w:oddHBand="0" w:evenHBand="0" w:firstRowFirstColumn="0" w:firstRowLastColumn="0" w:lastRowFirstColumn="0" w:lastRowLastColumn="0"/>
            <w:tcW w:w="987" w:type="dxa"/>
            <w:vAlign w:val="center"/>
          </w:tcPr>
          <w:p w14:paraId="578552E0" w14:textId="77777777" w:rsidR="00AD5D06" w:rsidRPr="00AD5D06" w:rsidRDefault="00AD5D06" w:rsidP="00AD5D06">
            <w:pPr>
              <w:jc w:val="center"/>
              <w:rPr>
                <w:rFonts w:cs="Arial"/>
                <w:sz w:val="18"/>
                <w:szCs w:val="18"/>
              </w:rPr>
            </w:pPr>
            <w:r w:rsidRPr="00AD5D06">
              <w:rPr>
                <w:rFonts w:cs="Arial"/>
                <w:sz w:val="18"/>
                <w:szCs w:val="18"/>
              </w:rPr>
              <w:t>Cantidad</w:t>
            </w:r>
          </w:p>
        </w:tc>
        <w:tc>
          <w:tcPr>
            <w:tcW w:w="7088" w:type="dxa"/>
            <w:vAlign w:val="center"/>
          </w:tcPr>
          <w:p w14:paraId="30C940FB" w14:textId="77777777" w:rsidR="00AD5D06" w:rsidRPr="00AD5D06" w:rsidRDefault="00AD5D06" w:rsidP="00AD5D06">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AD5D06">
              <w:rPr>
                <w:rFonts w:cs="Arial"/>
                <w:sz w:val="18"/>
                <w:szCs w:val="18"/>
              </w:rPr>
              <w:t>Descripción</w:t>
            </w:r>
          </w:p>
        </w:tc>
      </w:tr>
      <w:tr w:rsidR="00AD5D06" w:rsidRPr="00AD5D06" w14:paraId="7B939245" w14:textId="77777777" w:rsidTr="00AD5D06">
        <w:trPr>
          <w:trHeight w:val="597"/>
          <w:jc w:val="right"/>
        </w:trPr>
        <w:tc>
          <w:tcPr>
            <w:cnfStyle w:val="001000000000" w:firstRow="0" w:lastRow="0" w:firstColumn="1" w:lastColumn="0" w:oddVBand="0" w:evenVBand="0" w:oddHBand="0" w:evenHBand="0" w:firstRowFirstColumn="0" w:firstRowLastColumn="0" w:lastRowFirstColumn="0" w:lastRowLastColumn="0"/>
            <w:tcW w:w="987" w:type="dxa"/>
            <w:vAlign w:val="center"/>
          </w:tcPr>
          <w:p w14:paraId="6405F688" w14:textId="77777777" w:rsidR="00AD5D06" w:rsidRPr="00AD5D06" w:rsidRDefault="00AD5D06" w:rsidP="00AD5D06">
            <w:pPr>
              <w:jc w:val="center"/>
              <w:rPr>
                <w:rFonts w:cs="Arial"/>
                <w:sz w:val="18"/>
                <w:szCs w:val="18"/>
              </w:rPr>
            </w:pPr>
            <w:r w:rsidRPr="00AD5D06">
              <w:rPr>
                <w:rFonts w:cs="Arial"/>
                <w:sz w:val="18"/>
                <w:szCs w:val="18"/>
              </w:rPr>
              <w:t>9</w:t>
            </w:r>
          </w:p>
        </w:tc>
        <w:tc>
          <w:tcPr>
            <w:tcW w:w="7088" w:type="dxa"/>
            <w:vAlign w:val="center"/>
          </w:tcPr>
          <w:p w14:paraId="53CFA53C" w14:textId="77777777" w:rsidR="00AD5D06" w:rsidRPr="00AD5D06" w:rsidRDefault="00AD5D06" w:rsidP="00AD5D06">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AD5D06">
              <w:rPr>
                <w:rFonts w:cs="Arial"/>
                <w:bCs/>
                <w:sz w:val="18"/>
                <w:szCs w:val="18"/>
              </w:rPr>
              <w:t>Contratación de suscripciones que incluyan el soporte técnico y actualizaciones para el Sistema Operativo Red Hat Enterprise Linux Server (Physical or Virtual Nodes)</w:t>
            </w:r>
          </w:p>
        </w:tc>
      </w:tr>
    </w:tbl>
    <w:p w14:paraId="1BE22DC9" w14:textId="527A8B3C" w:rsidR="00B452B6" w:rsidRPr="00F05127" w:rsidRDefault="00F05127" w:rsidP="00E371C9">
      <w:pPr>
        <w:pStyle w:val="Sangra3detindependiente1"/>
        <w:spacing w:before="120" w:after="120"/>
        <w:ind w:left="709"/>
        <w:rPr>
          <w:sz w:val="20"/>
        </w:rPr>
      </w:pPr>
      <w:r w:rsidRPr="00AC018B">
        <w:rPr>
          <w:sz w:val="20"/>
        </w:rPr>
        <w:t>Para la presente contratación se cuenta con presupuesto autorizado para ejercer la partida presupuestal</w:t>
      </w:r>
      <w:r>
        <w:rPr>
          <w:sz w:val="20"/>
        </w:rPr>
        <w:t xml:space="preserve"> 3</w:t>
      </w:r>
      <w:r w:rsidR="002F6B86">
        <w:rPr>
          <w:sz w:val="20"/>
        </w:rPr>
        <w:t>2701 “</w:t>
      </w:r>
      <w:r w:rsidR="00817A61" w:rsidRPr="00817A61">
        <w:rPr>
          <w:sz w:val="20"/>
        </w:rPr>
        <w:t>Patentes, regalías y otros</w:t>
      </w:r>
      <w:r w:rsidR="00817A61">
        <w:rPr>
          <w:sz w:val="20"/>
        </w:rPr>
        <w:t>”.</w:t>
      </w:r>
    </w:p>
    <w:p w14:paraId="4B56DEE2" w14:textId="77777777" w:rsidR="00593B61" w:rsidRPr="00752D01" w:rsidRDefault="00593B61"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118144116"/>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45A69417" w14:textId="57ABB9B9" w:rsidR="00F549AB" w:rsidRPr="00DD1417" w:rsidRDefault="00F549AB" w:rsidP="00687183">
      <w:pPr>
        <w:pStyle w:val="Texto0"/>
        <w:tabs>
          <w:tab w:val="left" w:pos="567"/>
        </w:tabs>
        <w:spacing w:before="120" w:after="120" w:line="240" w:lineRule="auto"/>
        <w:ind w:left="705" w:firstLine="0"/>
        <w:rPr>
          <w:b/>
          <w:bCs/>
          <w:sz w:val="20"/>
        </w:rPr>
      </w:pPr>
      <w:bookmarkStart w:id="37" w:name="_Toc289064564"/>
      <w:bookmarkStart w:id="38" w:name="_Toc298959961"/>
      <w:bookmarkStart w:id="39" w:name="_Toc289064565"/>
      <w:r w:rsidRPr="00DD1417">
        <w:rPr>
          <w:b/>
          <w:bCs/>
          <w:sz w:val="20"/>
        </w:rPr>
        <w:t>Para la partida 1</w:t>
      </w:r>
      <w:r w:rsidR="00DD1417">
        <w:rPr>
          <w:b/>
          <w:bCs/>
          <w:sz w:val="20"/>
        </w:rPr>
        <w:t xml:space="preserve"> y 2</w:t>
      </w:r>
      <w:r w:rsidRPr="00DD1417">
        <w:rPr>
          <w:b/>
          <w:bCs/>
          <w:sz w:val="20"/>
        </w:rPr>
        <w:t>:</w:t>
      </w:r>
    </w:p>
    <w:p w14:paraId="2AC8A0E7" w14:textId="6B11DBFA" w:rsidR="00DD1417" w:rsidRPr="00A4080B" w:rsidRDefault="00687183" w:rsidP="00DD1417">
      <w:pPr>
        <w:pStyle w:val="Texto0"/>
        <w:tabs>
          <w:tab w:val="left" w:pos="567"/>
        </w:tabs>
        <w:spacing w:before="120" w:after="120" w:line="240" w:lineRule="auto"/>
        <w:ind w:left="705" w:firstLine="0"/>
        <w:rPr>
          <w:sz w:val="20"/>
        </w:rPr>
      </w:pPr>
      <w:r w:rsidRPr="00A4080B">
        <w:rPr>
          <w:sz w:val="20"/>
        </w:rPr>
        <w:t xml:space="preserve">La vigencia del contrato </w:t>
      </w:r>
      <w:r w:rsidR="009C2590" w:rsidRPr="009C2590">
        <w:rPr>
          <w:sz w:val="20"/>
        </w:rPr>
        <w:t xml:space="preserve">será </w:t>
      </w:r>
      <w:r w:rsidR="002866FE" w:rsidRPr="002866FE">
        <w:rPr>
          <w:sz w:val="20"/>
        </w:rPr>
        <w:t>a partir</w:t>
      </w:r>
      <w:r w:rsidR="002866FE">
        <w:rPr>
          <w:sz w:val="20"/>
        </w:rPr>
        <w:t xml:space="preserve"> </w:t>
      </w:r>
      <w:r w:rsidR="002866FE" w:rsidRPr="002866FE">
        <w:rPr>
          <w:sz w:val="20"/>
        </w:rPr>
        <w:t>de</w:t>
      </w:r>
      <w:r w:rsidR="00F549AB">
        <w:rPr>
          <w:sz w:val="20"/>
        </w:rPr>
        <w:t xml:space="preserve"> la fecha de notificación del fallo</w:t>
      </w:r>
      <w:r w:rsidR="00E17D8F">
        <w:rPr>
          <w:sz w:val="20"/>
        </w:rPr>
        <w:t xml:space="preserve"> y</w:t>
      </w:r>
      <w:r w:rsidR="008C593F">
        <w:rPr>
          <w:sz w:val="20"/>
        </w:rPr>
        <w:t xml:space="preserve"> hasta el 31 de diciembre del 202</w:t>
      </w:r>
      <w:r w:rsidR="00E17D8F">
        <w:rPr>
          <w:sz w:val="20"/>
        </w:rPr>
        <w:t>3.</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w:t>
      </w:r>
      <w:r w:rsidRPr="008D0F6F">
        <w:rPr>
          <w:sz w:val="20"/>
        </w:rPr>
        <w:lastRenderedPageBreak/>
        <w:t xml:space="preserve">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0883C91" w14:textId="77777777" w:rsidR="00593B61" w:rsidRDefault="00593B61" w:rsidP="00E62549">
      <w:pPr>
        <w:pStyle w:val="Texto0"/>
        <w:tabs>
          <w:tab w:val="left" w:pos="567"/>
        </w:tabs>
        <w:spacing w:after="0" w:line="240" w:lineRule="auto"/>
        <w:ind w:firstLine="0"/>
        <w:rPr>
          <w:sz w:val="20"/>
        </w:rPr>
      </w:pPr>
    </w:p>
    <w:p w14:paraId="32850BBF" w14:textId="216A3AB3" w:rsidR="00301A86" w:rsidRPr="000A632F" w:rsidRDefault="00A7474B" w:rsidP="00301A86">
      <w:pPr>
        <w:pStyle w:val="Ttulo1"/>
        <w:numPr>
          <w:ilvl w:val="1"/>
          <w:numId w:val="1"/>
        </w:numPr>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4391027"/>
      <w:bookmarkStart w:id="45" w:name="_Toc118144117"/>
      <w:bookmarkStart w:id="46" w:name="_Toc390246798"/>
      <w:bookmarkStart w:id="47" w:name="_Toc314085297"/>
      <w:bookmarkStart w:id="48" w:name="_Toc314094118"/>
      <w:r w:rsidRPr="00453FAA">
        <w:rPr>
          <w:rFonts w:cs="Arial"/>
          <w:bCs/>
          <w:color w:val="244061" w:themeColor="accent1" w:themeShade="80"/>
          <w:sz w:val="20"/>
        </w:rPr>
        <w:t xml:space="preserve">Plazo, lugar y condiciones </w:t>
      </w:r>
      <w:bookmarkEnd w:id="40"/>
      <w:bookmarkEnd w:id="41"/>
      <w:bookmarkEnd w:id="42"/>
      <w:bookmarkEnd w:id="43"/>
      <w:r w:rsidRPr="00AB3F70">
        <w:rPr>
          <w:rFonts w:cs="Arial"/>
          <w:bCs/>
          <w:color w:val="244061" w:themeColor="accent1" w:themeShade="80"/>
          <w:sz w:val="20"/>
        </w:rPr>
        <w:t xml:space="preserve">para la </w:t>
      </w:r>
      <w:bookmarkEnd w:id="44"/>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593B61" w:rsidRPr="000A632F">
        <w:rPr>
          <w:rFonts w:cs="Arial"/>
          <w:bCs/>
          <w:color w:val="244061" w:themeColor="accent1" w:themeShade="80"/>
          <w:sz w:val="20"/>
        </w:rPr>
        <w:t xml:space="preserve"> y presentación de los entregables</w:t>
      </w:r>
      <w:bookmarkEnd w:id="45"/>
    </w:p>
    <w:p w14:paraId="225640A7" w14:textId="77777777" w:rsidR="002866FE" w:rsidRPr="002866FE" w:rsidRDefault="002866FE" w:rsidP="002866FE">
      <w:pPr>
        <w:rPr>
          <w:lang w:val="es-ES"/>
        </w:rPr>
      </w:pPr>
    </w:p>
    <w:p w14:paraId="25DB0193" w14:textId="4C8B6AF5" w:rsidR="00593B61" w:rsidRPr="00592591" w:rsidRDefault="00A7474B" w:rsidP="00592591">
      <w:pPr>
        <w:pStyle w:val="Ttulo1"/>
        <w:numPr>
          <w:ilvl w:val="2"/>
          <w:numId w:val="1"/>
        </w:numPr>
        <w:jc w:val="both"/>
        <w:rPr>
          <w:rFonts w:cs="Arial"/>
          <w:bCs/>
          <w:color w:val="244061" w:themeColor="accent1" w:themeShade="80"/>
          <w:sz w:val="20"/>
        </w:rPr>
      </w:pPr>
      <w:bookmarkStart w:id="49" w:name="_Toc521678034"/>
      <w:bookmarkStart w:id="50" w:name="_Toc527963273"/>
      <w:bookmarkStart w:id="51" w:name="_Toc528680660"/>
      <w:bookmarkStart w:id="52" w:name="_Toc24391028"/>
      <w:bookmarkStart w:id="53" w:name="_Toc25919690"/>
      <w:bookmarkStart w:id="54" w:name="_Toc26174813"/>
      <w:bookmarkStart w:id="55" w:name="_Toc49502850"/>
      <w:bookmarkStart w:id="56" w:name="_Toc118144118"/>
      <w:r w:rsidRPr="00DE746B">
        <w:rPr>
          <w:rFonts w:cs="Arial"/>
          <w:bCs/>
          <w:color w:val="244061" w:themeColor="accent1" w:themeShade="80"/>
          <w:sz w:val="20"/>
        </w:rPr>
        <w:t xml:space="preserve">Plazo para la </w:t>
      </w:r>
      <w:bookmarkEnd w:id="49"/>
      <w:bookmarkEnd w:id="50"/>
      <w:bookmarkEnd w:id="51"/>
      <w:bookmarkEnd w:id="52"/>
      <w:bookmarkEnd w:id="53"/>
      <w:bookmarkEnd w:id="54"/>
      <w:bookmarkEnd w:id="55"/>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0A632F" w:rsidRPr="00592591">
        <w:rPr>
          <w:rFonts w:cs="Arial"/>
          <w:bCs/>
          <w:color w:val="244061" w:themeColor="accent1" w:themeShade="80"/>
          <w:sz w:val="20"/>
        </w:rPr>
        <w:t xml:space="preserve"> y presentación de los entregables</w:t>
      </w:r>
      <w:bookmarkEnd w:id="56"/>
    </w:p>
    <w:p w14:paraId="7B98C9FC" w14:textId="77777777" w:rsidR="000A632F" w:rsidRPr="000A632F" w:rsidRDefault="000A632F" w:rsidP="000A632F">
      <w:pPr>
        <w:rPr>
          <w:lang w:val="es-ES"/>
        </w:rPr>
      </w:pPr>
    </w:p>
    <w:p w14:paraId="5E654D28" w14:textId="55AE8774" w:rsidR="00AD40D5" w:rsidRDefault="00216C00" w:rsidP="00216C00">
      <w:pPr>
        <w:pStyle w:val="Default"/>
        <w:ind w:left="709"/>
        <w:jc w:val="both"/>
        <w:rPr>
          <w:rFonts w:ascii="Arial" w:hAnsi="Arial" w:cs="Arial"/>
          <w:b/>
          <w:bCs/>
          <w:sz w:val="20"/>
          <w:szCs w:val="20"/>
        </w:rPr>
      </w:pPr>
      <w:r w:rsidRPr="00D749D2">
        <w:rPr>
          <w:rFonts w:ascii="Arial" w:hAnsi="Arial" w:cs="Arial"/>
          <w:b/>
          <w:bCs/>
          <w:sz w:val="20"/>
          <w:szCs w:val="20"/>
        </w:rPr>
        <w:t>Para la partida 1:</w:t>
      </w:r>
    </w:p>
    <w:p w14:paraId="238F4F4C" w14:textId="4BE1EE80" w:rsidR="00D749D2" w:rsidRDefault="00D749D2" w:rsidP="00216C00">
      <w:pPr>
        <w:pStyle w:val="Default"/>
        <w:ind w:left="709"/>
        <w:jc w:val="both"/>
        <w:rPr>
          <w:rFonts w:ascii="Arial" w:hAnsi="Arial" w:cs="Arial"/>
          <w:b/>
          <w:bCs/>
          <w:sz w:val="20"/>
          <w:szCs w:val="20"/>
        </w:rPr>
      </w:pPr>
    </w:p>
    <w:p w14:paraId="4DE616A7" w14:textId="54B21FFF" w:rsidR="007443E5" w:rsidRDefault="007443E5" w:rsidP="007443E5">
      <w:pPr>
        <w:autoSpaceDE w:val="0"/>
        <w:autoSpaceDN w:val="0"/>
        <w:adjustRightInd w:val="0"/>
        <w:ind w:left="709"/>
        <w:jc w:val="both"/>
        <w:rPr>
          <w:rFonts w:ascii="Arial" w:hAnsi="Arial" w:cs="Arial"/>
          <w:lang w:val="es-ES"/>
        </w:rPr>
      </w:pPr>
      <w:r w:rsidRPr="007443E5">
        <w:rPr>
          <w:rFonts w:ascii="Arial" w:hAnsi="Arial" w:cs="Arial"/>
          <w:lang w:val="es-ES"/>
        </w:rPr>
        <w:t>La vigencia de las suscripciones será por 12 meses a partir de la fecha de activación conforme se menciona a continuación:</w:t>
      </w:r>
    </w:p>
    <w:p w14:paraId="50826EC0" w14:textId="77777777" w:rsidR="007443E5" w:rsidRPr="007443E5" w:rsidRDefault="007443E5" w:rsidP="007443E5">
      <w:pPr>
        <w:autoSpaceDE w:val="0"/>
        <w:autoSpaceDN w:val="0"/>
        <w:adjustRightInd w:val="0"/>
        <w:ind w:left="709"/>
        <w:jc w:val="both"/>
        <w:rPr>
          <w:rFonts w:ascii="Arial" w:eastAsia="Arial" w:hAnsi="Arial" w:cs="Arial"/>
          <w:lang w:val="es-ES" w:eastAsia="en-US"/>
        </w:rPr>
      </w:pPr>
    </w:p>
    <w:p w14:paraId="0EFFD8F7" w14:textId="11C3FD47" w:rsidR="007443E5" w:rsidRDefault="007443E5" w:rsidP="007443E5">
      <w:pPr>
        <w:numPr>
          <w:ilvl w:val="0"/>
          <w:numId w:val="98"/>
        </w:numPr>
        <w:autoSpaceDE w:val="0"/>
        <w:autoSpaceDN w:val="0"/>
        <w:adjustRightInd w:val="0"/>
        <w:ind w:left="709"/>
        <w:jc w:val="both"/>
        <w:rPr>
          <w:rFonts w:ascii="Arial" w:hAnsi="Arial" w:cs="Arial"/>
          <w:lang w:eastAsia="es-MX"/>
        </w:rPr>
      </w:pPr>
      <w:r w:rsidRPr="007443E5">
        <w:rPr>
          <w:rFonts w:ascii="Arial" w:hAnsi="Arial" w:cs="Arial"/>
          <w:lang w:eastAsia="es-MX"/>
        </w:rPr>
        <w:t>Para la cantidad mínima de suscripciones, el PROVEEDOR debe realizar la activación de las suscripciones de la siguiente manera:</w:t>
      </w:r>
    </w:p>
    <w:p w14:paraId="26D8484A" w14:textId="77777777" w:rsidR="007443E5" w:rsidRPr="007443E5" w:rsidRDefault="007443E5" w:rsidP="007443E5">
      <w:pPr>
        <w:autoSpaceDE w:val="0"/>
        <w:autoSpaceDN w:val="0"/>
        <w:adjustRightInd w:val="0"/>
        <w:ind w:left="993"/>
        <w:jc w:val="both"/>
        <w:rPr>
          <w:rFonts w:ascii="Arial" w:hAnsi="Arial" w:cs="Arial"/>
          <w:lang w:eastAsia="es-MX"/>
        </w:rPr>
      </w:pPr>
    </w:p>
    <w:p w14:paraId="08333C79" w14:textId="12E8CAC5" w:rsidR="007443E5" w:rsidRPr="007443E5" w:rsidRDefault="007443E5" w:rsidP="007443E5">
      <w:pPr>
        <w:numPr>
          <w:ilvl w:val="1"/>
          <w:numId w:val="98"/>
        </w:numPr>
        <w:autoSpaceDE w:val="0"/>
        <w:autoSpaceDN w:val="0"/>
        <w:adjustRightInd w:val="0"/>
        <w:ind w:left="993"/>
        <w:jc w:val="both"/>
        <w:rPr>
          <w:rFonts w:ascii="Arial" w:hAnsi="Arial" w:cs="Arial"/>
          <w:lang w:eastAsia="es-MX"/>
        </w:rPr>
      </w:pPr>
      <w:r w:rsidRPr="007443E5">
        <w:rPr>
          <w:rFonts w:ascii="Arial" w:hAnsi="Arial" w:cs="Arial"/>
          <w:lang w:eastAsia="es-MX"/>
        </w:rPr>
        <w:t>1</w:t>
      </w:r>
      <w:r w:rsidR="008B7894">
        <w:rPr>
          <w:rFonts w:ascii="Arial" w:hAnsi="Arial" w:cs="Arial"/>
          <w:lang w:eastAsia="es-MX"/>
        </w:rPr>
        <w:t>5</w:t>
      </w:r>
      <w:r w:rsidRPr="007443E5">
        <w:rPr>
          <w:rFonts w:ascii="Arial" w:hAnsi="Arial" w:cs="Arial"/>
          <w:lang w:eastAsia="es-MX"/>
        </w:rPr>
        <w:t xml:space="preserve"> suscripciones del software Red Hat Virtualization el día </w:t>
      </w:r>
      <w:r w:rsidR="00C73926">
        <w:rPr>
          <w:rFonts w:ascii="Arial" w:hAnsi="Arial" w:cs="Arial"/>
          <w:lang w:eastAsia="es-MX"/>
        </w:rPr>
        <w:t>29</w:t>
      </w:r>
      <w:r w:rsidRPr="007443E5">
        <w:rPr>
          <w:rFonts w:ascii="Arial" w:hAnsi="Arial" w:cs="Arial"/>
          <w:lang w:eastAsia="es-MX"/>
        </w:rPr>
        <w:t xml:space="preserve"> de diciembre de 2022.</w:t>
      </w:r>
    </w:p>
    <w:p w14:paraId="60FB3659" w14:textId="6DDADB25" w:rsidR="007443E5" w:rsidRDefault="007443E5" w:rsidP="008A39C2">
      <w:pPr>
        <w:numPr>
          <w:ilvl w:val="1"/>
          <w:numId w:val="98"/>
        </w:numPr>
        <w:autoSpaceDE w:val="0"/>
        <w:autoSpaceDN w:val="0"/>
        <w:adjustRightInd w:val="0"/>
        <w:ind w:left="993"/>
        <w:jc w:val="both"/>
        <w:rPr>
          <w:rFonts w:ascii="Arial" w:hAnsi="Arial" w:cs="Arial"/>
          <w:lang w:eastAsia="es-MX"/>
        </w:rPr>
      </w:pPr>
      <w:r w:rsidRPr="007443E5">
        <w:rPr>
          <w:rFonts w:ascii="Arial" w:hAnsi="Arial" w:cs="Arial"/>
          <w:lang w:eastAsia="es-MX"/>
        </w:rPr>
        <w:t>1</w:t>
      </w:r>
      <w:r w:rsidR="004231BF">
        <w:rPr>
          <w:rFonts w:ascii="Arial" w:hAnsi="Arial" w:cs="Arial"/>
          <w:lang w:eastAsia="es-MX"/>
        </w:rPr>
        <w:t>5</w:t>
      </w:r>
      <w:r w:rsidRPr="007443E5">
        <w:rPr>
          <w:rFonts w:ascii="Arial" w:hAnsi="Arial" w:cs="Arial"/>
          <w:lang w:eastAsia="es-MX"/>
        </w:rPr>
        <w:t xml:space="preserve"> suscripciones del software Red Hat Enterprise Linux for Virtual Datacenters with Smart Management el día </w:t>
      </w:r>
      <w:r w:rsidR="00C73926">
        <w:rPr>
          <w:rFonts w:ascii="Arial" w:hAnsi="Arial" w:cs="Arial"/>
          <w:lang w:eastAsia="es-MX"/>
        </w:rPr>
        <w:t>29</w:t>
      </w:r>
      <w:r w:rsidRPr="007443E5">
        <w:rPr>
          <w:rFonts w:ascii="Arial" w:hAnsi="Arial" w:cs="Arial"/>
          <w:lang w:eastAsia="es-MX"/>
        </w:rPr>
        <w:t xml:space="preserve"> de diciembre de 2022</w:t>
      </w:r>
      <w:r w:rsidR="00B00293">
        <w:rPr>
          <w:rFonts w:ascii="Arial" w:hAnsi="Arial" w:cs="Arial"/>
          <w:lang w:eastAsia="es-MX"/>
        </w:rPr>
        <w:t>.</w:t>
      </w:r>
    </w:p>
    <w:p w14:paraId="0A95CA7D" w14:textId="77777777" w:rsidR="008A39C2" w:rsidRPr="008A39C2" w:rsidRDefault="008A39C2" w:rsidP="008A39C2">
      <w:pPr>
        <w:autoSpaceDE w:val="0"/>
        <w:autoSpaceDN w:val="0"/>
        <w:adjustRightInd w:val="0"/>
        <w:ind w:left="993"/>
        <w:jc w:val="both"/>
        <w:rPr>
          <w:rFonts w:ascii="Arial" w:hAnsi="Arial" w:cs="Arial"/>
          <w:lang w:eastAsia="es-MX"/>
        </w:rPr>
      </w:pPr>
    </w:p>
    <w:p w14:paraId="78711447" w14:textId="1D715138" w:rsidR="007443E5" w:rsidRPr="007443E5" w:rsidRDefault="007443E5" w:rsidP="007443E5">
      <w:pPr>
        <w:numPr>
          <w:ilvl w:val="0"/>
          <w:numId w:val="98"/>
        </w:numPr>
        <w:autoSpaceDE w:val="0"/>
        <w:autoSpaceDN w:val="0"/>
        <w:adjustRightInd w:val="0"/>
        <w:ind w:left="709"/>
        <w:jc w:val="both"/>
        <w:rPr>
          <w:rFonts w:ascii="Arial" w:hAnsi="Arial" w:cs="Arial"/>
          <w:lang w:eastAsia="es-MX"/>
        </w:rPr>
      </w:pPr>
      <w:r w:rsidRPr="007443E5">
        <w:rPr>
          <w:rFonts w:ascii="Arial" w:hAnsi="Arial" w:cs="Arial"/>
          <w:lang w:eastAsia="es-MX"/>
        </w:rPr>
        <w:t xml:space="preserve">Para solicitudes adicionales a la cantidad mínima, el Administrador del Contrato debe realizar la solicitud mediante oficio remitido vía correo electrónico, considerando que el PROVEEDOR debe activar </w:t>
      </w:r>
      <w:r w:rsidR="00A639F0">
        <w:rPr>
          <w:rFonts w:ascii="Arial" w:hAnsi="Arial" w:cs="Arial"/>
          <w:lang w:eastAsia="es-MX"/>
        </w:rPr>
        <w:t xml:space="preserve">a </w:t>
      </w:r>
      <w:r w:rsidR="008A4E18">
        <w:rPr>
          <w:rFonts w:ascii="Arial" w:hAnsi="Arial" w:cs="Arial"/>
          <w:lang w:eastAsia="es-MX"/>
        </w:rPr>
        <w:t>más</w:t>
      </w:r>
      <w:r w:rsidR="00A639F0">
        <w:rPr>
          <w:rFonts w:ascii="Arial" w:hAnsi="Arial" w:cs="Arial"/>
          <w:lang w:eastAsia="es-MX"/>
        </w:rPr>
        <w:t xml:space="preserve"> tardar el 31 de diciembre de 2022 </w:t>
      </w:r>
      <w:r w:rsidRPr="007443E5">
        <w:rPr>
          <w:rFonts w:ascii="Arial" w:hAnsi="Arial" w:cs="Arial"/>
          <w:lang w:eastAsia="es-MX"/>
        </w:rPr>
        <w:t>o bien, conforme a la fecha específica que se defina en el oficio de solicitud correspondiente,</w:t>
      </w:r>
      <w:r w:rsidRPr="007443E5">
        <w:rPr>
          <w:rFonts w:ascii="Arial" w:hAnsi="Arial" w:cs="Arial"/>
          <w:color w:val="000000"/>
          <w:lang w:eastAsia="es-MX"/>
        </w:rPr>
        <w:t xml:space="preserve"> sin exceder el 31 de diciembre de 2022</w:t>
      </w:r>
      <w:r w:rsidRPr="007443E5">
        <w:rPr>
          <w:rFonts w:ascii="Arial" w:hAnsi="Arial" w:cs="Arial"/>
          <w:lang w:eastAsia="es-MX"/>
        </w:rPr>
        <w:t>.</w:t>
      </w:r>
    </w:p>
    <w:p w14:paraId="358780D0" w14:textId="05837074" w:rsidR="00D749D2" w:rsidRDefault="00D749D2" w:rsidP="00216C00">
      <w:pPr>
        <w:pStyle w:val="Default"/>
        <w:ind w:left="709"/>
        <w:jc w:val="both"/>
        <w:rPr>
          <w:rFonts w:ascii="Arial" w:hAnsi="Arial" w:cs="Arial"/>
          <w:b/>
          <w:bCs/>
          <w:sz w:val="20"/>
          <w:szCs w:val="20"/>
        </w:rPr>
      </w:pPr>
    </w:p>
    <w:p w14:paraId="1E7DBE0D" w14:textId="44FFD818" w:rsidR="00624FED" w:rsidRPr="004A46DB" w:rsidRDefault="00624FED" w:rsidP="00216C00">
      <w:pPr>
        <w:pStyle w:val="Default"/>
        <w:ind w:left="709"/>
        <w:jc w:val="both"/>
        <w:rPr>
          <w:rFonts w:ascii="Arial" w:hAnsi="Arial" w:cs="Arial"/>
          <w:sz w:val="20"/>
          <w:szCs w:val="20"/>
        </w:rPr>
      </w:pPr>
      <w:r w:rsidRPr="004A46DB">
        <w:rPr>
          <w:rFonts w:ascii="Arial" w:hAnsi="Arial" w:cs="Arial"/>
          <w:sz w:val="20"/>
          <w:szCs w:val="20"/>
        </w:rPr>
        <w:t>El plazo para la presentación de los entregables será de conformidad con lo señalado en el</w:t>
      </w:r>
      <w:r>
        <w:rPr>
          <w:rFonts w:ascii="Arial" w:hAnsi="Arial" w:cs="Arial"/>
          <w:b/>
          <w:bCs/>
          <w:sz w:val="20"/>
          <w:szCs w:val="20"/>
        </w:rPr>
        <w:t xml:space="preserve"> numeral </w:t>
      </w:r>
      <w:r w:rsidR="004A46DB">
        <w:rPr>
          <w:rFonts w:ascii="Arial" w:hAnsi="Arial" w:cs="Arial"/>
          <w:b/>
          <w:bCs/>
          <w:sz w:val="20"/>
          <w:szCs w:val="20"/>
        </w:rPr>
        <w:t xml:space="preserve">2.3 “Documentación” </w:t>
      </w:r>
      <w:r w:rsidR="004A46DB" w:rsidRPr="004A46DB">
        <w:rPr>
          <w:rFonts w:ascii="Arial" w:hAnsi="Arial" w:cs="Arial"/>
          <w:sz w:val="20"/>
          <w:szCs w:val="20"/>
        </w:rPr>
        <w:t>del Anexo 1 “Especificaciones técnicas” de la presente convocatoria.</w:t>
      </w:r>
    </w:p>
    <w:p w14:paraId="31F4D4E8" w14:textId="085AB6F2" w:rsidR="00216C00" w:rsidRDefault="00216C00" w:rsidP="00216C00">
      <w:pPr>
        <w:pStyle w:val="Default"/>
        <w:ind w:left="709"/>
        <w:jc w:val="both"/>
        <w:rPr>
          <w:rFonts w:ascii="Arial" w:hAnsi="Arial" w:cs="Arial"/>
          <w:sz w:val="20"/>
          <w:szCs w:val="20"/>
        </w:rPr>
      </w:pPr>
    </w:p>
    <w:p w14:paraId="1B2916D1" w14:textId="47D619F5" w:rsidR="00952A36" w:rsidRPr="00611AD4" w:rsidRDefault="00952A36" w:rsidP="00216C00">
      <w:pPr>
        <w:pStyle w:val="Default"/>
        <w:ind w:left="709"/>
        <w:jc w:val="both"/>
        <w:rPr>
          <w:rFonts w:ascii="Arial" w:hAnsi="Arial" w:cs="Arial"/>
          <w:b/>
          <w:bCs/>
          <w:sz w:val="20"/>
          <w:szCs w:val="20"/>
        </w:rPr>
      </w:pPr>
      <w:r w:rsidRPr="00611AD4">
        <w:rPr>
          <w:rFonts w:ascii="Arial" w:hAnsi="Arial" w:cs="Arial"/>
          <w:b/>
          <w:bCs/>
          <w:sz w:val="20"/>
          <w:szCs w:val="20"/>
        </w:rPr>
        <w:t>Para la partida 2:</w:t>
      </w:r>
    </w:p>
    <w:p w14:paraId="22EA05E3" w14:textId="4C65AFF9" w:rsidR="00952A36" w:rsidRDefault="00952A36" w:rsidP="00216C00">
      <w:pPr>
        <w:pStyle w:val="Default"/>
        <w:ind w:left="709"/>
        <w:jc w:val="both"/>
        <w:rPr>
          <w:rFonts w:ascii="Arial" w:hAnsi="Arial" w:cs="Arial"/>
          <w:sz w:val="20"/>
          <w:szCs w:val="20"/>
        </w:rPr>
      </w:pPr>
    </w:p>
    <w:p w14:paraId="37007260" w14:textId="1717B1FD" w:rsidR="00611AD4" w:rsidRPr="00611AD4" w:rsidRDefault="00611AD4" w:rsidP="00611AD4">
      <w:pPr>
        <w:autoSpaceDE w:val="0"/>
        <w:autoSpaceDN w:val="0"/>
        <w:adjustRightInd w:val="0"/>
        <w:ind w:left="709"/>
        <w:jc w:val="both"/>
        <w:rPr>
          <w:rFonts w:ascii="Arial" w:hAnsi="Arial" w:cs="Arial"/>
          <w:bCs/>
          <w:lang w:eastAsia="es-MX"/>
        </w:rPr>
      </w:pPr>
      <w:r w:rsidRPr="00611AD4">
        <w:rPr>
          <w:rFonts w:ascii="Arial" w:hAnsi="Arial" w:cs="Arial"/>
          <w:bCs/>
          <w:lang w:eastAsia="es-MX"/>
        </w:rPr>
        <w:t>La vigencia de las suscripciones será por 12 meses a partir de la fecha de activación. El PROVEEDOR debe realizar la activación de las suscripciones a más tardar 10 (diez) días naturales contados a partir del día natural siguiente de la fecha de notificación de fallo</w:t>
      </w:r>
      <w:r w:rsidR="00680606">
        <w:rPr>
          <w:rFonts w:ascii="Arial" w:hAnsi="Arial" w:cs="Arial"/>
          <w:bCs/>
          <w:lang w:eastAsia="es-MX"/>
        </w:rPr>
        <w:t xml:space="preserve"> y sin exceder </w:t>
      </w:r>
      <w:r w:rsidR="0020387F">
        <w:rPr>
          <w:rFonts w:ascii="Arial" w:hAnsi="Arial" w:cs="Arial"/>
          <w:bCs/>
          <w:lang w:eastAsia="es-MX"/>
        </w:rPr>
        <w:t>el 31 de diciembre de 2022.</w:t>
      </w:r>
    </w:p>
    <w:p w14:paraId="741CAEAF" w14:textId="1B53D838" w:rsidR="00952A36" w:rsidRDefault="00952A36" w:rsidP="00216C00">
      <w:pPr>
        <w:pStyle w:val="Default"/>
        <w:ind w:left="709"/>
        <w:jc w:val="both"/>
        <w:rPr>
          <w:rFonts w:ascii="Arial" w:hAnsi="Arial" w:cs="Arial"/>
          <w:sz w:val="20"/>
          <w:szCs w:val="20"/>
        </w:rPr>
      </w:pPr>
    </w:p>
    <w:p w14:paraId="0120852C" w14:textId="7901D8BA" w:rsidR="00AA0E0F" w:rsidRDefault="001F7694" w:rsidP="001F7694">
      <w:pPr>
        <w:pStyle w:val="Default"/>
        <w:ind w:left="709"/>
        <w:jc w:val="both"/>
        <w:rPr>
          <w:rFonts w:ascii="Arial" w:hAnsi="Arial" w:cs="Arial"/>
          <w:sz w:val="20"/>
          <w:szCs w:val="20"/>
        </w:rPr>
      </w:pPr>
      <w:r w:rsidRPr="004A46DB">
        <w:rPr>
          <w:rFonts w:ascii="Arial" w:hAnsi="Arial" w:cs="Arial"/>
          <w:sz w:val="20"/>
          <w:szCs w:val="20"/>
        </w:rPr>
        <w:t>El plazo para la presentación de los entregables será de conformidad con lo señalado en el</w:t>
      </w:r>
      <w:r>
        <w:rPr>
          <w:rFonts w:ascii="Arial" w:hAnsi="Arial" w:cs="Arial"/>
          <w:b/>
          <w:bCs/>
          <w:sz w:val="20"/>
          <w:szCs w:val="20"/>
        </w:rPr>
        <w:t xml:space="preserve"> numeral </w:t>
      </w:r>
      <w:r w:rsidR="00864393">
        <w:rPr>
          <w:rFonts w:ascii="Arial" w:hAnsi="Arial" w:cs="Arial"/>
          <w:b/>
          <w:bCs/>
          <w:sz w:val="20"/>
          <w:szCs w:val="20"/>
        </w:rPr>
        <w:t>3</w:t>
      </w:r>
      <w:r>
        <w:rPr>
          <w:rFonts w:ascii="Arial" w:hAnsi="Arial" w:cs="Arial"/>
          <w:b/>
          <w:bCs/>
          <w:sz w:val="20"/>
          <w:szCs w:val="20"/>
        </w:rPr>
        <w:t xml:space="preserve">.3 “Documentación” </w:t>
      </w:r>
      <w:r w:rsidRPr="004A46DB">
        <w:rPr>
          <w:rFonts w:ascii="Arial" w:hAnsi="Arial" w:cs="Arial"/>
          <w:sz w:val="20"/>
          <w:szCs w:val="20"/>
        </w:rPr>
        <w:t>del Anexo 1 “Especificaciones técnicas” de la presente convocatoria.</w:t>
      </w:r>
    </w:p>
    <w:p w14:paraId="6AA2CD79" w14:textId="77777777" w:rsidR="001F7694" w:rsidRPr="001F7694" w:rsidRDefault="001F7694" w:rsidP="001F7694">
      <w:pPr>
        <w:pStyle w:val="Default"/>
        <w:ind w:left="709"/>
        <w:jc w:val="both"/>
        <w:rPr>
          <w:rFonts w:ascii="Arial" w:hAnsi="Arial" w:cs="Arial"/>
          <w:sz w:val="20"/>
          <w:szCs w:val="20"/>
        </w:rPr>
      </w:pPr>
    </w:p>
    <w:p w14:paraId="56A5D4E0" w14:textId="77777777" w:rsidR="00C37481" w:rsidRDefault="00C37481" w:rsidP="009C2590">
      <w:pPr>
        <w:pStyle w:val="Default"/>
        <w:ind w:left="646"/>
        <w:jc w:val="both"/>
        <w:rPr>
          <w:rFonts w:cs="Arial"/>
          <w:sz w:val="20"/>
        </w:rPr>
      </w:pPr>
    </w:p>
    <w:p w14:paraId="33DEC838" w14:textId="7E4F0C62" w:rsidR="00DE746B" w:rsidRPr="00DF2E83" w:rsidRDefault="00DE746B" w:rsidP="00DC4C0D">
      <w:pPr>
        <w:pStyle w:val="Ttulo1"/>
        <w:numPr>
          <w:ilvl w:val="2"/>
          <w:numId w:val="1"/>
        </w:numPr>
        <w:jc w:val="both"/>
        <w:rPr>
          <w:rFonts w:cs="Arial"/>
          <w:bCs/>
          <w:color w:val="244061" w:themeColor="accent1" w:themeShade="80"/>
          <w:sz w:val="20"/>
        </w:rPr>
      </w:pPr>
      <w:bookmarkStart w:id="57" w:name="_Toc521678035"/>
      <w:bookmarkStart w:id="58" w:name="_Toc527963274"/>
      <w:bookmarkStart w:id="59" w:name="_Toc528680661"/>
      <w:bookmarkStart w:id="60" w:name="_Toc25083206"/>
      <w:bookmarkStart w:id="61" w:name="_Toc25841846"/>
      <w:bookmarkStart w:id="62" w:name="_Toc25919692"/>
      <w:bookmarkStart w:id="63" w:name="_Toc26174815"/>
      <w:bookmarkStart w:id="64" w:name="_Toc49502851"/>
      <w:bookmarkStart w:id="65" w:name="_Toc118144119"/>
      <w:r w:rsidRPr="00DF2E83">
        <w:rPr>
          <w:rFonts w:cs="Arial"/>
          <w:bCs/>
          <w:color w:val="244061" w:themeColor="accent1" w:themeShade="80"/>
          <w:sz w:val="20"/>
        </w:rPr>
        <w:t xml:space="preserve">Lugar </w:t>
      </w:r>
      <w:bookmarkEnd w:id="46"/>
      <w:r w:rsidR="00B066A5" w:rsidRPr="00DF2E83">
        <w:rPr>
          <w:rFonts w:cs="Arial"/>
          <w:bCs/>
          <w:color w:val="244061" w:themeColor="accent1" w:themeShade="80"/>
          <w:sz w:val="20"/>
        </w:rPr>
        <w:t xml:space="preserve">para </w:t>
      </w:r>
      <w:bookmarkEnd w:id="57"/>
      <w:bookmarkEnd w:id="58"/>
      <w:bookmarkEnd w:id="59"/>
      <w:bookmarkEnd w:id="60"/>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pres</w:t>
      </w:r>
      <w:r w:rsidR="000A632F">
        <w:rPr>
          <w:rFonts w:cs="Arial"/>
          <w:bCs/>
          <w:color w:val="244061" w:themeColor="accent1" w:themeShade="80"/>
          <w:sz w:val="20"/>
        </w:rPr>
        <w:t>en</w:t>
      </w:r>
      <w:r w:rsidR="00DC3345" w:rsidRPr="00DF2E83">
        <w:rPr>
          <w:rFonts w:cs="Arial"/>
          <w:bCs/>
          <w:color w:val="244061" w:themeColor="accent1" w:themeShade="80"/>
          <w:sz w:val="20"/>
        </w:rPr>
        <w:t xml:space="preserve">tación </w:t>
      </w:r>
      <w:r w:rsidR="001711C9" w:rsidRPr="00DF2E83">
        <w:rPr>
          <w:rFonts w:cs="Arial"/>
          <w:bCs/>
          <w:color w:val="244061" w:themeColor="accent1" w:themeShade="80"/>
          <w:sz w:val="20"/>
        </w:rPr>
        <w:t>de los entregables</w:t>
      </w:r>
      <w:r w:rsidR="00550943" w:rsidRPr="00DF2E83">
        <w:rPr>
          <w:rFonts w:cs="Arial"/>
          <w:bCs/>
          <w:color w:val="244061" w:themeColor="accent1" w:themeShade="80"/>
          <w:sz w:val="20"/>
        </w:rPr>
        <w:t>.</w:t>
      </w:r>
      <w:bookmarkEnd w:id="61"/>
      <w:bookmarkEnd w:id="62"/>
      <w:bookmarkEnd w:id="63"/>
      <w:bookmarkEnd w:id="64"/>
      <w:bookmarkEnd w:id="65"/>
      <w:r w:rsidR="00550943" w:rsidRPr="00DF2E83">
        <w:rPr>
          <w:rFonts w:cs="Arial"/>
          <w:bCs/>
          <w:color w:val="00B050"/>
          <w:sz w:val="20"/>
        </w:rPr>
        <w:t xml:space="preserve"> </w:t>
      </w:r>
    </w:p>
    <w:p w14:paraId="66D3B53B" w14:textId="77777777" w:rsidR="00AA0E0F" w:rsidRDefault="00AA0E0F" w:rsidP="00AA0E0F">
      <w:pPr>
        <w:pStyle w:val="Default"/>
        <w:jc w:val="both"/>
        <w:rPr>
          <w:rFonts w:ascii="Arial" w:hAnsi="Arial" w:cs="Arial"/>
          <w:sz w:val="20"/>
          <w:szCs w:val="22"/>
        </w:rPr>
      </w:pPr>
      <w:bookmarkStart w:id="66" w:name="_Toc390246799"/>
    </w:p>
    <w:p w14:paraId="6EE5A421" w14:textId="77777777" w:rsidR="00F0690E" w:rsidRPr="00F0690E" w:rsidRDefault="00F0690E" w:rsidP="0039222B">
      <w:pPr>
        <w:pStyle w:val="Default"/>
        <w:ind w:left="709"/>
        <w:jc w:val="both"/>
        <w:rPr>
          <w:rFonts w:ascii="Arial" w:hAnsi="Arial" w:cs="Arial"/>
          <w:b/>
          <w:bCs/>
          <w:sz w:val="20"/>
          <w:szCs w:val="22"/>
        </w:rPr>
      </w:pPr>
      <w:r w:rsidRPr="00F0690E">
        <w:rPr>
          <w:rFonts w:ascii="Arial" w:hAnsi="Arial" w:cs="Arial"/>
          <w:b/>
          <w:bCs/>
          <w:sz w:val="20"/>
          <w:szCs w:val="22"/>
        </w:rPr>
        <w:t>Para la partida 1:</w:t>
      </w:r>
    </w:p>
    <w:p w14:paraId="115189DC" w14:textId="77777777" w:rsidR="00F0690E" w:rsidRDefault="00F0690E" w:rsidP="0039222B">
      <w:pPr>
        <w:pStyle w:val="Default"/>
        <w:ind w:left="709"/>
        <w:jc w:val="both"/>
        <w:rPr>
          <w:rFonts w:ascii="Arial" w:hAnsi="Arial" w:cs="Arial"/>
          <w:sz w:val="20"/>
          <w:szCs w:val="22"/>
        </w:rPr>
      </w:pPr>
    </w:p>
    <w:p w14:paraId="62DC8D2C" w14:textId="540C3929" w:rsidR="00AA0E0F" w:rsidRDefault="001B47A7" w:rsidP="0039222B">
      <w:pPr>
        <w:pStyle w:val="Default"/>
        <w:ind w:left="709"/>
        <w:jc w:val="both"/>
        <w:rPr>
          <w:rFonts w:ascii="Arial" w:hAnsi="Arial" w:cs="Arial"/>
          <w:sz w:val="20"/>
          <w:szCs w:val="20"/>
        </w:rPr>
      </w:pPr>
      <w:r>
        <w:rPr>
          <w:rFonts w:ascii="Arial" w:hAnsi="Arial" w:cs="Arial"/>
          <w:sz w:val="20"/>
          <w:szCs w:val="22"/>
        </w:rPr>
        <w:t xml:space="preserve">Los entregables deben ser enviados de conformidad con lo señalado en el numeral </w:t>
      </w:r>
      <w:r w:rsidR="00F0690E">
        <w:rPr>
          <w:rFonts w:ascii="Arial" w:hAnsi="Arial" w:cs="Arial"/>
          <w:b/>
          <w:bCs/>
          <w:sz w:val="20"/>
          <w:szCs w:val="22"/>
        </w:rPr>
        <w:t>2</w:t>
      </w:r>
      <w:r w:rsidR="0039222B" w:rsidRPr="0039222B">
        <w:rPr>
          <w:rFonts w:ascii="Arial" w:hAnsi="Arial" w:cs="Arial"/>
          <w:b/>
          <w:bCs/>
          <w:sz w:val="20"/>
          <w:szCs w:val="22"/>
        </w:rPr>
        <w:t>.3 “</w:t>
      </w:r>
      <w:r w:rsidR="00F0690E">
        <w:rPr>
          <w:rFonts w:ascii="Arial" w:hAnsi="Arial" w:cs="Arial"/>
          <w:b/>
          <w:bCs/>
          <w:sz w:val="20"/>
          <w:szCs w:val="22"/>
        </w:rPr>
        <w:t>Documentación</w:t>
      </w:r>
      <w:r w:rsidR="0039222B" w:rsidRPr="0039222B">
        <w:rPr>
          <w:rFonts w:ascii="Arial" w:hAnsi="Arial" w:cs="Arial"/>
          <w:b/>
          <w:bCs/>
          <w:sz w:val="20"/>
          <w:szCs w:val="22"/>
        </w:rPr>
        <w:t>”</w:t>
      </w:r>
      <w:r w:rsidR="0039222B">
        <w:rPr>
          <w:rFonts w:ascii="Arial" w:hAnsi="Arial" w:cs="Arial"/>
          <w:sz w:val="20"/>
          <w:szCs w:val="22"/>
        </w:rPr>
        <w:t xml:space="preserve"> </w:t>
      </w:r>
      <w:r w:rsidR="0039222B" w:rsidRPr="009172CF">
        <w:rPr>
          <w:rFonts w:ascii="Arial" w:hAnsi="Arial" w:cs="Arial"/>
          <w:sz w:val="20"/>
          <w:szCs w:val="20"/>
        </w:rPr>
        <w:t xml:space="preserve">del Anexo </w:t>
      </w:r>
      <w:r w:rsidR="0039222B">
        <w:rPr>
          <w:rFonts w:ascii="Arial" w:hAnsi="Arial" w:cs="Arial"/>
          <w:sz w:val="20"/>
          <w:szCs w:val="20"/>
        </w:rPr>
        <w:t>1 “Especificaciones técnicas” de la presente convocatoria.</w:t>
      </w:r>
    </w:p>
    <w:p w14:paraId="73F9B53B" w14:textId="4DAA8262" w:rsidR="00F0690E" w:rsidRDefault="00F0690E" w:rsidP="0039222B">
      <w:pPr>
        <w:pStyle w:val="Default"/>
        <w:ind w:left="709"/>
        <w:jc w:val="both"/>
        <w:rPr>
          <w:rFonts w:ascii="Arial" w:hAnsi="Arial" w:cs="Arial"/>
          <w:sz w:val="20"/>
          <w:szCs w:val="20"/>
        </w:rPr>
      </w:pPr>
    </w:p>
    <w:p w14:paraId="2158BD73" w14:textId="5C9A3BF9" w:rsidR="00F0690E" w:rsidRPr="002B187F" w:rsidRDefault="00F0690E" w:rsidP="0039222B">
      <w:pPr>
        <w:pStyle w:val="Default"/>
        <w:ind w:left="709"/>
        <w:jc w:val="both"/>
        <w:rPr>
          <w:rFonts w:ascii="Arial" w:hAnsi="Arial" w:cs="Arial"/>
          <w:b/>
          <w:bCs/>
          <w:sz w:val="20"/>
          <w:szCs w:val="20"/>
        </w:rPr>
      </w:pPr>
      <w:r w:rsidRPr="002B187F">
        <w:rPr>
          <w:rFonts w:ascii="Arial" w:hAnsi="Arial" w:cs="Arial"/>
          <w:b/>
          <w:bCs/>
          <w:sz w:val="20"/>
          <w:szCs w:val="20"/>
        </w:rPr>
        <w:t xml:space="preserve">Para la partida 2: </w:t>
      </w:r>
    </w:p>
    <w:p w14:paraId="28A1F45E" w14:textId="302289E3" w:rsidR="000A632F" w:rsidRDefault="00F0690E" w:rsidP="00F0690E">
      <w:pPr>
        <w:pStyle w:val="Default"/>
        <w:ind w:left="709"/>
        <w:jc w:val="both"/>
        <w:rPr>
          <w:rFonts w:ascii="Arial" w:hAnsi="Arial" w:cs="Arial"/>
          <w:sz w:val="20"/>
          <w:szCs w:val="20"/>
        </w:rPr>
      </w:pPr>
      <w:r>
        <w:rPr>
          <w:rFonts w:ascii="Arial" w:hAnsi="Arial" w:cs="Arial"/>
          <w:sz w:val="20"/>
          <w:szCs w:val="22"/>
        </w:rPr>
        <w:t xml:space="preserve">Los entregables deben ser enviados de conformidad con lo señalado en el numeral </w:t>
      </w:r>
      <w:r>
        <w:rPr>
          <w:rFonts w:ascii="Arial" w:hAnsi="Arial" w:cs="Arial"/>
          <w:b/>
          <w:bCs/>
          <w:sz w:val="20"/>
          <w:szCs w:val="22"/>
        </w:rPr>
        <w:t>3</w:t>
      </w:r>
      <w:r w:rsidRPr="0039222B">
        <w:rPr>
          <w:rFonts w:ascii="Arial" w:hAnsi="Arial" w:cs="Arial"/>
          <w:b/>
          <w:bCs/>
          <w:sz w:val="20"/>
          <w:szCs w:val="22"/>
        </w:rPr>
        <w:t>.3 “</w:t>
      </w:r>
      <w:r>
        <w:rPr>
          <w:rFonts w:ascii="Arial" w:hAnsi="Arial" w:cs="Arial"/>
          <w:b/>
          <w:bCs/>
          <w:sz w:val="20"/>
          <w:szCs w:val="22"/>
        </w:rPr>
        <w:t>Documentación</w:t>
      </w:r>
      <w:r w:rsidRPr="0039222B">
        <w:rPr>
          <w:rFonts w:ascii="Arial" w:hAnsi="Arial" w:cs="Arial"/>
          <w:b/>
          <w:bCs/>
          <w:sz w:val="20"/>
          <w:szCs w:val="22"/>
        </w:rPr>
        <w:t>”</w:t>
      </w:r>
      <w:r>
        <w:rPr>
          <w:rFonts w:ascii="Arial" w:hAnsi="Arial" w:cs="Arial"/>
          <w:sz w:val="20"/>
          <w:szCs w:val="22"/>
        </w:rPr>
        <w:t xml:space="preserve"> </w:t>
      </w:r>
      <w:r w:rsidRPr="009172CF">
        <w:rPr>
          <w:rFonts w:ascii="Arial" w:hAnsi="Arial" w:cs="Arial"/>
          <w:sz w:val="20"/>
          <w:szCs w:val="20"/>
        </w:rPr>
        <w:t xml:space="preserve">del Anexo </w:t>
      </w:r>
      <w:r>
        <w:rPr>
          <w:rFonts w:ascii="Arial" w:hAnsi="Arial" w:cs="Arial"/>
          <w:sz w:val="20"/>
          <w:szCs w:val="20"/>
        </w:rPr>
        <w:t>1 “Especificaciones técnicas” de la presente convocatoria.</w:t>
      </w:r>
    </w:p>
    <w:p w14:paraId="381083D6" w14:textId="77777777" w:rsidR="00F0690E" w:rsidRPr="00F0690E" w:rsidRDefault="00F0690E" w:rsidP="00F0690E">
      <w:pPr>
        <w:pStyle w:val="Default"/>
        <w:ind w:left="709"/>
        <w:jc w:val="both"/>
        <w:rPr>
          <w:rStyle w:val="normaltextrun"/>
          <w:rFonts w:ascii="Arial" w:hAnsi="Arial" w:cs="Arial"/>
          <w:sz w:val="20"/>
          <w:szCs w:val="20"/>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725C8399" w:rsidR="00DE746B" w:rsidRPr="00A92FF1" w:rsidRDefault="00DE746B" w:rsidP="00DC4C0D">
      <w:pPr>
        <w:pStyle w:val="Ttulo1"/>
        <w:numPr>
          <w:ilvl w:val="2"/>
          <w:numId w:val="1"/>
        </w:numPr>
        <w:jc w:val="both"/>
        <w:rPr>
          <w:rFonts w:cs="Arial"/>
          <w:bCs/>
          <w:color w:val="244061" w:themeColor="accent1" w:themeShade="80"/>
          <w:sz w:val="20"/>
        </w:rPr>
      </w:pPr>
      <w:bookmarkStart w:id="67" w:name="_Toc521678036"/>
      <w:bookmarkStart w:id="68" w:name="_Toc527963275"/>
      <w:bookmarkStart w:id="69" w:name="_Toc528680662"/>
      <w:bookmarkStart w:id="70" w:name="_Toc25083207"/>
      <w:bookmarkStart w:id="71" w:name="_Toc25841847"/>
      <w:bookmarkStart w:id="72" w:name="_Toc25919693"/>
      <w:bookmarkStart w:id="73" w:name="_Toc26174816"/>
      <w:bookmarkStart w:id="74" w:name="_Toc49502852"/>
      <w:bookmarkStart w:id="75" w:name="_Toc118144120"/>
      <w:r w:rsidRPr="00A92FF1">
        <w:rPr>
          <w:rFonts w:cs="Arial"/>
          <w:bCs/>
          <w:color w:val="244061" w:themeColor="accent1" w:themeShade="80"/>
          <w:sz w:val="20"/>
        </w:rPr>
        <w:t xml:space="preserve">Condiciones </w:t>
      </w:r>
      <w:bookmarkEnd w:id="66"/>
      <w:r w:rsidR="008D57A9" w:rsidRPr="00A92FF1">
        <w:rPr>
          <w:rFonts w:cs="Arial"/>
          <w:bCs/>
          <w:color w:val="244061" w:themeColor="accent1" w:themeShade="80"/>
          <w:sz w:val="20"/>
        </w:rPr>
        <w:t xml:space="preserve">para la </w:t>
      </w:r>
      <w:r w:rsidR="00CF5CA2">
        <w:rPr>
          <w:rFonts w:cs="Arial"/>
          <w:bCs/>
          <w:color w:val="244061" w:themeColor="accent1" w:themeShade="80"/>
          <w:sz w:val="20"/>
        </w:rPr>
        <w:t>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7"/>
      <w:bookmarkEnd w:id="68"/>
      <w:bookmarkEnd w:id="69"/>
      <w:bookmarkEnd w:id="70"/>
      <w:bookmarkEnd w:id="71"/>
      <w:bookmarkEnd w:id="72"/>
      <w:bookmarkEnd w:id="73"/>
      <w:bookmarkEnd w:id="74"/>
      <w:bookmarkEnd w:id="75"/>
    </w:p>
    <w:p w14:paraId="54158A36" w14:textId="60EEB4F3" w:rsidR="00AA0E0F" w:rsidRDefault="00DE746B" w:rsidP="0039222B">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114C5A5" w14:textId="77777777" w:rsidR="0039222B" w:rsidRPr="0039222B" w:rsidRDefault="0039222B" w:rsidP="0039222B">
      <w:pPr>
        <w:pStyle w:val="Prrafodelista"/>
        <w:spacing w:before="120" w:after="120"/>
        <w:ind w:left="705" w:right="49"/>
        <w:jc w:val="both"/>
        <w:rPr>
          <w:rFonts w:ascii="Arial" w:eastAsia="Arial" w:hAnsi="Arial" w:cs="Arial"/>
        </w:rPr>
      </w:pPr>
    </w:p>
    <w:p w14:paraId="5D726EA2" w14:textId="6A0D568C" w:rsidR="00593B61" w:rsidRDefault="00C30FF4" w:rsidP="00AA0E0F">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bookmarkStart w:id="76" w:name="_Toc434004084"/>
      <w:bookmarkStart w:id="77" w:name="_Toc499053740"/>
    </w:p>
    <w:p w14:paraId="1CBE1AF1" w14:textId="77777777" w:rsidR="00F1477A" w:rsidRPr="00AA0E0F" w:rsidRDefault="00F1477A" w:rsidP="00AA0E0F">
      <w:pPr>
        <w:pStyle w:val="Prrafodelista"/>
        <w:spacing w:before="120" w:after="120"/>
        <w:ind w:left="705" w:right="49"/>
        <w:jc w:val="both"/>
        <w:rPr>
          <w:rFonts w:ascii="Arial" w:eastAsia="Arial" w:hAnsi="Arial" w:cs="Arial"/>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78" w:name="_Toc118144121"/>
      <w:r w:rsidRPr="00A92FF1">
        <w:rPr>
          <w:rFonts w:cs="Arial"/>
          <w:bCs/>
          <w:color w:val="244061" w:themeColor="accent1" w:themeShade="80"/>
          <w:sz w:val="20"/>
        </w:rPr>
        <w:t>Idioma de la presentación de las proposiciones</w:t>
      </w:r>
      <w:bookmarkEnd w:id="47"/>
      <w:bookmarkEnd w:id="48"/>
      <w:bookmarkEnd w:id="76"/>
      <w:bookmarkEnd w:id="77"/>
      <w:r w:rsidR="00DF0130" w:rsidRPr="00A92FF1">
        <w:rPr>
          <w:rFonts w:cs="Arial"/>
          <w:bCs/>
          <w:color w:val="244061" w:themeColor="accent1" w:themeShade="80"/>
          <w:sz w:val="20"/>
        </w:rPr>
        <w:t>.</w:t>
      </w:r>
      <w:bookmarkEnd w:id="78"/>
    </w:p>
    <w:p w14:paraId="3B747120" w14:textId="7D24A187" w:rsidR="00E50B14" w:rsidRPr="00E50B14" w:rsidRDefault="00E50B14" w:rsidP="007B5495">
      <w:pPr>
        <w:pStyle w:val="Textoindependienteprimerasangra2"/>
        <w:spacing w:before="120"/>
        <w:ind w:left="705" w:firstLine="0"/>
        <w:jc w:val="both"/>
        <w:rPr>
          <w:rFonts w:ascii="Arial" w:eastAsia="Arial" w:hAnsi="Arial" w:cs="Arial"/>
          <w:b/>
          <w:bCs/>
          <w:snapToGrid w:val="0"/>
          <w:lang w:val="es-ES_tradnl"/>
        </w:rPr>
      </w:pPr>
      <w:r w:rsidRPr="00E50B14">
        <w:rPr>
          <w:rFonts w:ascii="Arial" w:eastAsia="Arial" w:hAnsi="Arial" w:cs="Arial"/>
          <w:b/>
          <w:bCs/>
          <w:snapToGrid w:val="0"/>
          <w:lang w:val="es-ES_tradnl"/>
        </w:rPr>
        <w:t>Para las partidas 1 y 2:</w:t>
      </w:r>
    </w:p>
    <w:p w14:paraId="41B81E29" w14:textId="00BBB0A6" w:rsidR="007B5495" w:rsidRPr="00593B61" w:rsidRDefault="007B5495" w:rsidP="007B5495">
      <w:pPr>
        <w:pStyle w:val="Textoindependienteprimerasangra2"/>
        <w:spacing w:before="120"/>
        <w:ind w:left="705" w:firstLine="0"/>
        <w:jc w:val="both"/>
        <w:rPr>
          <w:rFonts w:ascii="Arial" w:eastAsia="Arial" w:hAnsi="Arial" w:cs="Arial"/>
          <w:b/>
          <w:bCs/>
          <w:snapToGrid w:val="0"/>
          <w:u w:val="single"/>
          <w:lang w:val="es-ES_tradnl"/>
        </w:rPr>
      </w:pPr>
      <w:r w:rsidRPr="00A92FF1">
        <w:rPr>
          <w:rFonts w:ascii="Arial" w:eastAsia="Arial" w:hAnsi="Arial" w:cs="Arial"/>
          <w:snapToGrid w:val="0"/>
          <w:lang w:val="es-ES_tradnl"/>
        </w:rPr>
        <w:t xml:space="preserve">La convocatoria, la conducción de los actos del procedimiento y los documentos que deriven de los mismos, serán en idioma </w:t>
      </w:r>
      <w:r w:rsidRPr="00593B61">
        <w:rPr>
          <w:rFonts w:ascii="Arial" w:eastAsia="Arial" w:hAnsi="Arial" w:cs="Arial"/>
          <w:b/>
          <w:bCs/>
          <w:snapToGrid w:val="0"/>
          <w:u w:val="single"/>
          <w:lang w:val="es-ES_tradnl"/>
        </w:rPr>
        <w:t>español.</w:t>
      </w:r>
    </w:p>
    <w:p w14:paraId="38D4F7B3" w14:textId="2CE1F078"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33A44A5F" w14:textId="1FAA5080" w:rsidR="00E50B14" w:rsidRPr="00E50B14" w:rsidRDefault="00E50B14" w:rsidP="00E50B14">
      <w:pPr>
        <w:ind w:left="709"/>
        <w:contextualSpacing/>
        <w:jc w:val="both"/>
        <w:rPr>
          <w:rFonts w:ascii="Arial" w:hAnsi="Arial" w:cs="Arial"/>
          <w:lang w:val="es-ES"/>
        </w:rPr>
      </w:pPr>
      <w:r w:rsidRPr="00E50B14">
        <w:rPr>
          <w:rFonts w:ascii="Arial" w:hAnsi="Arial" w:cs="Arial"/>
          <w:lang w:val="es-ES"/>
        </w:rPr>
        <w:t>El LICITANTE debe incluir como parte de su propuesta técnica la documentación (como fichas técnicas, folletos o manuales del fabricante) que acredite el cumplimiento de la totalidad de los requerimientos indicados en este documento, en idioma español o inglés, en caso de presentarse en idioma distinto, debe entregarse traducción simple al español.</w:t>
      </w:r>
    </w:p>
    <w:p w14:paraId="50307158" w14:textId="77777777" w:rsidR="00374C8B" w:rsidRDefault="00374C8B" w:rsidP="00E50B14">
      <w:pPr>
        <w:pStyle w:val="Textoindependienteprimerasangra2"/>
        <w:spacing w:before="120"/>
        <w:ind w:left="0" w:firstLine="0"/>
        <w:jc w:val="both"/>
        <w:rPr>
          <w:rFonts w:ascii="Arial" w:eastAsia="Arial" w:hAnsi="Arial" w:cs="Arial"/>
          <w:snapToGrid w:val="0"/>
          <w:lang w:val="es-ES_tradnl"/>
        </w:rPr>
      </w:pPr>
    </w:p>
    <w:p w14:paraId="2DC7C791" w14:textId="3FBF0B8D" w:rsidR="00374C8B" w:rsidRPr="00F061B8" w:rsidRDefault="00374C8B" w:rsidP="00374C8B">
      <w:pPr>
        <w:pStyle w:val="Ttulo1"/>
        <w:numPr>
          <w:ilvl w:val="1"/>
          <w:numId w:val="1"/>
        </w:numPr>
        <w:jc w:val="both"/>
        <w:rPr>
          <w:rFonts w:cs="Arial"/>
          <w:bCs/>
          <w:color w:val="244061" w:themeColor="accent1" w:themeShade="80"/>
          <w:sz w:val="20"/>
        </w:rPr>
      </w:pPr>
      <w:bookmarkStart w:id="79" w:name="_Toc118144122"/>
      <w:r w:rsidRPr="00374C8B">
        <w:rPr>
          <w:rFonts w:cs="Arial"/>
          <w:bCs/>
          <w:color w:val="244061" w:themeColor="accent1" w:themeShade="80"/>
          <w:sz w:val="20"/>
        </w:rPr>
        <w:t>Normas aplicables</w:t>
      </w:r>
      <w:bookmarkEnd w:id="79"/>
    </w:p>
    <w:p w14:paraId="67FABF24" w14:textId="77777777" w:rsidR="00CC3FB6" w:rsidRPr="00CC3FB6" w:rsidRDefault="00CC3FB6" w:rsidP="00516743">
      <w:pPr>
        <w:pStyle w:val="Prrafodelista"/>
        <w:spacing w:before="120" w:after="120"/>
        <w:ind w:left="705"/>
        <w:jc w:val="both"/>
        <w:rPr>
          <w:rFonts w:ascii="Arial" w:hAnsi="Arial" w:cs="Arial"/>
          <w:b/>
          <w:bCs/>
        </w:rPr>
      </w:pPr>
      <w:r w:rsidRPr="00CC3FB6">
        <w:rPr>
          <w:rFonts w:ascii="Arial" w:hAnsi="Arial" w:cs="Arial"/>
          <w:b/>
          <w:bCs/>
        </w:rPr>
        <w:t>Para las partidas 1 y 2:</w:t>
      </w:r>
    </w:p>
    <w:p w14:paraId="6D2EE047" w14:textId="77777777" w:rsidR="00CC3FB6" w:rsidRDefault="00CC3FB6" w:rsidP="00516743">
      <w:pPr>
        <w:pStyle w:val="Prrafodelista"/>
        <w:spacing w:before="120" w:after="120"/>
        <w:ind w:left="705"/>
        <w:jc w:val="both"/>
        <w:rPr>
          <w:rFonts w:ascii="Arial" w:hAnsi="Arial" w:cs="Arial"/>
        </w:rPr>
      </w:pPr>
    </w:p>
    <w:p w14:paraId="2EAE5F1B" w14:textId="1983B7CD" w:rsidR="001F41AB" w:rsidRPr="00516743" w:rsidRDefault="00374C8B" w:rsidP="00516743">
      <w:pPr>
        <w:pStyle w:val="Prrafodelista"/>
        <w:spacing w:before="120" w:after="120"/>
        <w:ind w:left="705"/>
        <w:jc w:val="both"/>
        <w:rPr>
          <w:rFonts w:ascii="Arial" w:hAnsi="Arial" w:cs="Arial"/>
        </w:rPr>
      </w:pPr>
      <w:r w:rsidRPr="00AB3F70">
        <w:rPr>
          <w:rFonts w:ascii="Arial" w:hAnsi="Arial" w:cs="Arial"/>
        </w:rPr>
        <w:t xml:space="preserve">De conformidad con el artículo 12 </w:t>
      </w:r>
      <w:r w:rsidRPr="007F6E2C">
        <w:rPr>
          <w:rFonts w:ascii="Arial" w:eastAsia="Arial" w:hAnsi="Arial" w:cs="Arial"/>
        </w:rPr>
        <w:t xml:space="preserve">de las POBALINES y atendiendo lo señalado en la Ley de Infraestructura de la </w:t>
      </w:r>
      <w:r w:rsidRPr="00374C8B">
        <w:rPr>
          <w:rFonts w:ascii="Arial" w:hAnsi="Arial" w:cs="Arial"/>
        </w:rPr>
        <w:t xml:space="preserve">Calidad, </w:t>
      </w:r>
      <w:r w:rsidR="00516743">
        <w:rPr>
          <w:rFonts w:ascii="Arial" w:hAnsi="Arial" w:cs="Arial"/>
        </w:rPr>
        <w:t>no hay normas que se deban observar.</w:t>
      </w:r>
      <w:r w:rsidRPr="00374C8B">
        <w:rPr>
          <w:rFonts w:ascii="Arial" w:hAnsi="Arial" w:cs="Arial"/>
        </w:rPr>
        <w:t xml:space="preserve"> </w:t>
      </w:r>
      <w:bookmarkStart w:id="80" w:name="_Toc314085301"/>
      <w:bookmarkStart w:id="81" w:name="_Toc314094122"/>
      <w:bookmarkStart w:id="82" w:name="_Toc434004086"/>
      <w:bookmarkStart w:id="83" w:name="_Toc499053742"/>
      <w:bookmarkEnd w:id="37"/>
      <w:bookmarkEnd w:id="38"/>
    </w:p>
    <w:p w14:paraId="35D9BF69" w14:textId="7D90E5CC" w:rsidR="001F41AB" w:rsidRDefault="001F41AB" w:rsidP="001F41AB">
      <w:pPr>
        <w:rPr>
          <w:lang w:val="es-ES"/>
        </w:rPr>
      </w:pPr>
    </w:p>
    <w:p w14:paraId="3ACCCE54" w14:textId="77777777" w:rsidR="001F41AB" w:rsidRPr="001F41AB" w:rsidRDefault="001F41AB" w:rsidP="001F41AB">
      <w:pPr>
        <w:rPr>
          <w:lang w:val="es-ES"/>
        </w:rPr>
      </w:pPr>
    </w:p>
    <w:p w14:paraId="43311679" w14:textId="758A5147" w:rsidR="00412321" w:rsidRPr="00453FAA" w:rsidRDefault="00412321" w:rsidP="00DC4C0D">
      <w:pPr>
        <w:pStyle w:val="Ttulo1"/>
        <w:numPr>
          <w:ilvl w:val="1"/>
          <w:numId w:val="1"/>
        </w:numPr>
        <w:jc w:val="both"/>
        <w:rPr>
          <w:rFonts w:cs="Arial"/>
          <w:bCs/>
          <w:color w:val="244061" w:themeColor="accent1" w:themeShade="80"/>
          <w:sz w:val="20"/>
        </w:rPr>
      </w:pPr>
      <w:bookmarkStart w:id="84" w:name="_Toc118144123"/>
      <w:r w:rsidRPr="00453FAA">
        <w:rPr>
          <w:rFonts w:cs="Arial"/>
          <w:bCs/>
          <w:color w:val="244061" w:themeColor="accent1" w:themeShade="80"/>
          <w:sz w:val="20"/>
        </w:rPr>
        <w:t>Administración y vigilancia del contrato</w:t>
      </w:r>
      <w:bookmarkEnd w:id="80"/>
      <w:bookmarkEnd w:id="81"/>
      <w:bookmarkEnd w:id="82"/>
      <w:bookmarkEnd w:id="83"/>
      <w:r w:rsidR="00A20DA8">
        <w:rPr>
          <w:rFonts w:cs="Arial"/>
          <w:bCs/>
          <w:color w:val="244061" w:themeColor="accent1" w:themeShade="80"/>
          <w:sz w:val="20"/>
        </w:rPr>
        <w:t>.</w:t>
      </w:r>
      <w:bookmarkEnd w:id="84"/>
    </w:p>
    <w:p w14:paraId="4D37FC1E" w14:textId="1B9DE61C" w:rsidR="00AB3F70" w:rsidRPr="008E25D7" w:rsidRDefault="00AB3F70" w:rsidP="00FF78F2">
      <w:pPr>
        <w:pStyle w:val="Texto0"/>
        <w:tabs>
          <w:tab w:val="left" w:pos="567"/>
        </w:tabs>
        <w:spacing w:before="120" w:after="120" w:line="240" w:lineRule="auto"/>
        <w:ind w:left="705" w:firstLine="0"/>
        <w:rPr>
          <w:sz w:val="20"/>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00772700" w:rsidRPr="00DB5F67">
        <w:rPr>
          <w:b/>
          <w:bCs/>
          <w:sz w:val="20"/>
        </w:rPr>
        <w:t>,</w:t>
      </w:r>
      <w:r w:rsidR="00AF27B0" w:rsidRPr="00DB5F67">
        <w:rPr>
          <w:sz w:val="20"/>
        </w:rPr>
        <w:t xml:space="preserve"> será el titular de la</w:t>
      </w:r>
      <w:r w:rsidR="008E25D7">
        <w:rPr>
          <w:sz w:val="20"/>
        </w:rPr>
        <w:t xml:space="preserve"> </w:t>
      </w:r>
      <w:r w:rsidR="00FF78F2" w:rsidRPr="00FF78F2">
        <w:rPr>
          <w:bCs/>
          <w:sz w:val="20"/>
          <w:lang w:val="es-MX"/>
        </w:rPr>
        <w:t>la Dirección de Infraestructura y Tecnología Aplicada de la Dirección Ejecutiva del Registro Federal de Electores</w:t>
      </w:r>
      <w:r w:rsidR="00AF27B0" w:rsidRPr="00AF27B0">
        <w:rPr>
          <w:sz w:val="20"/>
        </w:rPr>
        <w:t xml:space="preserve">, quien informará </w:t>
      </w:r>
      <w:r w:rsidR="006A476C">
        <w:rPr>
          <w:sz w:val="20"/>
        </w:rPr>
        <w:t xml:space="preserve">a la DRMS </w:t>
      </w:r>
      <w:r w:rsidR="00AF27B0" w:rsidRPr="00AF27B0">
        <w:rPr>
          <w:sz w:val="20"/>
        </w:rPr>
        <w:t>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152AB2AF" w14:textId="0F2D1579" w:rsidR="00EB6EB4" w:rsidRPr="009C4BB5" w:rsidRDefault="00AB3F70" w:rsidP="00EB6EB4">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Evaluación del </w:t>
      </w:r>
      <w:r w:rsidRPr="00480029">
        <w:rPr>
          <w:rFonts w:ascii="Arial" w:hAnsi="Arial" w:cs="Arial"/>
        </w:rPr>
        <w:t>PROVEEDOR en los términos establecidos en el artículo 27 del REGLAMENTO.</w:t>
      </w:r>
    </w:p>
    <w:p w14:paraId="04D5605C" w14:textId="77777777" w:rsidR="00F72D23" w:rsidRPr="00627F3A" w:rsidRDefault="00F72D23" w:rsidP="00EB6EB4">
      <w:pPr>
        <w:jc w:val="both"/>
        <w:rPr>
          <w:rFonts w:ascii="Arial" w:hAnsi="Arial" w:cs="Arial"/>
        </w:rPr>
      </w:pPr>
    </w:p>
    <w:p w14:paraId="118D37D6" w14:textId="05308267" w:rsidR="009441AA" w:rsidRDefault="00412321" w:rsidP="00E62549">
      <w:pPr>
        <w:pStyle w:val="Ttulo1"/>
        <w:numPr>
          <w:ilvl w:val="1"/>
          <w:numId w:val="1"/>
        </w:numPr>
        <w:jc w:val="both"/>
        <w:rPr>
          <w:rFonts w:cs="Arial"/>
          <w:bCs/>
          <w:color w:val="244061" w:themeColor="accent1" w:themeShade="80"/>
          <w:sz w:val="20"/>
        </w:rPr>
      </w:pPr>
      <w:bookmarkStart w:id="85" w:name="_Toc314085302"/>
      <w:bookmarkStart w:id="86" w:name="_Toc314094123"/>
      <w:bookmarkStart w:id="87" w:name="_Toc434004087"/>
      <w:bookmarkStart w:id="88" w:name="_Toc499053743"/>
      <w:bookmarkStart w:id="89" w:name="_Toc118144124"/>
      <w:r w:rsidRPr="00453FAA">
        <w:rPr>
          <w:rFonts w:cs="Arial"/>
          <w:bCs/>
          <w:color w:val="244061" w:themeColor="accent1" w:themeShade="80"/>
          <w:sz w:val="20"/>
        </w:rPr>
        <w:t>Moneda en que se deberá cotizar y efectuar el pago respectivo</w:t>
      </w:r>
      <w:bookmarkEnd w:id="39"/>
      <w:bookmarkEnd w:id="85"/>
      <w:bookmarkEnd w:id="86"/>
      <w:bookmarkEnd w:id="87"/>
      <w:bookmarkEnd w:id="88"/>
      <w:r w:rsidR="00A20DA8">
        <w:rPr>
          <w:rFonts w:cs="Arial"/>
          <w:bCs/>
          <w:color w:val="244061" w:themeColor="accent1" w:themeShade="80"/>
          <w:sz w:val="20"/>
        </w:rPr>
        <w:t>.</w:t>
      </w:r>
      <w:bookmarkStart w:id="90" w:name="_Toc289064567"/>
      <w:bookmarkEnd w:id="89"/>
    </w:p>
    <w:p w14:paraId="686C97FF" w14:textId="29100DA5" w:rsidR="002E4840" w:rsidRDefault="002E4840" w:rsidP="002E4840">
      <w:pPr>
        <w:jc w:val="both"/>
        <w:rPr>
          <w:rFonts w:ascii="Arial" w:hAnsi="Arial" w:cs="Arial"/>
          <w:lang w:val="es-ES"/>
        </w:rPr>
      </w:pPr>
    </w:p>
    <w:p w14:paraId="00CF4F67" w14:textId="77777777" w:rsidR="00695EF7" w:rsidRPr="00695EF7" w:rsidRDefault="00695EF7" w:rsidP="002E4840">
      <w:pPr>
        <w:pStyle w:val="Textoindependienteprimerasangra2"/>
        <w:ind w:left="709" w:firstLine="0"/>
        <w:jc w:val="both"/>
        <w:rPr>
          <w:rFonts w:ascii="Arial" w:hAnsi="Arial" w:cs="Arial"/>
          <w:b/>
          <w:bCs/>
          <w:snapToGrid w:val="0"/>
          <w:lang w:val="es-ES_tradnl"/>
        </w:rPr>
      </w:pPr>
      <w:r w:rsidRPr="00695EF7">
        <w:rPr>
          <w:rFonts w:ascii="Arial" w:hAnsi="Arial" w:cs="Arial"/>
          <w:b/>
          <w:bCs/>
          <w:snapToGrid w:val="0"/>
          <w:lang w:val="es-ES_tradnl"/>
        </w:rPr>
        <w:t>Para las partidas 1 y 2:</w:t>
      </w:r>
    </w:p>
    <w:p w14:paraId="53A01FCE" w14:textId="537313E6" w:rsidR="002E4840" w:rsidRPr="00787DD6" w:rsidRDefault="002E4840" w:rsidP="002E4840">
      <w:pPr>
        <w:pStyle w:val="Textoindependienteprimerasangra2"/>
        <w:ind w:left="709" w:firstLine="0"/>
        <w:jc w:val="both"/>
        <w:rPr>
          <w:rFonts w:ascii="Arial" w:hAnsi="Arial" w:cs="Arial"/>
          <w:snapToGrid w:val="0"/>
          <w:lang w:val="es-ES_tradnl"/>
        </w:rPr>
      </w:pPr>
      <w:r w:rsidRPr="00787DD6">
        <w:rPr>
          <w:rFonts w:ascii="Arial" w:hAnsi="Arial" w:cs="Arial"/>
          <w:snapToGrid w:val="0"/>
          <w:lang w:val="es-ES_tradnl"/>
        </w:rPr>
        <w:t xml:space="preserve">Los precios se cotizarán en </w:t>
      </w:r>
      <w:r>
        <w:rPr>
          <w:rFonts w:ascii="Arial" w:hAnsi="Arial" w:cs="Arial"/>
          <w:b/>
          <w:snapToGrid w:val="0"/>
          <w:lang w:val="es-ES_tradnl"/>
        </w:rPr>
        <w:t>dólares americanos</w:t>
      </w:r>
      <w:r w:rsidRPr="00787DD6">
        <w:rPr>
          <w:rFonts w:ascii="Arial" w:hAnsi="Arial" w:cs="Arial"/>
          <w:snapToGrid w:val="0"/>
          <w:lang w:val="es-ES_tradnl"/>
        </w:rPr>
        <w:t xml:space="preserve"> con</w:t>
      </w:r>
      <w:r>
        <w:rPr>
          <w:rFonts w:ascii="Arial" w:hAnsi="Arial" w:cs="Arial"/>
          <w:snapToGrid w:val="0"/>
          <w:lang w:val="es-ES_tradnl"/>
        </w:rPr>
        <w:t xml:space="preserve"> </w:t>
      </w:r>
      <w:r w:rsidRPr="00321830">
        <w:rPr>
          <w:rFonts w:ascii="Arial" w:hAnsi="Arial" w:cs="Arial"/>
          <w:b/>
          <w:bCs/>
          <w:snapToGrid w:val="0"/>
          <w:lang w:val="es-ES_tradnl"/>
        </w:rPr>
        <w:t xml:space="preserve">cuatro </w:t>
      </w:r>
      <w:r w:rsidRPr="00AE3055">
        <w:rPr>
          <w:rFonts w:ascii="Arial" w:hAnsi="Arial" w:cs="Arial"/>
          <w:b/>
          <w:snapToGrid w:val="0"/>
          <w:lang w:val="es-ES_tradnl"/>
        </w:rPr>
        <w:t>decimales</w:t>
      </w:r>
      <w:r w:rsidRPr="00787DD6">
        <w:rPr>
          <w:rFonts w:ascii="Arial" w:hAnsi="Arial" w:cs="Arial"/>
          <w:snapToGrid w:val="0"/>
          <w:lang w:val="es-ES_tradnl"/>
        </w:rPr>
        <w:t xml:space="preserve"> y serán fijos durante la vigencia del contrato correspondiente. </w:t>
      </w:r>
    </w:p>
    <w:p w14:paraId="57F1C95F" w14:textId="05E599C0" w:rsidR="0052013E" w:rsidRDefault="002E4840" w:rsidP="002E4840">
      <w:pPr>
        <w:pStyle w:val="Textoindependienteprimerasangra2"/>
        <w:spacing w:after="0"/>
        <w:ind w:left="709" w:firstLine="0"/>
        <w:jc w:val="both"/>
        <w:rPr>
          <w:rFonts w:ascii="Arial" w:hAnsi="Arial" w:cs="Arial"/>
          <w:snapToGrid w:val="0"/>
          <w:lang w:val="es-MX"/>
        </w:rPr>
      </w:pPr>
      <w:r w:rsidRPr="00FA1EE8">
        <w:rPr>
          <w:rFonts w:ascii="Arial" w:hAnsi="Arial" w:cs="Arial"/>
          <w:snapToGrid w:val="0"/>
          <w:lang w:val="es-MX"/>
        </w:rPr>
        <w:t>De conformidad con el artículo 54 fracción XIII del REGLAMENTO, el pago respectivo se realizará en pesos mexicanos de acuerdo con el tipo de cambio vigente al momento de efectuarse el pago, conforme a la publicación que emita el Banco de México en el Diario Oficial de la Federación, en términos del artículo 8 de la ley Monetaria de los Estados Unidos Mexicanos.</w:t>
      </w:r>
    </w:p>
    <w:p w14:paraId="544820F5" w14:textId="77777777" w:rsidR="002E4840" w:rsidRPr="0052013E" w:rsidRDefault="002E4840" w:rsidP="002E4840">
      <w:pPr>
        <w:pStyle w:val="Textoindependienteprimerasangra2"/>
        <w:spacing w:after="0"/>
        <w:ind w:left="709" w:firstLine="0"/>
        <w:jc w:val="both"/>
        <w:rPr>
          <w:rFonts w:ascii="Arial" w:hAnsi="Arial" w:cs="Arial"/>
        </w:rPr>
      </w:pPr>
    </w:p>
    <w:p w14:paraId="6DFDD2AD" w14:textId="77777777" w:rsidR="00F65C20" w:rsidRPr="00325225" w:rsidRDefault="00F65C20" w:rsidP="00DB5F67">
      <w:pPr>
        <w:pStyle w:val="Textoindependienteprimerasangra2"/>
        <w:spacing w:after="0"/>
        <w:ind w:left="0" w:firstLine="0"/>
        <w:jc w:val="both"/>
        <w:rPr>
          <w:rFonts w:ascii="Arial" w:hAnsi="Arial" w:cs="Arial"/>
        </w:rPr>
      </w:pPr>
    </w:p>
    <w:p w14:paraId="4B7BC402" w14:textId="6B9963AA" w:rsidR="00F10E4F" w:rsidRPr="006120C2" w:rsidRDefault="00412321" w:rsidP="00F10E4F">
      <w:pPr>
        <w:pStyle w:val="Ttulo1"/>
        <w:numPr>
          <w:ilvl w:val="1"/>
          <w:numId w:val="1"/>
        </w:numPr>
        <w:jc w:val="both"/>
        <w:rPr>
          <w:rFonts w:cs="Arial"/>
          <w:bCs/>
          <w:color w:val="244061" w:themeColor="accent1" w:themeShade="80"/>
          <w:sz w:val="20"/>
        </w:rPr>
      </w:pPr>
      <w:bookmarkStart w:id="91" w:name="_Toc314085303"/>
      <w:bookmarkStart w:id="92" w:name="_Toc314094124"/>
      <w:bookmarkStart w:id="93" w:name="_Toc434004088"/>
      <w:bookmarkStart w:id="94" w:name="_Toc499053744"/>
      <w:bookmarkStart w:id="95" w:name="_Toc118144125"/>
      <w:r w:rsidRPr="00325225">
        <w:rPr>
          <w:rFonts w:cs="Arial"/>
          <w:bCs/>
          <w:color w:val="244061" w:themeColor="accent1" w:themeShade="80"/>
          <w:sz w:val="20"/>
        </w:rPr>
        <w:t>Condiciones de pago</w:t>
      </w:r>
      <w:bookmarkEnd w:id="91"/>
      <w:bookmarkEnd w:id="92"/>
      <w:bookmarkEnd w:id="93"/>
      <w:bookmarkEnd w:id="94"/>
      <w:r w:rsidR="00A20DA8" w:rsidRPr="00325225">
        <w:rPr>
          <w:rFonts w:cs="Arial"/>
          <w:bCs/>
          <w:color w:val="244061" w:themeColor="accent1" w:themeShade="80"/>
          <w:sz w:val="20"/>
        </w:rPr>
        <w:t>.</w:t>
      </w:r>
      <w:bookmarkStart w:id="96" w:name="_Toc491861685"/>
      <w:bookmarkStart w:id="97" w:name="_Toc499053745"/>
      <w:bookmarkStart w:id="98" w:name="_Toc284238904"/>
      <w:bookmarkStart w:id="99" w:name="_Toc289064582"/>
      <w:bookmarkStart w:id="100" w:name="_Toc310514792"/>
      <w:bookmarkStart w:id="101" w:name="_Toc312083758"/>
      <w:bookmarkStart w:id="102" w:name="_Toc312402703"/>
      <w:bookmarkStart w:id="103" w:name="_Toc313943677"/>
      <w:bookmarkStart w:id="104" w:name="_Toc313943739"/>
      <w:bookmarkStart w:id="105" w:name="_Toc313999942"/>
      <w:bookmarkStart w:id="106" w:name="_Toc314007646"/>
      <w:bookmarkStart w:id="107" w:name="_Toc314094140"/>
      <w:bookmarkStart w:id="108" w:name="_Toc314804496"/>
      <w:bookmarkStart w:id="109" w:name="_Toc314804561"/>
      <w:bookmarkStart w:id="110" w:name="_Toc315905509"/>
      <w:bookmarkStart w:id="111" w:name="_Toc316315425"/>
      <w:bookmarkStart w:id="112" w:name="_Toc316316311"/>
      <w:bookmarkStart w:id="113" w:name="_Toc327181259"/>
      <w:bookmarkStart w:id="114" w:name="_Toc329602575"/>
      <w:bookmarkStart w:id="115" w:name="_Toc382992961"/>
      <w:bookmarkStart w:id="116" w:name="_Toc383184934"/>
      <w:bookmarkStart w:id="117" w:name="_Toc383788311"/>
      <w:bookmarkStart w:id="118" w:name="_Toc390935275"/>
      <w:bookmarkStart w:id="119" w:name="_Toc409002218"/>
      <w:bookmarkStart w:id="120" w:name="_Toc422232839"/>
      <w:bookmarkStart w:id="121" w:name="_Toc427242077"/>
      <w:bookmarkStart w:id="122" w:name="_Toc428879789"/>
      <w:bookmarkStart w:id="123" w:name="_Toc447120314"/>
      <w:bookmarkStart w:id="124" w:name="_Toc452121382"/>
      <w:bookmarkStart w:id="125" w:name="_Toc464498305"/>
      <w:bookmarkStart w:id="126" w:name="_Toc464498710"/>
      <w:bookmarkStart w:id="127" w:name="_Toc487209321"/>
      <w:bookmarkStart w:id="128" w:name="_Toc488428634"/>
      <w:bookmarkStart w:id="129" w:name="_Toc491180962"/>
      <w:bookmarkStart w:id="130" w:name="_Toc492377922"/>
      <w:bookmarkEnd w:id="9"/>
      <w:bookmarkEnd w:id="10"/>
      <w:bookmarkEnd w:id="11"/>
      <w:bookmarkEnd w:id="12"/>
      <w:bookmarkEnd w:id="13"/>
      <w:bookmarkEnd w:id="14"/>
      <w:bookmarkEnd w:id="15"/>
      <w:bookmarkEnd w:id="16"/>
      <w:bookmarkEnd w:id="17"/>
      <w:bookmarkEnd w:id="18"/>
      <w:bookmarkEnd w:id="90"/>
      <w:bookmarkEnd w:id="95"/>
    </w:p>
    <w:p w14:paraId="42494481" w14:textId="77777777" w:rsidR="00B641E6" w:rsidRPr="00B641E6" w:rsidRDefault="00B641E6" w:rsidP="00A94051">
      <w:pPr>
        <w:spacing w:before="160" w:after="160" w:line="276" w:lineRule="auto"/>
        <w:ind w:left="709"/>
        <w:jc w:val="both"/>
        <w:rPr>
          <w:rFonts w:ascii="Arial" w:hAnsi="Arial" w:cs="Arial"/>
          <w:b/>
          <w:bCs/>
        </w:rPr>
      </w:pPr>
      <w:r w:rsidRPr="00B641E6">
        <w:rPr>
          <w:rFonts w:ascii="Arial" w:hAnsi="Arial" w:cs="Arial"/>
          <w:b/>
          <w:bCs/>
        </w:rPr>
        <w:t>Para la partida 1:</w:t>
      </w:r>
    </w:p>
    <w:p w14:paraId="6F57EDFB" w14:textId="431D12A8" w:rsidR="00E141D9" w:rsidRDefault="00E7377B" w:rsidP="00E141D9">
      <w:pPr>
        <w:spacing w:before="160" w:after="160" w:line="276" w:lineRule="auto"/>
        <w:ind w:left="709"/>
        <w:jc w:val="both"/>
        <w:rPr>
          <w:rFonts w:ascii="Arial" w:hAnsi="Arial" w:cs="Arial"/>
        </w:rPr>
      </w:pPr>
      <w:r w:rsidRPr="00E7377B">
        <w:rPr>
          <w:rFonts w:ascii="Arial" w:hAnsi="Arial" w:cs="Arial"/>
        </w:rPr>
        <w:t xml:space="preserve">De conformidad con los </w:t>
      </w:r>
      <w:r w:rsidRPr="003E47D0">
        <w:rPr>
          <w:rFonts w:ascii="Arial" w:hAnsi="Arial" w:cs="Arial"/>
        </w:rPr>
        <w:t>artículos 13 del REGLAMENTO</w:t>
      </w:r>
      <w:r w:rsidR="003E47D0">
        <w:rPr>
          <w:rFonts w:ascii="Arial" w:hAnsi="Arial" w:cs="Arial"/>
        </w:rPr>
        <w:t>,</w:t>
      </w:r>
      <w:r w:rsidRPr="003E47D0">
        <w:rPr>
          <w:rFonts w:ascii="Arial" w:hAnsi="Arial" w:cs="Arial"/>
        </w:rPr>
        <w:t xml:space="preserve"> 9 de las POBALINES y 47 del Manual de Normas Administrativas en Materia de Recursos Financieros, el pago</w:t>
      </w:r>
      <w:r w:rsidRPr="00E7377B">
        <w:rPr>
          <w:rFonts w:ascii="Arial" w:hAnsi="Arial" w:cs="Arial"/>
        </w:rPr>
        <w:t xml:space="preserve"> </w:t>
      </w:r>
      <w:r w:rsidR="006120C2" w:rsidRPr="006120C2">
        <w:rPr>
          <w:rFonts w:ascii="Arial" w:hAnsi="Arial" w:cs="Arial"/>
        </w:rPr>
        <w:t>se realizará de manera anticipada en</w:t>
      </w:r>
      <w:r w:rsidR="00A94051">
        <w:rPr>
          <w:rFonts w:ascii="Arial" w:hAnsi="Arial" w:cs="Arial"/>
        </w:rPr>
        <w:t xml:space="preserve"> una sola</w:t>
      </w:r>
      <w:r w:rsidR="006120C2" w:rsidRPr="006120C2">
        <w:rPr>
          <w:rFonts w:ascii="Arial" w:hAnsi="Arial" w:cs="Arial"/>
        </w:rPr>
        <w:t xml:space="preserve"> </w:t>
      </w:r>
      <w:r w:rsidR="00A94051" w:rsidRPr="006120C2">
        <w:rPr>
          <w:rFonts w:ascii="Arial" w:hAnsi="Arial" w:cs="Arial"/>
        </w:rPr>
        <w:t>exhibición</w:t>
      </w:r>
      <w:r w:rsidR="006120C2" w:rsidRPr="006120C2">
        <w:rPr>
          <w:rFonts w:ascii="Arial" w:hAnsi="Arial" w:cs="Arial"/>
        </w:rPr>
        <w:t xml:space="preserve">, </w:t>
      </w:r>
      <w:r w:rsidR="00924ABE" w:rsidRPr="00924ABE">
        <w:rPr>
          <w:rFonts w:ascii="Arial" w:eastAsia="Arial" w:hAnsi="Arial" w:cs="Arial"/>
          <w:szCs w:val="24"/>
          <w:lang w:val="es-ES" w:eastAsia="en-US"/>
        </w:rPr>
        <w:t xml:space="preserve">una vez activadas las suscripciones conforme a la cantidad mínima y los 2 plazos señalados en el numeral </w:t>
      </w:r>
      <w:r w:rsidR="00924ABE" w:rsidRPr="00924ABE">
        <w:rPr>
          <w:rFonts w:ascii="Arial" w:eastAsia="Arial" w:hAnsi="Arial" w:cs="Arial"/>
          <w:b/>
          <w:bCs/>
          <w:szCs w:val="24"/>
          <w:lang w:val="es-ES" w:eastAsia="en-US"/>
        </w:rPr>
        <w:t xml:space="preserve">2.1 </w:t>
      </w:r>
      <w:r w:rsidR="00A94051" w:rsidRPr="00B641E6">
        <w:rPr>
          <w:rFonts w:ascii="Arial" w:eastAsia="Arial" w:hAnsi="Arial" w:cs="Arial"/>
          <w:b/>
          <w:bCs/>
          <w:szCs w:val="24"/>
          <w:lang w:val="es-ES" w:eastAsia="en-US"/>
        </w:rPr>
        <w:t>“</w:t>
      </w:r>
      <w:r w:rsidR="00924ABE" w:rsidRPr="00924ABE">
        <w:rPr>
          <w:rFonts w:ascii="Arial" w:eastAsia="Arial" w:hAnsi="Arial" w:cs="Arial"/>
          <w:b/>
          <w:bCs/>
          <w:szCs w:val="24"/>
          <w:lang w:val="es-ES" w:eastAsia="en-US"/>
        </w:rPr>
        <w:t>Activación de las suscripciones”</w:t>
      </w:r>
      <w:r w:rsidR="00924ABE" w:rsidRPr="00924ABE">
        <w:rPr>
          <w:rFonts w:ascii="Arial" w:eastAsia="Arial" w:hAnsi="Arial" w:cs="Arial"/>
          <w:szCs w:val="24"/>
          <w:lang w:val="es-ES" w:eastAsia="en-US"/>
        </w:rPr>
        <w:t xml:space="preserve"> de la </w:t>
      </w:r>
      <w:r w:rsidR="00924ABE" w:rsidRPr="00924ABE">
        <w:rPr>
          <w:rFonts w:ascii="Arial" w:eastAsia="Arial" w:hAnsi="Arial" w:cs="Arial"/>
          <w:b/>
          <w:bCs/>
          <w:szCs w:val="24"/>
          <w:lang w:val="es-ES" w:eastAsia="en-US"/>
        </w:rPr>
        <w:t xml:space="preserve">Partida 1. </w:t>
      </w:r>
      <w:r w:rsidR="00B641E6" w:rsidRPr="00B641E6">
        <w:rPr>
          <w:rFonts w:ascii="Arial" w:eastAsia="Arial" w:hAnsi="Arial" w:cs="Arial"/>
          <w:b/>
          <w:bCs/>
          <w:szCs w:val="24"/>
          <w:lang w:val="es-ES" w:eastAsia="en-US"/>
        </w:rPr>
        <w:t>“</w:t>
      </w:r>
      <w:r w:rsidR="00924ABE" w:rsidRPr="00924ABE">
        <w:rPr>
          <w:rFonts w:ascii="Arial" w:eastAsia="Arial" w:hAnsi="Arial" w:cs="Arial"/>
          <w:b/>
          <w:bCs/>
          <w:szCs w:val="24"/>
          <w:lang w:val="es-ES" w:eastAsia="en-US"/>
        </w:rPr>
        <w:t>R</w:t>
      </w:r>
      <w:r w:rsidR="00924ABE" w:rsidRPr="00924ABE">
        <w:rPr>
          <w:rFonts w:ascii="Arial" w:hAnsi="Arial" w:cs="Arial"/>
          <w:b/>
          <w:bCs/>
          <w:kern w:val="32"/>
          <w:lang w:val="es-ES"/>
        </w:rPr>
        <w:t>enovación de suscripciones para software de Virtualización Red Hat”</w:t>
      </w:r>
      <w:r w:rsidR="00924ABE" w:rsidRPr="00924ABE">
        <w:rPr>
          <w:rFonts w:ascii="Arial" w:eastAsia="Arial" w:hAnsi="Arial" w:cs="Arial"/>
          <w:szCs w:val="24"/>
          <w:lang w:val="es-ES" w:eastAsia="en-US"/>
        </w:rPr>
        <w:t xml:space="preserve"> del Anexo </w:t>
      </w:r>
      <w:r w:rsidR="00B641E6">
        <w:rPr>
          <w:rFonts w:ascii="Arial" w:eastAsia="Arial" w:hAnsi="Arial" w:cs="Arial"/>
          <w:szCs w:val="24"/>
          <w:lang w:val="es-ES" w:eastAsia="en-US"/>
        </w:rPr>
        <w:t>1 “Especificaciones técnicas”</w:t>
      </w:r>
      <w:r w:rsidR="00924ABE" w:rsidRPr="00924ABE">
        <w:rPr>
          <w:rFonts w:ascii="Arial" w:eastAsia="Arial" w:hAnsi="Arial" w:cs="Arial"/>
          <w:szCs w:val="24"/>
          <w:lang w:val="es-ES" w:eastAsia="en-US"/>
        </w:rPr>
        <w:t>,</w:t>
      </w:r>
      <w:r w:rsidR="00323E92">
        <w:rPr>
          <w:rFonts w:ascii="Arial" w:eastAsia="Arial" w:hAnsi="Arial" w:cs="Arial"/>
          <w:szCs w:val="24"/>
          <w:lang w:val="es-ES" w:eastAsia="en-US"/>
        </w:rPr>
        <w:t xml:space="preserve"> y</w:t>
      </w:r>
      <w:r w:rsidR="00924ABE" w:rsidRPr="00924ABE">
        <w:rPr>
          <w:rFonts w:ascii="Arial" w:eastAsia="Arial" w:hAnsi="Arial" w:cs="Arial"/>
          <w:szCs w:val="24"/>
          <w:lang w:val="es-ES" w:eastAsia="en-US"/>
        </w:rPr>
        <w:t xml:space="preserve"> presentada la documentación referida en el numeral </w:t>
      </w:r>
      <w:r w:rsidR="00924ABE" w:rsidRPr="00924ABE">
        <w:rPr>
          <w:rFonts w:ascii="Arial" w:eastAsia="Arial" w:hAnsi="Arial" w:cs="Arial"/>
          <w:b/>
          <w:bCs/>
          <w:szCs w:val="24"/>
          <w:lang w:val="es-ES" w:eastAsia="en-US"/>
        </w:rPr>
        <w:t xml:space="preserve">2.3. </w:t>
      </w:r>
      <w:r w:rsidR="00B641E6" w:rsidRPr="00B641E6">
        <w:rPr>
          <w:rFonts w:ascii="Arial" w:eastAsia="Arial" w:hAnsi="Arial" w:cs="Arial"/>
          <w:b/>
          <w:bCs/>
          <w:szCs w:val="24"/>
          <w:lang w:val="es-ES" w:eastAsia="en-US"/>
        </w:rPr>
        <w:t>“</w:t>
      </w:r>
      <w:r w:rsidR="00924ABE" w:rsidRPr="00924ABE">
        <w:rPr>
          <w:rFonts w:ascii="Arial" w:eastAsia="Arial" w:hAnsi="Arial" w:cs="Arial"/>
          <w:b/>
          <w:bCs/>
          <w:szCs w:val="24"/>
          <w:lang w:val="es-ES" w:eastAsia="en-US"/>
        </w:rPr>
        <w:t>Documentación”</w:t>
      </w:r>
      <w:r w:rsidR="00924ABE" w:rsidRPr="00924ABE">
        <w:rPr>
          <w:rFonts w:ascii="Arial" w:eastAsia="Arial" w:hAnsi="Arial" w:cs="Arial"/>
          <w:szCs w:val="24"/>
          <w:lang w:val="es-ES" w:eastAsia="en-US"/>
        </w:rPr>
        <w:t xml:space="preserve"> del Anexo </w:t>
      </w:r>
      <w:r w:rsidR="00B641E6">
        <w:rPr>
          <w:rFonts w:ascii="Arial" w:eastAsia="Arial" w:hAnsi="Arial" w:cs="Arial"/>
          <w:szCs w:val="24"/>
          <w:lang w:val="es-ES" w:eastAsia="en-US"/>
        </w:rPr>
        <w:t>1 “Especificaciones técnicas”</w:t>
      </w:r>
      <w:r w:rsidR="00924ABE" w:rsidRPr="00924ABE">
        <w:rPr>
          <w:rFonts w:ascii="Arial" w:eastAsia="Arial" w:hAnsi="Arial" w:cs="Arial"/>
          <w:szCs w:val="24"/>
          <w:lang w:val="es-ES" w:eastAsia="en-US"/>
        </w:rPr>
        <w:t xml:space="preserve"> y previa validación por parte del Administrador del Contrato.</w:t>
      </w:r>
    </w:p>
    <w:p w14:paraId="0A344B7F" w14:textId="6F929C28" w:rsidR="00E141D9" w:rsidRPr="00E141D9" w:rsidRDefault="00E141D9" w:rsidP="00E141D9">
      <w:pPr>
        <w:spacing w:before="160" w:after="160" w:line="276" w:lineRule="auto"/>
        <w:ind w:left="709"/>
        <w:jc w:val="both"/>
        <w:rPr>
          <w:rFonts w:ascii="Arial" w:hAnsi="Arial" w:cs="Arial"/>
        </w:rPr>
      </w:pPr>
      <w:r w:rsidRPr="00E141D9">
        <w:rPr>
          <w:rFonts w:ascii="Arial" w:eastAsia="Arial" w:hAnsi="Arial" w:cs="Arial"/>
          <w:szCs w:val="24"/>
          <w:lang w:val="es-ES" w:eastAsia="en-US"/>
        </w:rPr>
        <w:t xml:space="preserve">En caso de solicitudes adicionales a la cantidad mínima, el pago se realizará de forma anticipada en 1 (una) sola exhibición por cada solicitud, una vez activadas las suscripciones conforme a las solicitudes adicionales a la cantidad mínima y los plazos señalados en el numeral </w:t>
      </w:r>
      <w:r w:rsidRPr="00E141D9">
        <w:rPr>
          <w:rFonts w:ascii="Arial" w:eastAsia="Arial" w:hAnsi="Arial" w:cs="Arial"/>
          <w:b/>
          <w:bCs/>
          <w:szCs w:val="24"/>
          <w:lang w:val="es-ES" w:eastAsia="en-US"/>
        </w:rPr>
        <w:t xml:space="preserve">2.1 “Activación de las suscripciones” de la Partida 1. </w:t>
      </w:r>
      <w:r>
        <w:rPr>
          <w:rFonts w:ascii="Arial" w:eastAsia="Arial" w:hAnsi="Arial" w:cs="Arial"/>
          <w:b/>
          <w:bCs/>
          <w:szCs w:val="24"/>
          <w:lang w:val="es-ES" w:eastAsia="en-US"/>
        </w:rPr>
        <w:t>“</w:t>
      </w:r>
      <w:r w:rsidRPr="00E141D9">
        <w:rPr>
          <w:rFonts w:ascii="Arial" w:eastAsia="Arial" w:hAnsi="Arial" w:cs="Arial"/>
          <w:b/>
          <w:bCs/>
          <w:szCs w:val="24"/>
          <w:lang w:val="es-ES" w:eastAsia="en-US"/>
        </w:rPr>
        <w:t>R</w:t>
      </w:r>
      <w:r w:rsidRPr="00E141D9">
        <w:rPr>
          <w:rFonts w:ascii="Arial" w:hAnsi="Arial" w:cs="Arial"/>
          <w:b/>
          <w:bCs/>
          <w:kern w:val="32"/>
          <w:lang w:val="es-ES"/>
        </w:rPr>
        <w:t>enovación de suscripciones para software de Virtualización Red Hat”</w:t>
      </w:r>
      <w:r w:rsidRPr="00E141D9">
        <w:rPr>
          <w:rFonts w:ascii="Arial" w:eastAsia="Arial" w:hAnsi="Arial" w:cs="Arial"/>
          <w:szCs w:val="24"/>
          <w:lang w:val="es-ES" w:eastAsia="en-US"/>
        </w:rPr>
        <w:t xml:space="preserve"> del Anexo </w:t>
      </w:r>
      <w:r>
        <w:rPr>
          <w:rFonts w:ascii="Arial" w:eastAsia="Arial" w:hAnsi="Arial" w:cs="Arial"/>
          <w:szCs w:val="24"/>
          <w:lang w:val="es-ES" w:eastAsia="en-US"/>
        </w:rPr>
        <w:t>1 “Especificaciones técnicas”</w:t>
      </w:r>
      <w:r w:rsidRPr="00E141D9">
        <w:rPr>
          <w:rFonts w:ascii="Arial" w:eastAsia="Arial" w:hAnsi="Arial" w:cs="Arial"/>
          <w:szCs w:val="24"/>
          <w:lang w:val="es-ES" w:eastAsia="en-US"/>
        </w:rPr>
        <w:t xml:space="preserve">, </w:t>
      </w:r>
      <w:r w:rsidR="00D20A80">
        <w:rPr>
          <w:rFonts w:ascii="Arial" w:eastAsia="Arial" w:hAnsi="Arial" w:cs="Arial"/>
          <w:szCs w:val="24"/>
          <w:lang w:val="es-ES" w:eastAsia="en-US"/>
        </w:rPr>
        <w:t xml:space="preserve">y </w:t>
      </w:r>
      <w:r w:rsidRPr="00E141D9">
        <w:rPr>
          <w:rFonts w:ascii="Arial" w:eastAsia="Arial" w:hAnsi="Arial" w:cs="Arial"/>
          <w:szCs w:val="24"/>
          <w:lang w:val="es-ES" w:eastAsia="en-US"/>
        </w:rPr>
        <w:t xml:space="preserve">presentada la documentación correspondiente referida en el </w:t>
      </w:r>
      <w:r w:rsidRPr="00E141D9">
        <w:rPr>
          <w:rFonts w:ascii="Arial" w:eastAsia="Arial" w:hAnsi="Arial" w:cs="Arial"/>
          <w:b/>
          <w:bCs/>
          <w:szCs w:val="24"/>
          <w:lang w:val="es-ES" w:eastAsia="en-US"/>
        </w:rPr>
        <w:t xml:space="preserve">numeral 2.3. “Documentación” </w:t>
      </w:r>
      <w:r w:rsidRPr="00E141D9">
        <w:rPr>
          <w:rFonts w:ascii="Arial" w:eastAsia="Arial" w:hAnsi="Arial" w:cs="Arial"/>
          <w:szCs w:val="24"/>
          <w:lang w:val="es-ES" w:eastAsia="en-US"/>
        </w:rPr>
        <w:t xml:space="preserve">del Anexo </w:t>
      </w:r>
      <w:r>
        <w:rPr>
          <w:rFonts w:ascii="Arial" w:eastAsia="Arial" w:hAnsi="Arial" w:cs="Arial"/>
          <w:szCs w:val="24"/>
          <w:lang w:val="es-ES" w:eastAsia="en-US"/>
        </w:rPr>
        <w:t>1 “Especificaciones técnicas”</w:t>
      </w:r>
      <w:r w:rsidRPr="00E141D9">
        <w:rPr>
          <w:rFonts w:ascii="Arial" w:eastAsia="Arial" w:hAnsi="Arial" w:cs="Arial"/>
          <w:szCs w:val="24"/>
          <w:lang w:val="es-ES" w:eastAsia="en-US"/>
        </w:rPr>
        <w:t xml:space="preserve"> y previa validación por parte del Administrador del Contrato.</w:t>
      </w:r>
    </w:p>
    <w:p w14:paraId="3FA74186" w14:textId="77777777" w:rsidR="00E141D9" w:rsidRDefault="00E141D9" w:rsidP="00DB5F67">
      <w:pPr>
        <w:pStyle w:val="Prrafodelista"/>
        <w:spacing w:before="120" w:after="120"/>
        <w:ind w:left="705"/>
        <w:jc w:val="both"/>
        <w:rPr>
          <w:rFonts w:ascii="Arial" w:hAnsi="Arial" w:cs="Arial"/>
        </w:rPr>
      </w:pPr>
    </w:p>
    <w:p w14:paraId="3748DB62" w14:textId="302157DB" w:rsidR="00D41DEA" w:rsidRPr="00E141D9" w:rsidRDefault="00B641E6" w:rsidP="00DB5F67">
      <w:pPr>
        <w:pStyle w:val="Prrafodelista"/>
        <w:spacing w:before="120" w:after="120"/>
        <w:ind w:left="705"/>
        <w:jc w:val="both"/>
        <w:rPr>
          <w:rFonts w:ascii="Arial" w:hAnsi="Arial" w:cs="Arial"/>
          <w:b/>
          <w:bCs/>
        </w:rPr>
      </w:pPr>
      <w:r w:rsidRPr="00E141D9">
        <w:rPr>
          <w:rFonts w:ascii="Arial" w:hAnsi="Arial" w:cs="Arial"/>
          <w:b/>
          <w:bCs/>
        </w:rPr>
        <w:t>Para la partida 2:</w:t>
      </w:r>
    </w:p>
    <w:p w14:paraId="56BCD696" w14:textId="25812896" w:rsidR="00B641E6" w:rsidRDefault="00B641E6" w:rsidP="00DB5F67">
      <w:pPr>
        <w:pStyle w:val="Prrafodelista"/>
        <w:spacing w:before="120" w:after="120"/>
        <w:ind w:left="705"/>
        <w:jc w:val="both"/>
        <w:rPr>
          <w:rFonts w:ascii="Arial" w:hAnsi="Arial" w:cs="Arial"/>
        </w:rPr>
      </w:pPr>
    </w:p>
    <w:p w14:paraId="11146F39" w14:textId="7E935950" w:rsidR="00E3092A" w:rsidRDefault="00E141D9" w:rsidP="00297123">
      <w:pPr>
        <w:pStyle w:val="Prrafodelista"/>
        <w:spacing w:before="120" w:after="120"/>
        <w:ind w:left="705"/>
        <w:jc w:val="both"/>
        <w:rPr>
          <w:rFonts w:ascii="Arial" w:eastAsia="Arial" w:hAnsi="Arial" w:cs="Arial"/>
          <w:szCs w:val="24"/>
          <w:lang w:val="es-ES" w:eastAsia="en-US"/>
        </w:rPr>
      </w:pPr>
      <w:r w:rsidRPr="00E7377B">
        <w:rPr>
          <w:rFonts w:ascii="Arial" w:hAnsi="Arial" w:cs="Arial"/>
        </w:rPr>
        <w:t xml:space="preserve">De conformidad con los </w:t>
      </w:r>
      <w:r w:rsidRPr="003E47D0">
        <w:rPr>
          <w:rFonts w:ascii="Arial" w:hAnsi="Arial" w:cs="Arial"/>
        </w:rPr>
        <w:t>artículos 13 del REGLAMENTO</w:t>
      </w:r>
      <w:r>
        <w:rPr>
          <w:rFonts w:ascii="Arial" w:hAnsi="Arial" w:cs="Arial"/>
        </w:rPr>
        <w:t>,</w:t>
      </w:r>
      <w:r w:rsidRPr="003E47D0">
        <w:rPr>
          <w:rFonts w:ascii="Arial" w:hAnsi="Arial" w:cs="Arial"/>
        </w:rPr>
        <w:t xml:space="preserve"> 9 de las POBALINES y 47 del Manual de Normas Administrativas en Materia de Recursos Financieros, el pago</w:t>
      </w:r>
      <w:r w:rsidRPr="00E7377B">
        <w:rPr>
          <w:rFonts w:ascii="Arial" w:hAnsi="Arial" w:cs="Arial"/>
        </w:rPr>
        <w:t xml:space="preserve"> </w:t>
      </w:r>
      <w:r w:rsidRPr="006120C2">
        <w:rPr>
          <w:rFonts w:ascii="Arial" w:hAnsi="Arial" w:cs="Arial"/>
        </w:rPr>
        <w:t>se realizará de manera anticipada en</w:t>
      </w:r>
      <w:r>
        <w:rPr>
          <w:rFonts w:ascii="Arial" w:hAnsi="Arial" w:cs="Arial"/>
        </w:rPr>
        <w:t xml:space="preserve"> una sola</w:t>
      </w:r>
      <w:r w:rsidRPr="006120C2">
        <w:rPr>
          <w:rFonts w:ascii="Arial" w:hAnsi="Arial" w:cs="Arial"/>
        </w:rPr>
        <w:t xml:space="preserve"> exhibición</w:t>
      </w:r>
      <w:r w:rsidR="00E3092A">
        <w:rPr>
          <w:rFonts w:ascii="Arial" w:hAnsi="Arial" w:cs="Arial"/>
        </w:rPr>
        <w:t xml:space="preserve">, </w:t>
      </w:r>
      <w:r w:rsidR="00E3092A" w:rsidRPr="00E3092A">
        <w:rPr>
          <w:rFonts w:ascii="Arial" w:eastAsia="Arial" w:hAnsi="Arial" w:cs="Arial"/>
          <w:szCs w:val="24"/>
          <w:lang w:val="es-ES" w:eastAsia="en-US"/>
        </w:rPr>
        <w:t xml:space="preserve">una vez activadas las suscripciones conforme a la cantidad señalada en la </w:t>
      </w:r>
      <w:r w:rsidR="00E3092A" w:rsidRPr="00E3092A">
        <w:rPr>
          <w:rFonts w:ascii="Arial" w:eastAsia="Arial" w:hAnsi="Arial" w:cs="Arial"/>
          <w:b/>
          <w:bCs/>
          <w:szCs w:val="24"/>
          <w:lang w:val="es-ES" w:eastAsia="en-US"/>
        </w:rPr>
        <w:t xml:space="preserve">Tabla 4. </w:t>
      </w:r>
      <w:r w:rsidR="00E3092A" w:rsidRPr="005F60A5">
        <w:rPr>
          <w:rFonts w:ascii="Arial" w:eastAsia="Arial" w:hAnsi="Arial" w:cs="Arial"/>
          <w:b/>
          <w:bCs/>
          <w:szCs w:val="24"/>
          <w:lang w:val="es-ES" w:eastAsia="en-US"/>
        </w:rPr>
        <w:t>“</w:t>
      </w:r>
      <w:r w:rsidR="00E3092A" w:rsidRPr="00E3092A">
        <w:rPr>
          <w:rFonts w:ascii="Arial" w:eastAsia="Arial" w:hAnsi="Arial" w:cs="Arial"/>
          <w:b/>
          <w:bCs/>
          <w:szCs w:val="24"/>
          <w:lang w:val="es-ES" w:eastAsia="en-US"/>
        </w:rPr>
        <w:t xml:space="preserve">Requerimiento de Sistema Operativo”, del numeral 3 Partida 2 </w:t>
      </w:r>
      <w:r w:rsidR="005F60A5" w:rsidRPr="005F60A5">
        <w:rPr>
          <w:rFonts w:ascii="Arial" w:eastAsia="Arial" w:hAnsi="Arial" w:cs="Arial"/>
          <w:b/>
          <w:bCs/>
          <w:szCs w:val="24"/>
          <w:lang w:val="es-ES" w:eastAsia="en-US"/>
        </w:rPr>
        <w:t>“</w:t>
      </w:r>
      <w:r w:rsidR="00E3092A" w:rsidRPr="00E3092A">
        <w:rPr>
          <w:rFonts w:ascii="Arial" w:eastAsia="Arial" w:hAnsi="Arial" w:cs="Arial"/>
          <w:b/>
          <w:bCs/>
          <w:szCs w:val="24"/>
          <w:lang w:val="es-ES" w:eastAsia="en-US"/>
        </w:rPr>
        <w:t>Contratación de suscripciones del software de sistema operativo Red Hat Enterprise Linux Server”</w:t>
      </w:r>
      <w:r w:rsidR="00E3092A" w:rsidRPr="00E3092A">
        <w:rPr>
          <w:rFonts w:ascii="Arial" w:eastAsia="Arial" w:hAnsi="Arial" w:cs="Arial"/>
          <w:szCs w:val="24"/>
          <w:lang w:val="es-ES" w:eastAsia="en-US"/>
        </w:rPr>
        <w:t xml:space="preserve"> y el plazo señalado en el numeral </w:t>
      </w:r>
      <w:r w:rsidR="00E3092A" w:rsidRPr="00E3092A">
        <w:rPr>
          <w:rFonts w:ascii="Arial" w:eastAsia="Arial" w:hAnsi="Arial" w:cs="Arial"/>
          <w:b/>
          <w:bCs/>
          <w:szCs w:val="24"/>
          <w:lang w:val="es-ES" w:eastAsia="en-US"/>
        </w:rPr>
        <w:t xml:space="preserve">3.1 </w:t>
      </w:r>
      <w:r w:rsidR="005F60A5" w:rsidRPr="005F60A5">
        <w:rPr>
          <w:rFonts w:ascii="Arial" w:eastAsia="Arial" w:hAnsi="Arial" w:cs="Arial"/>
          <w:b/>
          <w:bCs/>
          <w:szCs w:val="24"/>
          <w:lang w:val="es-ES" w:eastAsia="en-US"/>
        </w:rPr>
        <w:t>“</w:t>
      </w:r>
      <w:r w:rsidR="00E3092A" w:rsidRPr="00E3092A">
        <w:rPr>
          <w:rFonts w:ascii="Arial" w:eastAsia="Arial" w:hAnsi="Arial" w:cs="Arial"/>
          <w:b/>
          <w:bCs/>
          <w:szCs w:val="24"/>
          <w:lang w:val="es-ES" w:eastAsia="en-US"/>
        </w:rPr>
        <w:t xml:space="preserve">Activación de las suscripciones” de la </w:t>
      </w:r>
      <w:bookmarkStart w:id="131" w:name="_Toc109919977"/>
      <w:r w:rsidR="00E3092A" w:rsidRPr="00E3092A">
        <w:rPr>
          <w:rFonts w:ascii="Arial" w:eastAsia="Arial" w:hAnsi="Arial" w:cs="Arial"/>
          <w:b/>
          <w:bCs/>
          <w:szCs w:val="24"/>
          <w:lang w:val="es-ES" w:eastAsia="en-US"/>
        </w:rPr>
        <w:t xml:space="preserve">Partida 2 </w:t>
      </w:r>
      <w:r w:rsidR="005F60A5" w:rsidRPr="005F60A5">
        <w:rPr>
          <w:rFonts w:ascii="Arial" w:eastAsia="Arial" w:hAnsi="Arial" w:cs="Arial"/>
          <w:b/>
          <w:bCs/>
          <w:szCs w:val="24"/>
          <w:lang w:val="es-ES" w:eastAsia="en-US"/>
        </w:rPr>
        <w:t>“</w:t>
      </w:r>
      <w:r w:rsidR="00E3092A" w:rsidRPr="00E3092A">
        <w:rPr>
          <w:rFonts w:ascii="Arial" w:eastAsia="Arial" w:hAnsi="Arial" w:cs="Arial"/>
          <w:b/>
          <w:bCs/>
          <w:szCs w:val="24"/>
          <w:lang w:val="es-ES" w:eastAsia="en-US"/>
        </w:rPr>
        <w:t>Contratación de suscripciones del software de Sistema Operativo Red Hat Enterprise Linux Server</w:t>
      </w:r>
      <w:bookmarkEnd w:id="131"/>
      <w:r w:rsidR="00E3092A" w:rsidRPr="00E3092A">
        <w:rPr>
          <w:rFonts w:ascii="Arial" w:eastAsia="Arial" w:hAnsi="Arial" w:cs="Arial"/>
          <w:szCs w:val="24"/>
          <w:lang w:val="es-ES" w:eastAsia="en-US"/>
        </w:rPr>
        <w:t>” del</w:t>
      </w:r>
      <w:r w:rsidR="00E3092A" w:rsidRPr="00E3092A">
        <w:rPr>
          <w:rFonts w:ascii="Arial" w:hAnsi="Arial" w:cs="Arial"/>
          <w:b/>
          <w:bCs/>
          <w:caps/>
          <w:kern w:val="32"/>
          <w:lang w:val="es-ES"/>
        </w:rPr>
        <w:t xml:space="preserve"> </w:t>
      </w:r>
      <w:r w:rsidR="00E3092A" w:rsidRPr="00E3092A">
        <w:rPr>
          <w:rFonts w:ascii="Arial" w:eastAsia="Arial" w:hAnsi="Arial" w:cs="Arial"/>
          <w:szCs w:val="24"/>
          <w:lang w:val="es-ES" w:eastAsia="en-US"/>
        </w:rPr>
        <w:t xml:space="preserve">Anexo </w:t>
      </w:r>
      <w:r w:rsidR="005F60A5">
        <w:rPr>
          <w:rFonts w:ascii="Arial" w:eastAsia="Arial" w:hAnsi="Arial" w:cs="Arial"/>
          <w:szCs w:val="24"/>
          <w:lang w:val="es-ES" w:eastAsia="en-US"/>
        </w:rPr>
        <w:t>1 “Especificaciones técnicas”</w:t>
      </w:r>
      <w:r w:rsidR="00E3092A" w:rsidRPr="00E3092A">
        <w:rPr>
          <w:rFonts w:ascii="Arial" w:eastAsia="Arial" w:hAnsi="Arial" w:cs="Arial"/>
          <w:szCs w:val="24"/>
          <w:lang w:val="es-ES" w:eastAsia="en-US"/>
        </w:rPr>
        <w:t xml:space="preserve">, </w:t>
      </w:r>
      <w:r w:rsidR="00DD6B20">
        <w:rPr>
          <w:rFonts w:ascii="Arial" w:eastAsia="Arial" w:hAnsi="Arial" w:cs="Arial"/>
          <w:szCs w:val="24"/>
          <w:lang w:val="es-ES" w:eastAsia="en-US"/>
        </w:rPr>
        <w:t xml:space="preserve">y </w:t>
      </w:r>
      <w:r w:rsidR="00E3092A" w:rsidRPr="00E3092A">
        <w:rPr>
          <w:rFonts w:ascii="Arial" w:eastAsia="Arial" w:hAnsi="Arial" w:cs="Arial"/>
          <w:szCs w:val="24"/>
          <w:lang w:val="es-ES" w:eastAsia="en-US"/>
        </w:rPr>
        <w:t xml:space="preserve">presentada la documentación referida en el numeral </w:t>
      </w:r>
      <w:r w:rsidR="00E3092A" w:rsidRPr="00E3092A">
        <w:rPr>
          <w:rFonts w:ascii="Arial" w:eastAsia="Arial" w:hAnsi="Arial" w:cs="Arial"/>
          <w:b/>
          <w:bCs/>
          <w:szCs w:val="24"/>
          <w:lang w:val="es-ES" w:eastAsia="en-US"/>
        </w:rPr>
        <w:t>3.3.</w:t>
      </w:r>
      <w:r w:rsidR="005F60A5" w:rsidRPr="005F60A5">
        <w:rPr>
          <w:rFonts w:ascii="Arial" w:eastAsia="Arial" w:hAnsi="Arial" w:cs="Arial"/>
          <w:b/>
          <w:bCs/>
          <w:szCs w:val="24"/>
          <w:lang w:val="es-ES" w:eastAsia="en-US"/>
        </w:rPr>
        <w:t xml:space="preserve"> “</w:t>
      </w:r>
      <w:r w:rsidR="00E3092A" w:rsidRPr="00E3092A">
        <w:rPr>
          <w:rFonts w:ascii="Arial" w:eastAsia="Arial" w:hAnsi="Arial" w:cs="Arial"/>
          <w:b/>
          <w:bCs/>
          <w:szCs w:val="24"/>
          <w:lang w:val="es-ES" w:eastAsia="en-US"/>
        </w:rPr>
        <w:t>Documentación</w:t>
      </w:r>
      <w:r w:rsidR="00E3092A" w:rsidRPr="00E3092A">
        <w:rPr>
          <w:rFonts w:ascii="Arial" w:eastAsia="Arial" w:hAnsi="Arial" w:cs="Arial"/>
          <w:szCs w:val="24"/>
          <w:lang w:val="es-ES" w:eastAsia="en-US"/>
        </w:rPr>
        <w:t xml:space="preserve">” del Anexo </w:t>
      </w:r>
      <w:r w:rsidR="005F60A5">
        <w:rPr>
          <w:rFonts w:ascii="Arial" w:eastAsia="Arial" w:hAnsi="Arial" w:cs="Arial"/>
          <w:szCs w:val="24"/>
          <w:lang w:val="es-ES" w:eastAsia="en-US"/>
        </w:rPr>
        <w:t>1 “Especificaciones técnicas”</w:t>
      </w:r>
      <w:r w:rsidR="00E3092A" w:rsidRPr="00E3092A">
        <w:rPr>
          <w:rFonts w:ascii="Arial" w:eastAsia="Arial" w:hAnsi="Arial" w:cs="Arial"/>
          <w:szCs w:val="24"/>
          <w:lang w:val="es-ES" w:eastAsia="en-US"/>
        </w:rPr>
        <w:t xml:space="preserve"> y previa validación por parte del Administrador del Contrato.</w:t>
      </w:r>
    </w:p>
    <w:p w14:paraId="4BF5BEF5" w14:textId="2DABAC0D" w:rsidR="00F77027" w:rsidRDefault="00F77027" w:rsidP="00297123">
      <w:pPr>
        <w:pStyle w:val="Prrafodelista"/>
        <w:spacing w:before="120" w:after="120"/>
        <w:ind w:left="705"/>
        <w:jc w:val="both"/>
        <w:rPr>
          <w:rFonts w:ascii="Arial" w:eastAsia="Arial" w:hAnsi="Arial" w:cs="Arial"/>
          <w:szCs w:val="24"/>
          <w:lang w:val="es-ES" w:eastAsia="en-US"/>
        </w:rPr>
      </w:pPr>
    </w:p>
    <w:p w14:paraId="200FC778" w14:textId="4DEDD19C" w:rsidR="00D41DEA" w:rsidRPr="00A05BA3" w:rsidRDefault="00F77027" w:rsidP="00A05BA3">
      <w:pPr>
        <w:pStyle w:val="Prrafodelista"/>
        <w:spacing w:before="120" w:after="120"/>
        <w:ind w:left="705"/>
        <w:jc w:val="both"/>
        <w:rPr>
          <w:rFonts w:ascii="Arial" w:hAnsi="Arial" w:cs="Arial"/>
          <w:b/>
          <w:bCs/>
        </w:rPr>
      </w:pPr>
      <w:r w:rsidRPr="00F77027">
        <w:rPr>
          <w:rFonts w:ascii="Arial" w:eastAsia="Arial" w:hAnsi="Arial" w:cs="Arial"/>
          <w:b/>
          <w:bCs/>
          <w:szCs w:val="24"/>
          <w:lang w:val="es-ES" w:eastAsia="en-US"/>
        </w:rPr>
        <w:t>Para las partidas 1 y 2</w:t>
      </w:r>
      <w:r w:rsidR="00A05BA3">
        <w:rPr>
          <w:rFonts w:ascii="Arial" w:eastAsia="Arial" w:hAnsi="Arial" w:cs="Arial"/>
          <w:b/>
          <w:bCs/>
          <w:szCs w:val="24"/>
          <w:lang w:val="es-ES" w:eastAsia="en-US"/>
        </w:rPr>
        <w:t>:</w:t>
      </w:r>
    </w:p>
    <w:p w14:paraId="050AB3D1" w14:textId="0F1BC45D" w:rsidR="00733D4E" w:rsidRDefault="00AB3F70" w:rsidP="00DB5F67">
      <w:pPr>
        <w:pStyle w:val="Prrafodelista"/>
        <w:spacing w:before="120" w:after="120"/>
        <w:ind w:left="705"/>
        <w:jc w:val="both"/>
        <w:rPr>
          <w:rFonts w:ascii="Arial" w:hAnsi="Arial" w:cs="Arial"/>
        </w:rPr>
      </w:pPr>
      <w:r w:rsidRPr="00AB3F70">
        <w:rPr>
          <w:rFonts w:ascii="Arial" w:hAnsi="Arial" w:cs="Arial"/>
        </w:rPr>
        <w:t xml:space="preserve">Con fundamento en los artículos 54 fracción XIII y 60 del REGLAMENTO y 170 de las </w:t>
      </w:r>
      <w:r w:rsidRPr="00AB3F70">
        <w:rPr>
          <w:rFonts w:ascii="Arial" w:hAnsi="Arial" w:cs="Arial"/>
        </w:rPr>
        <w:lastRenderedPageBreak/>
        <w:t>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2" w:name="_Toc118144126"/>
      <w:r w:rsidRPr="00DC4C0D">
        <w:rPr>
          <w:rFonts w:cs="Arial"/>
          <w:bCs/>
          <w:color w:val="244061" w:themeColor="accent1" w:themeShade="80"/>
          <w:sz w:val="20"/>
        </w:rPr>
        <w:t>Anticipos</w:t>
      </w:r>
      <w:bookmarkEnd w:id="96"/>
      <w:bookmarkEnd w:id="97"/>
      <w:r w:rsidR="00A71387" w:rsidRPr="00DC4C0D">
        <w:rPr>
          <w:rFonts w:cs="Arial"/>
          <w:bCs/>
          <w:color w:val="244061" w:themeColor="accent1" w:themeShade="80"/>
          <w:sz w:val="20"/>
        </w:rPr>
        <w:t>.</w:t>
      </w:r>
      <w:bookmarkEnd w:id="132"/>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3" w:name="_Toc527037309"/>
      <w:bookmarkStart w:id="134" w:name="_Toc496207484"/>
      <w:bookmarkStart w:id="135" w:name="_Toc495068580"/>
      <w:bookmarkStart w:id="136" w:name="_Toc495060386"/>
      <w:bookmarkStart w:id="137" w:name="_Toc495054224"/>
      <w:bookmarkStart w:id="138" w:name="_Toc118144127"/>
      <w:bookmarkStart w:id="139" w:name="_Toc402178196"/>
      <w:bookmarkStart w:id="140" w:name="_Toc289064569"/>
      <w:bookmarkStart w:id="141" w:name="_Toc314085306"/>
      <w:bookmarkStart w:id="142" w:name="_Toc314094127"/>
      <w:r w:rsidRPr="00AB3F70">
        <w:rPr>
          <w:rFonts w:cs="Arial"/>
          <w:bCs/>
          <w:color w:val="244061" w:themeColor="accent1" w:themeShade="80"/>
          <w:sz w:val="20"/>
        </w:rPr>
        <w:t>Requisitos para la presentación del CFDI y trámite de pago</w:t>
      </w:r>
      <w:bookmarkEnd w:id="133"/>
      <w:bookmarkEnd w:id="134"/>
      <w:bookmarkEnd w:id="135"/>
      <w:bookmarkEnd w:id="136"/>
      <w:bookmarkEnd w:id="137"/>
      <w:bookmarkEnd w:id="138"/>
    </w:p>
    <w:p w14:paraId="7ECB2391" w14:textId="40E6A596"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el objeto del gasto y la contratación</w:t>
      </w:r>
      <w:r w:rsidR="007F70CC">
        <w:rPr>
          <w:rFonts w:ascii="Arial" w:hAnsi="Arial" w:cs="Arial"/>
          <w:snapToGrid w:val="0"/>
          <w:lang w:val="es-ES_tradnl"/>
        </w:rPr>
        <w:t xml:space="preserve"> asimismo deberán</w:t>
      </w:r>
      <w:r w:rsidR="00BD5B7C">
        <w:rPr>
          <w:rFonts w:ascii="Arial" w:hAnsi="Arial" w:cs="Arial"/>
          <w:snapToGrid w:val="0"/>
          <w:lang w:val="es-ES_tradnl"/>
        </w:rPr>
        <w:t xml:space="preserve">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w:t>
      </w:r>
      <w:r w:rsidR="00282612">
        <w:rPr>
          <w:rFonts w:ascii="Arial" w:hAnsi="Arial" w:cs="Arial"/>
          <w:snapToGrid w:val="0"/>
          <w:lang w:val="es-ES_tradnl"/>
        </w:rPr>
        <w:t>2</w:t>
      </w:r>
      <w:r w:rsidR="00AF27B0">
        <w:rPr>
          <w:rFonts w:ascii="Arial" w:hAnsi="Arial" w:cs="Arial"/>
          <w:snapToGrid w:val="0"/>
          <w:lang w:val="es-ES_tradnl"/>
        </w:rPr>
        <w:t xml:space="preserve"> o 2.7.1.</w:t>
      </w:r>
      <w:r w:rsidR="00282612">
        <w:rPr>
          <w:rFonts w:ascii="Arial" w:hAnsi="Arial" w:cs="Arial"/>
          <w:snapToGrid w:val="0"/>
          <w:lang w:val="es-ES_tradnl"/>
        </w:rPr>
        <w:t>39</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3B4C2857" w:rsidR="00D21A0D" w:rsidRDefault="00282612" w:rsidP="00D21A0D">
      <w:pPr>
        <w:ind w:left="709"/>
        <w:jc w:val="both"/>
        <w:rPr>
          <w:rFonts w:ascii="Arial" w:hAnsi="Arial" w:cs="Arial"/>
          <w:snapToGrid w:val="0"/>
          <w:lang w:val="es-ES_tradnl"/>
        </w:rPr>
      </w:pPr>
      <w:r>
        <w:rPr>
          <w:rFonts w:ascii="Arial" w:hAnsi="Arial" w:cs="Arial"/>
          <w:snapToGrid w:val="0"/>
          <w:lang w:val="es-ES_tradnl"/>
        </w:rPr>
        <w:t>En caso de que al PROVEEDOR utilice la regla 2.7</w:t>
      </w:r>
      <w:r w:rsidR="007F70CC">
        <w:rPr>
          <w:rFonts w:ascii="Arial" w:hAnsi="Arial" w:cs="Arial"/>
          <w:snapToGrid w:val="0"/>
          <w:lang w:val="es-ES_tradnl"/>
        </w:rPr>
        <w:t>.1.32, a</w:t>
      </w:r>
      <w:r w:rsidR="00D21A0D" w:rsidRPr="00073301">
        <w:rPr>
          <w:rFonts w:ascii="Arial" w:hAnsi="Arial" w:cs="Arial"/>
          <w:snapToGrid w:val="0"/>
          <w:lang w:val="es-ES_tradnl"/>
        </w:rPr>
        <w:t xml:space="preserve">l recibir el pago, el </w:t>
      </w:r>
      <w:r w:rsidR="00D21A0D" w:rsidRPr="00073301">
        <w:rPr>
          <w:rFonts w:ascii="Arial" w:hAnsi="Arial" w:cs="Arial"/>
          <w:bCs/>
          <w:lang w:val="es-ES_tradnl"/>
        </w:rPr>
        <w:t>PROVEEDOR</w:t>
      </w:r>
      <w:r w:rsidR="00D21A0D" w:rsidRPr="00073301">
        <w:rPr>
          <w:rFonts w:ascii="Arial" w:hAnsi="Arial" w:cs="Arial"/>
          <w:lang w:val="es-ES_tradnl"/>
        </w:rPr>
        <w:t xml:space="preserve"> </w:t>
      </w:r>
      <w:r w:rsidR="00D21A0D" w:rsidRPr="00073301">
        <w:rPr>
          <w:rFonts w:ascii="Arial" w:hAnsi="Arial" w:cs="Arial"/>
          <w:snapToGrid w:val="0"/>
          <w:lang w:val="es-ES_tradnl"/>
        </w:rPr>
        <w:t xml:space="preserve">deberá enviar el </w:t>
      </w:r>
      <w:r w:rsidR="00D21A0D" w:rsidRPr="00073301">
        <w:rPr>
          <w:rFonts w:ascii="Arial" w:hAnsi="Arial" w:cs="Arial"/>
          <w:bCs/>
          <w:snapToGrid w:val="0"/>
          <w:lang w:val="es-ES_tradnl"/>
        </w:rPr>
        <w:t>CFDI complemento de pago</w:t>
      </w:r>
      <w:r w:rsidR="00D21A0D">
        <w:rPr>
          <w:rFonts w:ascii="Arial" w:hAnsi="Arial" w:cs="Arial"/>
          <w:b/>
          <w:bCs/>
          <w:snapToGrid w:val="0"/>
          <w:lang w:val="es-ES_tradnl"/>
        </w:rPr>
        <w:t xml:space="preserve"> </w:t>
      </w:r>
      <w:r w:rsidR="00D21A0D">
        <w:rPr>
          <w:rFonts w:ascii="Arial" w:hAnsi="Arial" w:cs="Arial"/>
          <w:snapToGrid w:val="0"/>
          <w:lang w:val="es-ES_tradnl"/>
        </w:rPr>
        <w:t>correspondiente, al correo electrónico de la Subdirección de Cuentas por Pagar (</w:t>
      </w:r>
      <w:hyperlink r:id="rId17"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sidR="00D21A0D">
        <w:rPr>
          <w:rFonts w:ascii="Arial" w:hAnsi="Arial" w:cs="Arial"/>
          <w:snapToGrid w:val="0"/>
          <w:lang w:val="es-ES_tradnl"/>
        </w:rPr>
        <w:t xml:space="preserve"> del Administrador del Contrato </w:t>
      </w:r>
      <w:r w:rsidR="00D21A0D" w:rsidRPr="003A401F">
        <w:rPr>
          <w:rFonts w:ascii="Arial" w:hAnsi="Arial" w:cs="Arial"/>
          <w:snapToGrid w:val="0"/>
        </w:rPr>
        <w:t>(</w:t>
      </w:r>
      <w:hyperlink r:id="rId18" w:history="1">
        <w:r w:rsidR="003A532F" w:rsidRPr="00AC2DA2">
          <w:rPr>
            <w:rStyle w:val="Hipervnculo"/>
            <w:rFonts w:ascii="Arial" w:hAnsi="Arial" w:cs="Arial"/>
            <w:snapToGrid w:val="0"/>
          </w:rPr>
          <w:t>raul.cardiel@ine.mx</w:t>
        </w:r>
      </w:hyperlink>
      <w:r w:rsidR="00AC0784">
        <w:rPr>
          <w:rFonts w:ascii="Arial" w:hAnsi="Arial" w:cs="Arial"/>
          <w:snapToGrid w:val="0"/>
        </w:rPr>
        <w:t>)</w:t>
      </w:r>
      <w:r w:rsidR="00D21A0D" w:rsidRPr="005371BE">
        <w:rPr>
          <w:rFonts w:ascii="Arial" w:hAnsi="Arial" w:cs="Arial"/>
          <w:snapToGrid w:val="0"/>
          <w:lang w:val="es-ES_tradnl"/>
        </w:rPr>
        <w:t xml:space="preserve"> </w:t>
      </w:r>
      <w:r w:rsidR="00D21A0D" w:rsidRPr="003A401F">
        <w:rPr>
          <w:rFonts w:ascii="Arial" w:hAnsi="Arial" w:cs="Arial"/>
          <w:snapToGrid w:val="0"/>
          <w:lang w:val="es-ES_tradnl"/>
        </w:rPr>
        <w:t>indicando</w:t>
      </w:r>
      <w:r w:rsidR="00D21A0D">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w:t>
      </w:r>
      <w:r w:rsidR="007F70CC">
        <w:rPr>
          <w:rFonts w:ascii="Arial" w:hAnsi="Arial" w:cs="Arial"/>
          <w:snapToGrid w:val="0"/>
          <w:lang w:val="es-ES_tradnl"/>
        </w:rPr>
        <w:t xml:space="preserve"> 5</w:t>
      </w:r>
      <w:r w:rsidR="00D21A0D">
        <w:rPr>
          <w:rFonts w:ascii="Arial" w:hAnsi="Arial" w:cs="Arial"/>
          <w:snapToGrid w:val="0"/>
          <w:lang w:val="es-ES_tradnl"/>
        </w:rPr>
        <w:t xml:space="preserve"> (</w:t>
      </w:r>
      <w:r w:rsidR="007F70CC">
        <w:rPr>
          <w:rFonts w:ascii="Arial" w:hAnsi="Arial" w:cs="Arial"/>
          <w:snapToGrid w:val="0"/>
          <w:lang w:val="es-ES_tradnl"/>
        </w:rPr>
        <w:t>cinco</w:t>
      </w:r>
      <w:r w:rsidR="00D21A0D">
        <w:rPr>
          <w:rFonts w:ascii="Arial" w:hAnsi="Arial" w:cs="Arial"/>
          <w:snapToGrid w:val="0"/>
          <w:lang w:val="es-ES_tradnl"/>
        </w:rPr>
        <w:t xml:space="preserve">)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08137559"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w:t>
      </w:r>
      <w:r w:rsidR="007F70CC">
        <w:rPr>
          <w:rFonts w:ascii="Arial" w:hAnsi="Arial" w:cs="Arial"/>
          <w:lang w:val="es-ES_tradnl"/>
        </w:rPr>
        <w:t>39</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0662A695" w14:textId="42DE696D" w:rsidR="00E67495" w:rsidRPr="0071502E" w:rsidRDefault="008D0F6F" w:rsidP="0071502E">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5985A887" w14:textId="77777777" w:rsidR="00E67495" w:rsidRPr="00E67495" w:rsidRDefault="00E67495" w:rsidP="00E67495">
      <w:pPr>
        <w:rPr>
          <w:lang w:val="es-ES"/>
        </w:rPr>
      </w:pPr>
    </w:p>
    <w:p w14:paraId="13950524" w14:textId="77777777" w:rsidR="008636D9" w:rsidRPr="008636D9" w:rsidRDefault="008636D9" w:rsidP="008636D9">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3" w:name="_Toc491861687"/>
      <w:bookmarkStart w:id="144" w:name="_Toc499053747"/>
      <w:bookmarkStart w:id="145" w:name="_Toc118144128"/>
      <w:bookmarkEnd w:id="139"/>
      <w:r w:rsidRPr="00DC4C0D">
        <w:rPr>
          <w:rFonts w:cs="Arial"/>
          <w:bCs/>
          <w:color w:val="244061" w:themeColor="accent1" w:themeShade="80"/>
          <w:sz w:val="20"/>
        </w:rPr>
        <w:t>Impuestos y derechos</w:t>
      </w:r>
      <w:bookmarkEnd w:id="140"/>
      <w:bookmarkEnd w:id="141"/>
      <w:bookmarkEnd w:id="142"/>
      <w:bookmarkEnd w:id="143"/>
      <w:bookmarkEnd w:id="144"/>
      <w:r w:rsidR="00A71387" w:rsidRPr="00DC4C0D">
        <w:rPr>
          <w:rFonts w:cs="Arial"/>
          <w:bCs/>
          <w:color w:val="244061" w:themeColor="accent1" w:themeShade="80"/>
          <w:sz w:val="20"/>
        </w:rPr>
        <w:t>.</w:t>
      </w:r>
      <w:bookmarkEnd w:id="145"/>
    </w:p>
    <w:p w14:paraId="00C62483" w14:textId="77777777" w:rsidR="00A71387" w:rsidRPr="00A71387" w:rsidRDefault="00A71387" w:rsidP="00A71387">
      <w:pPr>
        <w:rPr>
          <w:lang w:val="es-ES"/>
        </w:rPr>
      </w:pPr>
    </w:p>
    <w:p w14:paraId="3B8475A9" w14:textId="3D3FAF5B" w:rsidR="00E62549" w:rsidRDefault="00900A78" w:rsidP="0071502E">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6" w:name="_Toc289064570"/>
      <w:bookmarkStart w:id="147" w:name="_Toc314085307"/>
      <w:bookmarkStart w:id="148" w:name="_Toc314094128"/>
      <w:r w:rsidRPr="002B0D41">
        <w:rPr>
          <w:rFonts w:ascii="Arial" w:hAnsi="Arial" w:cs="Arial"/>
        </w:rPr>
        <w:t>únicamente el Impuesto al Valor Agregado (IVA) de acuerdo a la legislación fiscal vigente</w:t>
      </w:r>
      <w:r w:rsidR="0071502E">
        <w:rPr>
          <w:rFonts w:ascii="Arial" w:hAnsi="Arial" w:cs="Arial"/>
        </w:rPr>
        <w:t>.</w:t>
      </w:r>
    </w:p>
    <w:p w14:paraId="42B9DE72" w14:textId="77777777" w:rsidR="008636D9" w:rsidRPr="002B0D41" w:rsidRDefault="008636D9"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9" w:name="_Toc491861688"/>
      <w:bookmarkStart w:id="150" w:name="_Toc499053748"/>
      <w:bookmarkStart w:id="151" w:name="_Toc118144129"/>
      <w:r w:rsidRPr="00DC4C0D">
        <w:rPr>
          <w:rFonts w:cs="Arial"/>
          <w:bCs/>
          <w:color w:val="244061" w:themeColor="accent1" w:themeShade="80"/>
          <w:sz w:val="20"/>
        </w:rPr>
        <w:t>Transferencia de derechos</w:t>
      </w:r>
      <w:bookmarkEnd w:id="146"/>
      <w:bookmarkEnd w:id="147"/>
      <w:bookmarkEnd w:id="148"/>
      <w:bookmarkEnd w:id="149"/>
      <w:bookmarkEnd w:id="150"/>
      <w:r w:rsidR="00A71387" w:rsidRPr="00DC4C0D">
        <w:rPr>
          <w:rFonts w:cs="Arial"/>
          <w:bCs/>
          <w:color w:val="244061" w:themeColor="accent1" w:themeShade="80"/>
          <w:sz w:val="20"/>
        </w:rPr>
        <w:t>.</w:t>
      </w:r>
      <w:bookmarkEnd w:id="151"/>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52EF51B8" w:rsidR="008D0F6F" w:rsidRPr="008D0F6F" w:rsidRDefault="008D0F6F" w:rsidP="00CF5CA2">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141C2" w:rsidRPr="008D0F6F">
        <w:rPr>
          <w:rFonts w:ascii="Arial" w:hAnsi="Arial" w:cs="Arial"/>
        </w:rPr>
        <w:t>contrato</w:t>
      </w:r>
      <w:r w:rsidRPr="008D0F6F">
        <w:rPr>
          <w:rFonts w:ascii="Arial" w:hAnsi="Arial" w:cs="Arial"/>
        </w:rPr>
        <w:t xml:space="preserve"> es el derecho de cobro y el PROVEEDOR no podrá subcontratar parcial o totalmente los </w:t>
      </w:r>
      <w:r w:rsidR="00CF5CA2">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FEC128C" w:rsidR="00900A78" w:rsidRDefault="00900A78" w:rsidP="00F146F1">
      <w:pPr>
        <w:pStyle w:val="Textosinformato"/>
        <w:tabs>
          <w:tab w:val="left" w:pos="1134"/>
        </w:tabs>
        <w:ind w:left="708"/>
        <w:jc w:val="both"/>
        <w:rPr>
          <w:rFonts w:ascii="Arial" w:hAnsi="Arial" w:cs="Arial"/>
        </w:rPr>
      </w:pPr>
    </w:p>
    <w:p w14:paraId="1E908032" w14:textId="77777777" w:rsidR="008636D9" w:rsidRPr="002B0D41" w:rsidRDefault="008636D9"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2" w:name="_Toc284333672"/>
      <w:bookmarkStart w:id="153" w:name="_Toc298407610"/>
      <w:bookmarkStart w:id="154" w:name="_Toc314085308"/>
      <w:bookmarkStart w:id="155" w:name="_Toc314094129"/>
      <w:bookmarkStart w:id="156" w:name="_Toc491861689"/>
      <w:bookmarkStart w:id="157" w:name="_Toc499053749"/>
      <w:bookmarkStart w:id="158" w:name="_Toc118144130"/>
      <w:r w:rsidRPr="00DC4C0D">
        <w:rPr>
          <w:rFonts w:cs="Arial"/>
          <w:bCs/>
          <w:color w:val="244061" w:themeColor="accent1" w:themeShade="80"/>
          <w:sz w:val="20"/>
        </w:rPr>
        <w:t xml:space="preserve">Derechos de Autor y Propiedad </w:t>
      </w:r>
      <w:bookmarkEnd w:id="152"/>
      <w:bookmarkEnd w:id="153"/>
      <w:bookmarkEnd w:id="154"/>
      <w:bookmarkEnd w:id="155"/>
      <w:bookmarkEnd w:id="156"/>
      <w:bookmarkEnd w:id="157"/>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58"/>
    </w:p>
    <w:p w14:paraId="28804BDE" w14:textId="31C30B98" w:rsidR="00900A78" w:rsidRPr="002B0D41" w:rsidRDefault="00900A78" w:rsidP="00900A78">
      <w:pPr>
        <w:pStyle w:val="E2"/>
        <w:spacing w:before="120" w:after="120"/>
        <w:ind w:left="705"/>
        <w:rPr>
          <w:rFonts w:cs="Arial"/>
          <w:sz w:val="20"/>
          <w:lang w:val="es-MX"/>
        </w:rPr>
      </w:pPr>
      <w:bookmarkStart w:id="159" w:name="_Toc299017183"/>
      <w:bookmarkStart w:id="160" w:name="_Toc299018343"/>
      <w:bookmarkStart w:id="161" w:name="_Toc314085309"/>
      <w:bookmarkStart w:id="162"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3" w:name="_Toc491861690"/>
      <w:bookmarkStart w:id="164" w:name="_Toc499053750"/>
      <w:bookmarkStart w:id="165" w:name="_Toc118144131"/>
      <w:r w:rsidRPr="00DC4C0D">
        <w:rPr>
          <w:rFonts w:cs="Arial"/>
          <w:bCs/>
          <w:color w:val="244061" w:themeColor="accent1" w:themeShade="80"/>
          <w:sz w:val="20"/>
        </w:rPr>
        <w:t>Transparencia y Acceso a la Información Pública</w:t>
      </w:r>
      <w:bookmarkEnd w:id="159"/>
      <w:bookmarkEnd w:id="160"/>
      <w:bookmarkEnd w:id="161"/>
      <w:bookmarkEnd w:id="162"/>
      <w:bookmarkEnd w:id="163"/>
      <w:bookmarkEnd w:id="164"/>
      <w:r w:rsidR="00A71387" w:rsidRPr="00DC4C0D">
        <w:rPr>
          <w:rFonts w:cs="Arial"/>
          <w:bCs/>
          <w:color w:val="244061" w:themeColor="accent1" w:themeShade="80"/>
          <w:sz w:val="20"/>
        </w:rPr>
        <w:t>.</w:t>
      </w:r>
      <w:bookmarkEnd w:id="165"/>
    </w:p>
    <w:p w14:paraId="28A79AAD" w14:textId="77777777" w:rsidR="00A71387" w:rsidRPr="00A71387" w:rsidRDefault="00A71387" w:rsidP="00A71387">
      <w:pPr>
        <w:rPr>
          <w:lang w:val="es-ES"/>
        </w:rPr>
      </w:pPr>
    </w:p>
    <w:p w14:paraId="40E59B51" w14:textId="35ACC081"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w:t>
      </w:r>
      <w:r w:rsidR="00313CFF">
        <w:rPr>
          <w:rFonts w:ascii="Arial" w:hAnsi="Arial" w:cs="Arial"/>
          <w:bCs/>
        </w:rPr>
        <w:t>l</w:t>
      </w:r>
      <w:r w:rsidR="00B35E51">
        <w:rPr>
          <w:rFonts w:ascii="Arial" w:hAnsi="Arial" w:cs="Arial"/>
          <w:bCs/>
        </w:rPr>
        <w:t xml:space="preserve"> servicio</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4950CB84" w:rsidR="00900A78" w:rsidRDefault="00900A78" w:rsidP="00E2728B">
      <w:pPr>
        <w:ind w:left="705"/>
        <w:jc w:val="both"/>
        <w:rPr>
          <w:rFonts w:ascii="Arial" w:hAnsi="Arial" w:cs="Arial"/>
          <w:bCs/>
        </w:rPr>
      </w:pPr>
    </w:p>
    <w:p w14:paraId="3B9C522F" w14:textId="77777777" w:rsidR="008636D9" w:rsidRPr="002B0D41" w:rsidRDefault="008636D9"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6" w:name="_Toc289064573"/>
      <w:bookmarkStart w:id="167" w:name="_Toc314085310"/>
      <w:bookmarkStart w:id="168" w:name="_Toc314094131"/>
      <w:bookmarkStart w:id="169" w:name="_Toc491861691"/>
      <w:bookmarkStart w:id="170" w:name="_Toc499053751"/>
      <w:bookmarkStart w:id="171" w:name="_Toc118144132"/>
      <w:r w:rsidRPr="00DC4C0D">
        <w:rPr>
          <w:rFonts w:cs="Arial"/>
          <w:bCs/>
          <w:color w:val="244061" w:themeColor="accent1" w:themeShade="80"/>
          <w:sz w:val="20"/>
        </w:rPr>
        <w:t>Responsabilidad laboral</w:t>
      </w:r>
      <w:bookmarkEnd w:id="166"/>
      <w:bookmarkEnd w:id="167"/>
      <w:bookmarkEnd w:id="168"/>
      <w:bookmarkEnd w:id="169"/>
      <w:bookmarkEnd w:id="170"/>
      <w:r w:rsidR="00A71387" w:rsidRPr="00DC4C0D">
        <w:rPr>
          <w:rFonts w:cs="Arial"/>
          <w:bCs/>
          <w:color w:val="244061" w:themeColor="accent1" w:themeShade="80"/>
          <w:sz w:val="20"/>
        </w:rPr>
        <w:t>.</w:t>
      </w:r>
      <w:bookmarkEnd w:id="171"/>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 xml:space="preserve">El PROVEEDOR será el único patrón de todas las personas que con cualquier carácter intervengan bajo sus órdenes en el desempeño y operación para el cumplimiento de la contratación y asumirá todas las obligaciones y responsabilidades derivadas de la relación </w:t>
      </w:r>
      <w:r w:rsidRPr="002B0D41">
        <w:rPr>
          <w:rFonts w:ascii="Arial" w:hAnsi="Arial" w:cs="Arial"/>
        </w:rPr>
        <w:lastRenderedPageBreak/>
        <w:t>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00B2BCB2" w14:textId="57F993EC" w:rsidR="00900A78" w:rsidRDefault="00900A78" w:rsidP="008636D9">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1CACBB20" w14:textId="77777777" w:rsidR="004429A2" w:rsidRPr="002B0D41" w:rsidRDefault="004429A2" w:rsidP="008636D9">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2" w:name="_Toc289064578"/>
      <w:bookmarkStart w:id="173" w:name="_Toc314085311"/>
      <w:bookmarkStart w:id="174" w:name="_Toc314094132"/>
      <w:bookmarkStart w:id="175" w:name="_Toc434004096"/>
      <w:bookmarkStart w:id="176" w:name="_Toc496883312"/>
      <w:bookmarkStart w:id="177" w:name="_Toc510612314"/>
      <w:bookmarkStart w:id="178" w:name="_Toc118144133"/>
      <w:bookmarkStart w:id="179" w:name="_Toc314085312"/>
      <w:bookmarkStart w:id="180" w:name="_Toc314094133"/>
      <w:bookmarkStart w:id="181" w:name="_Toc434004097"/>
      <w:bookmarkStart w:id="182" w:name="_Toc309618095"/>
      <w:bookmarkStart w:id="183" w:name="_Toc314094169"/>
      <w:bookmarkStart w:id="184" w:name="_Toc31154746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452E3">
        <w:rPr>
          <w:rFonts w:cs="Arial"/>
          <w:bCs/>
          <w:color w:val="244061" w:themeColor="accent1" w:themeShade="80"/>
          <w:sz w:val="20"/>
        </w:rPr>
        <w:t>INSTRUCCIONES PARA ELABORAR LA OFERTA TÉCNICA Y LA OFERTA ECONÓMICA</w:t>
      </w:r>
      <w:bookmarkEnd w:id="172"/>
      <w:bookmarkEnd w:id="173"/>
      <w:bookmarkEnd w:id="174"/>
      <w:bookmarkEnd w:id="175"/>
      <w:bookmarkEnd w:id="176"/>
      <w:bookmarkEnd w:id="177"/>
      <w:bookmarkEnd w:id="178"/>
    </w:p>
    <w:p w14:paraId="39D805E8" w14:textId="26C04B5D"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6927DC">
        <w:rPr>
          <w:rFonts w:ascii="Arial" w:hAnsi="Arial" w:cs="Arial"/>
          <w:lang w:eastAsia="es-MX"/>
        </w:rPr>
        <w:t xml:space="preserve"> o las</w:t>
      </w:r>
      <w:r w:rsidRPr="00EE34DD">
        <w:rPr>
          <w:rFonts w:ascii="Arial" w:hAnsi="Arial" w:cs="Arial"/>
          <w:lang w:eastAsia="es-MX"/>
        </w:rPr>
        <w:t xml:space="preserve"> partida</w:t>
      </w:r>
      <w:r w:rsidR="006927DC">
        <w:rPr>
          <w:rFonts w:ascii="Arial" w:hAnsi="Arial" w:cs="Arial"/>
          <w:lang w:eastAsia="es-MX"/>
        </w:rPr>
        <w:t>s para las que participe</w:t>
      </w:r>
      <w:r w:rsidR="00D464A8">
        <w:rPr>
          <w:rFonts w:ascii="Arial" w:hAnsi="Arial" w:cs="Arial"/>
          <w:lang w:eastAsia="es-MX"/>
        </w:rPr>
        <w:t xml:space="preserve"> </w:t>
      </w:r>
      <w:r w:rsidR="005A1577">
        <w:rPr>
          <w:rFonts w:ascii="Arial" w:hAnsi="Arial" w:cs="Arial"/>
          <w:lang w:eastAsia="es-MX"/>
        </w:rPr>
        <w:t>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1F45DE62" w:rsidR="0010309B" w:rsidRPr="007F70CC" w:rsidRDefault="0010309B" w:rsidP="0010309B">
      <w:pPr>
        <w:pStyle w:val="Textoindependiente"/>
        <w:spacing w:before="69"/>
        <w:ind w:left="709" w:right="118"/>
        <w:rPr>
          <w:rFonts w:cs="Arial"/>
          <w:b/>
          <w:bCs/>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r w:rsidR="007F70CC">
        <w:rPr>
          <w:rFonts w:cs="Arial"/>
          <w:sz w:val="20"/>
        </w:rPr>
        <w:t xml:space="preserve">, </w:t>
      </w:r>
      <w:r w:rsidR="007F70CC" w:rsidRPr="007F70CC">
        <w:rPr>
          <w:rFonts w:cs="Arial"/>
          <w:b/>
          <w:bCs/>
          <w:sz w:val="20"/>
        </w:rPr>
        <w:t>o bien, cuando la firma electrónica empleada corresponda a una persona física o moral con nombre o razón social distinta a aquella que presenta la proposición,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xml:space="preserve">, 31, 32 y 33 de los Lineamientos para la utilización del Sistema Electrónico de Información Pública sobre Adquisiciones, </w:t>
      </w:r>
      <w:r w:rsidRPr="003D16E3">
        <w:rPr>
          <w:rFonts w:cs="Arial"/>
          <w:sz w:val="20"/>
        </w:rPr>
        <w:lastRenderedPageBreak/>
        <w:t>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5" w:name="_Toc510612315"/>
      <w:bookmarkStart w:id="186" w:name="_Toc118144134"/>
      <w:r w:rsidRPr="00E30171">
        <w:rPr>
          <w:rFonts w:cs="Arial"/>
          <w:color w:val="244061" w:themeColor="accent1" w:themeShade="80"/>
          <w:kern w:val="32"/>
          <w:sz w:val="20"/>
        </w:rPr>
        <w:t>PARTICIPACIÓN EN EL PROCEDIMIENTO Y PRESENTACIÓN DE PROPOSICIONES</w:t>
      </w:r>
      <w:bookmarkEnd w:id="179"/>
      <w:bookmarkEnd w:id="180"/>
      <w:bookmarkEnd w:id="181"/>
      <w:bookmarkEnd w:id="185"/>
      <w:bookmarkEnd w:id="186"/>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7" w:name="_Toc314030195"/>
      <w:bookmarkStart w:id="188" w:name="_Toc314085313"/>
      <w:bookmarkStart w:id="189" w:name="_Toc314094134"/>
      <w:bookmarkStart w:id="190" w:name="_Toc314804490"/>
      <w:bookmarkStart w:id="191" w:name="_Toc314804555"/>
      <w:bookmarkStart w:id="192" w:name="_Toc315905503"/>
      <w:bookmarkStart w:id="193" w:name="_Toc316315419"/>
      <w:bookmarkStart w:id="194" w:name="_Toc316316305"/>
      <w:bookmarkStart w:id="195" w:name="_Toc327181253"/>
      <w:bookmarkStart w:id="196" w:name="_Toc329602569"/>
      <w:bookmarkStart w:id="197" w:name="_Toc382993247"/>
      <w:bookmarkStart w:id="198" w:name="_Toc390246814"/>
      <w:bookmarkStart w:id="199" w:name="_Toc390699230"/>
      <w:bookmarkStart w:id="200" w:name="_Toc396148585"/>
      <w:bookmarkStart w:id="201" w:name="_Toc405207171"/>
      <w:bookmarkStart w:id="202" w:name="_Toc414448108"/>
      <w:bookmarkStart w:id="203" w:name="_Toc434003979"/>
      <w:bookmarkStart w:id="204" w:name="_Toc434004098"/>
      <w:bookmarkStart w:id="205" w:name="_Toc464498299"/>
      <w:bookmarkStart w:id="206" w:name="_Toc464498704"/>
      <w:bookmarkStart w:id="207" w:name="_Toc487209315"/>
      <w:bookmarkStart w:id="208" w:name="_Toc488428628"/>
      <w:bookmarkStart w:id="209" w:name="_Toc491180956"/>
      <w:bookmarkStart w:id="210" w:name="_Toc492377916"/>
      <w:bookmarkStart w:id="211" w:name="_Toc493501618"/>
      <w:bookmarkStart w:id="212" w:name="_Toc494211577"/>
      <w:bookmarkStart w:id="213" w:name="_Toc496883314"/>
      <w:bookmarkStart w:id="214" w:name="_Toc498523195"/>
      <w:bookmarkStart w:id="215" w:name="_Toc505704873"/>
      <w:bookmarkStart w:id="216" w:name="_Toc510612316"/>
      <w:bookmarkStart w:id="217" w:name="_Toc527963292"/>
      <w:bookmarkStart w:id="218" w:name="_Toc528680679"/>
      <w:bookmarkStart w:id="219" w:name="_Toc25083225"/>
      <w:bookmarkStart w:id="220" w:name="_Toc25841865"/>
      <w:bookmarkStart w:id="221" w:name="_Toc25919710"/>
      <w:bookmarkStart w:id="222" w:name="_Toc26174833"/>
      <w:bookmarkStart w:id="223" w:name="_Toc49502867"/>
      <w:bookmarkStart w:id="224" w:name="_Toc111665096"/>
      <w:bookmarkStart w:id="225" w:name="_Toc118144135"/>
      <w:r w:rsidRPr="00E30171">
        <w:rPr>
          <w:rFonts w:cs="Arial"/>
          <w:bCs/>
          <w:color w:val="244061" w:themeColor="accent1" w:themeShade="80"/>
          <w:sz w:val="20"/>
        </w:rPr>
        <w:t>Condiciones establecidas para la participación en los actos del procedimiento</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6" w:name="_Toc309618065"/>
      <w:bookmarkStart w:id="227" w:name="_Toc314030196"/>
      <w:bookmarkStart w:id="228" w:name="_Toc314085314"/>
      <w:bookmarkStart w:id="229" w:name="_Toc314094135"/>
      <w:bookmarkStart w:id="230" w:name="_Toc314804491"/>
      <w:bookmarkStart w:id="231" w:name="_Toc314804556"/>
      <w:bookmarkStart w:id="232" w:name="_Toc315905504"/>
      <w:bookmarkStart w:id="233" w:name="_Toc316315420"/>
      <w:bookmarkStart w:id="234" w:name="_Toc316316306"/>
      <w:bookmarkStart w:id="235" w:name="_Toc327181254"/>
      <w:bookmarkStart w:id="236" w:name="_Toc329602570"/>
      <w:bookmarkStart w:id="237" w:name="_Toc382992956"/>
      <w:bookmarkStart w:id="238" w:name="_Toc383184929"/>
      <w:bookmarkStart w:id="239" w:name="_Toc383788306"/>
      <w:bookmarkStart w:id="240" w:name="_Toc390935270"/>
      <w:bookmarkStart w:id="241" w:name="_Toc409002213"/>
      <w:bookmarkStart w:id="242" w:name="_Toc422232834"/>
      <w:bookmarkStart w:id="243" w:name="_Toc427242072"/>
      <w:bookmarkStart w:id="244" w:name="_Toc428879784"/>
      <w:bookmarkStart w:id="245" w:name="_Toc447120309"/>
      <w:bookmarkStart w:id="246" w:name="_Toc452121377"/>
      <w:bookmarkStart w:id="247" w:name="_Toc464498300"/>
      <w:bookmarkStart w:id="248" w:name="_Toc464498705"/>
      <w:bookmarkStart w:id="249" w:name="_Toc487209316"/>
      <w:bookmarkStart w:id="250" w:name="_Toc488428629"/>
      <w:bookmarkStart w:id="251" w:name="_Toc491180957"/>
      <w:bookmarkStart w:id="252" w:name="_Toc492377917"/>
      <w:bookmarkStart w:id="253" w:name="_Toc493501619"/>
      <w:bookmarkStart w:id="254" w:name="_Toc494211578"/>
      <w:bookmarkStart w:id="255" w:name="_Toc496883315"/>
      <w:bookmarkStart w:id="256" w:name="_Toc498523196"/>
      <w:bookmarkStart w:id="257" w:name="_Toc505704874"/>
      <w:bookmarkStart w:id="258" w:name="_Toc510612317"/>
      <w:bookmarkStart w:id="259" w:name="_Toc527963293"/>
      <w:bookmarkStart w:id="260" w:name="_Toc528680680"/>
      <w:bookmarkStart w:id="261" w:name="_Toc25083226"/>
      <w:bookmarkStart w:id="262" w:name="_Toc25841866"/>
      <w:bookmarkStart w:id="263" w:name="_Toc25919711"/>
      <w:bookmarkStart w:id="264" w:name="_Toc26174834"/>
      <w:bookmarkStart w:id="265" w:name="_Toc49502868"/>
      <w:bookmarkStart w:id="266" w:name="_Toc111665097"/>
      <w:bookmarkStart w:id="267" w:name="_Toc118144136"/>
      <w:r w:rsidRPr="00B3558E">
        <w:rPr>
          <w:rFonts w:cs="Arial"/>
          <w:bCs/>
          <w:color w:val="244061" w:themeColor="accent1" w:themeShade="80"/>
          <w:sz w:val="20"/>
        </w:rPr>
        <w:t>Licitantes que no podrán participar en el presente procedimiento</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2149C77A" w14:textId="77777777" w:rsidR="008636D9" w:rsidRPr="0060772D" w:rsidRDefault="008636D9"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68" w:name="_Toc309618066"/>
      <w:bookmarkStart w:id="269" w:name="_Toc314030197"/>
      <w:bookmarkStart w:id="270" w:name="_Toc314085315"/>
      <w:bookmarkStart w:id="271" w:name="_Toc314094136"/>
      <w:bookmarkStart w:id="272" w:name="_Toc314804492"/>
      <w:bookmarkStart w:id="273" w:name="_Toc314804557"/>
      <w:bookmarkStart w:id="274" w:name="_Toc315905505"/>
      <w:bookmarkStart w:id="275" w:name="_Toc316315421"/>
      <w:bookmarkStart w:id="276" w:name="_Toc316316307"/>
      <w:bookmarkStart w:id="277" w:name="_Toc327181255"/>
      <w:bookmarkStart w:id="278" w:name="_Toc329602571"/>
      <w:bookmarkStart w:id="279" w:name="_Toc382992957"/>
      <w:bookmarkStart w:id="280" w:name="_Toc383184930"/>
      <w:bookmarkStart w:id="281" w:name="_Toc383788307"/>
      <w:bookmarkStart w:id="282" w:name="_Toc390935271"/>
      <w:bookmarkStart w:id="283" w:name="_Toc409002214"/>
      <w:bookmarkStart w:id="284" w:name="_Toc422232835"/>
      <w:bookmarkStart w:id="285" w:name="_Toc427242073"/>
      <w:bookmarkStart w:id="286" w:name="_Toc428879785"/>
      <w:bookmarkStart w:id="287" w:name="_Toc447120310"/>
      <w:bookmarkStart w:id="288" w:name="_Toc452121378"/>
      <w:bookmarkStart w:id="289" w:name="_Toc464498301"/>
      <w:bookmarkStart w:id="290" w:name="_Toc464498706"/>
      <w:bookmarkStart w:id="291" w:name="_Toc487209317"/>
      <w:bookmarkStart w:id="292" w:name="_Toc488428630"/>
      <w:bookmarkStart w:id="293" w:name="_Toc491180958"/>
      <w:bookmarkStart w:id="294" w:name="_Toc492377918"/>
      <w:bookmarkStart w:id="295" w:name="_Toc493501620"/>
      <w:bookmarkStart w:id="296" w:name="_Toc494211579"/>
      <w:bookmarkStart w:id="297" w:name="_Toc496883316"/>
      <w:bookmarkStart w:id="298" w:name="_Toc498523197"/>
      <w:bookmarkStart w:id="299" w:name="_Toc505704875"/>
      <w:bookmarkStart w:id="300" w:name="_Toc510612318"/>
      <w:bookmarkStart w:id="301" w:name="_Toc527963294"/>
      <w:bookmarkStart w:id="302" w:name="_Toc528680681"/>
      <w:bookmarkStart w:id="303" w:name="_Toc25083227"/>
      <w:bookmarkStart w:id="304" w:name="_Toc25841867"/>
      <w:bookmarkStart w:id="305" w:name="_Toc25919712"/>
      <w:bookmarkStart w:id="306" w:name="_Toc26174835"/>
      <w:bookmarkStart w:id="307" w:name="_Toc49502869"/>
      <w:bookmarkStart w:id="308" w:name="_Toc111665098"/>
      <w:bookmarkStart w:id="309" w:name="_Toc118144137"/>
      <w:r w:rsidRPr="006B4BE5">
        <w:rPr>
          <w:rFonts w:cs="Arial"/>
          <w:bCs/>
          <w:color w:val="244061" w:themeColor="accent1" w:themeShade="80"/>
          <w:sz w:val="20"/>
        </w:rPr>
        <w:t>Para el caso de presentación de proposiciones conjuntas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10" w:name="_Toc314085316"/>
      <w:bookmarkStart w:id="311"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12" w:name="_Toc510612319"/>
      <w:bookmarkStart w:id="313" w:name="_Toc118144138"/>
      <w:r w:rsidRPr="006B4BE5">
        <w:rPr>
          <w:rFonts w:cs="Arial"/>
          <w:bCs/>
          <w:color w:val="244061" w:themeColor="accent1" w:themeShade="80"/>
          <w:sz w:val="20"/>
        </w:rPr>
        <w:t>CONTENIDO DE LAS PROPOSICIONES</w:t>
      </w:r>
      <w:bookmarkEnd w:id="310"/>
      <w:bookmarkEnd w:id="311"/>
      <w:bookmarkEnd w:id="312"/>
      <w:bookmarkEnd w:id="313"/>
    </w:p>
    <w:p w14:paraId="236A136A" w14:textId="77777777" w:rsidR="008E1EBC" w:rsidRDefault="008E1EBC" w:rsidP="008E1EBC">
      <w:pPr>
        <w:pStyle w:val="Texto0"/>
        <w:tabs>
          <w:tab w:val="left" w:pos="709"/>
        </w:tabs>
        <w:spacing w:after="0" w:line="240" w:lineRule="auto"/>
        <w:ind w:left="705" w:firstLine="0"/>
        <w:rPr>
          <w:sz w:val="20"/>
        </w:rPr>
      </w:pPr>
      <w:bookmarkStart w:id="314" w:name="_Toc289064580"/>
      <w:bookmarkStart w:id="315" w:name="_Toc310514790"/>
      <w:bookmarkStart w:id="316" w:name="_Toc312083756"/>
      <w:bookmarkStart w:id="317" w:name="_Toc312402701"/>
      <w:bookmarkStart w:id="318" w:name="_Toc314002686"/>
      <w:bookmarkStart w:id="319" w:name="_Toc314030199"/>
      <w:bookmarkStart w:id="320" w:name="_Toc314085317"/>
      <w:bookmarkStart w:id="321" w:name="_Toc314094138"/>
      <w:bookmarkStart w:id="322" w:name="_Toc314804494"/>
      <w:bookmarkStart w:id="323" w:name="_Toc314804559"/>
      <w:bookmarkStart w:id="324" w:name="_Toc315905507"/>
      <w:bookmarkStart w:id="325" w:name="_Toc316315423"/>
      <w:bookmarkStart w:id="326" w:name="_Toc316316309"/>
      <w:bookmarkStart w:id="327" w:name="_Toc327181257"/>
      <w:bookmarkStart w:id="328" w:name="_Toc329602573"/>
      <w:bookmarkStart w:id="329" w:name="_Toc382992959"/>
      <w:bookmarkStart w:id="330" w:name="_Toc383184932"/>
      <w:bookmarkStart w:id="331" w:name="_Toc383788309"/>
      <w:bookmarkStart w:id="332" w:name="_Toc390935273"/>
      <w:bookmarkStart w:id="333" w:name="_Toc409002216"/>
      <w:bookmarkStart w:id="334" w:name="_Toc422232837"/>
      <w:bookmarkStart w:id="335" w:name="_Toc427242075"/>
      <w:bookmarkStart w:id="336" w:name="_Toc428879787"/>
      <w:bookmarkStart w:id="337" w:name="_Toc447120312"/>
      <w:bookmarkStart w:id="338" w:name="_Toc452121380"/>
      <w:bookmarkStart w:id="339" w:name="_Toc464498303"/>
      <w:bookmarkStart w:id="340" w:name="_Toc464498708"/>
      <w:bookmarkStart w:id="341" w:name="_Toc487209319"/>
      <w:bookmarkStart w:id="342" w:name="_Toc488428632"/>
      <w:bookmarkStart w:id="343" w:name="_Toc491180960"/>
      <w:bookmarkStart w:id="344" w:name="_Toc492377920"/>
      <w:bookmarkStart w:id="345" w:name="_Toc493501622"/>
      <w:bookmarkStart w:id="346" w:name="_Toc494211581"/>
      <w:bookmarkStart w:id="347" w:name="_Toc496883318"/>
      <w:bookmarkStart w:id="348" w:name="_Toc498523199"/>
      <w:bookmarkStart w:id="349" w:name="_Toc505704877"/>
      <w:bookmarkStart w:id="350" w:name="_Toc510612320"/>
      <w:bookmarkStart w:id="351" w:name="_Toc527963296"/>
      <w:bookmarkStart w:id="352"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3" w:name="_Toc25083229"/>
      <w:bookmarkStart w:id="354" w:name="_Toc25841869"/>
      <w:bookmarkStart w:id="355" w:name="_Toc25919714"/>
      <w:bookmarkStart w:id="356" w:name="_Toc26174837"/>
      <w:bookmarkStart w:id="357" w:name="_Toc49502871"/>
      <w:bookmarkStart w:id="358" w:name="_Toc111665100"/>
      <w:bookmarkStart w:id="359" w:name="_Toc118144139"/>
      <w:r w:rsidRPr="003C3E39">
        <w:rPr>
          <w:rFonts w:cs="Arial"/>
          <w:bCs/>
          <w:color w:val="244061" w:themeColor="accent1" w:themeShade="80"/>
          <w:sz w:val="20"/>
        </w:rPr>
        <w:t>Documentación distinta a la oferta técnica y la oferta económica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00DC1D2A" w:rsidRPr="003C3E39">
        <w:rPr>
          <w:rFonts w:cs="Arial"/>
          <w:bCs/>
          <w:color w:val="244061" w:themeColor="accent1" w:themeShade="80"/>
          <w:sz w:val="20"/>
        </w:rPr>
        <w:t xml:space="preserve"> (sobre administrativo-legal)</w:t>
      </w:r>
      <w:bookmarkEnd w:id="357"/>
      <w:bookmarkEnd w:id="358"/>
      <w:bookmarkEnd w:id="359"/>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4B2029F0" w14:textId="198B674F" w:rsidR="00882E1B" w:rsidRPr="00882E1B" w:rsidRDefault="00882E1B" w:rsidP="00882E1B">
      <w:pPr>
        <w:pStyle w:val="Texto0"/>
        <w:tabs>
          <w:tab w:val="left" w:pos="993"/>
        </w:tabs>
        <w:spacing w:before="120" w:after="120" w:line="240" w:lineRule="auto"/>
        <w:ind w:left="993" w:firstLine="0"/>
        <w:rPr>
          <w:i/>
          <w:sz w:val="20"/>
          <w:u w:val="single"/>
        </w:rPr>
      </w:pPr>
      <w:r w:rsidRPr="00BA0C3C">
        <w:rPr>
          <w:i/>
          <w:sz w:val="20"/>
          <w:u w:val="single"/>
        </w:rPr>
        <w:t xml:space="preserve">Debiéndola acompañar de la copia simple por ambos lados de su identificación oficial </w:t>
      </w:r>
      <w:r w:rsidRPr="00BA0C3C">
        <w:rPr>
          <w:b/>
          <w:i/>
          <w:sz w:val="20"/>
          <w:u w:val="single"/>
        </w:rPr>
        <w:t>VIGENTE y LEGIBLE</w:t>
      </w:r>
      <w:r w:rsidRPr="00BA0C3C">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r>
        <w:rPr>
          <w:i/>
          <w:sz w:val="20"/>
          <w:u w:val="single"/>
        </w:rPr>
        <w:t xml:space="preserve"> En caso de presentar credencial para votar, para verificar la vigencia se consultará la siguiente liga </w:t>
      </w:r>
      <w:hyperlink r:id="rId19" w:history="1">
        <w:r w:rsidRPr="003917BD">
          <w:rPr>
            <w:rStyle w:val="Hipervnculo"/>
            <w:i/>
            <w:sz w:val="20"/>
          </w:rPr>
          <w:t>https://listanominal.ine.mx/scpln/</w:t>
        </w:r>
      </w:hyperlink>
      <w:r>
        <w:rPr>
          <w:i/>
          <w:sz w:val="20"/>
          <w:u w:val="single"/>
        </w:rPr>
        <w:t xml:space="preserve"> </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56FBC6FA"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2AA93BC9" w14:textId="77777777" w:rsidR="00DC3585" w:rsidRPr="00FB2E8A" w:rsidRDefault="00DC3585" w:rsidP="00DC3585">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r>
        <w:rPr>
          <w:sz w:val="20"/>
        </w:rPr>
        <w:t xml:space="preserve"> Con excepción del referido en el inciso g) ya que no es obligatorio pertenecer al sector MIPyMES.</w:t>
      </w:r>
    </w:p>
    <w:p w14:paraId="5E16C5A5" w14:textId="77777777" w:rsidR="00DC3585" w:rsidRPr="00BB4D49" w:rsidRDefault="00DC3585" w:rsidP="008636D9">
      <w:pPr>
        <w:pStyle w:val="Default"/>
        <w:spacing w:after="240"/>
        <w:ind w:left="993"/>
        <w:jc w:val="both"/>
        <w:rPr>
          <w:rFonts w:ascii="Arial" w:hAnsi="Arial" w:cs="Arial"/>
          <w:sz w:val="20"/>
          <w:szCs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60" w:name="_Toc314094139"/>
      <w:bookmarkStart w:id="361" w:name="_Toc314804495"/>
      <w:bookmarkStart w:id="362" w:name="_Toc314804560"/>
      <w:bookmarkStart w:id="363" w:name="_Toc315905508"/>
      <w:bookmarkStart w:id="364" w:name="_Toc316315424"/>
      <w:bookmarkStart w:id="365" w:name="_Toc316316310"/>
      <w:bookmarkStart w:id="366" w:name="_Toc327181258"/>
      <w:bookmarkStart w:id="367" w:name="_Toc329602574"/>
      <w:bookmarkStart w:id="368" w:name="_Toc382992960"/>
      <w:bookmarkStart w:id="369" w:name="_Toc383184933"/>
      <w:bookmarkStart w:id="370" w:name="_Toc383788310"/>
      <w:bookmarkStart w:id="371" w:name="_Toc390935274"/>
      <w:bookmarkStart w:id="372" w:name="_Toc409002217"/>
      <w:bookmarkStart w:id="373" w:name="_Toc422232838"/>
      <w:bookmarkStart w:id="374" w:name="_Toc427242076"/>
      <w:bookmarkStart w:id="375" w:name="_Toc428879788"/>
      <w:bookmarkStart w:id="376" w:name="_Toc447120313"/>
      <w:bookmarkStart w:id="377" w:name="_Toc452121381"/>
      <w:bookmarkStart w:id="378" w:name="_Toc464498304"/>
      <w:bookmarkStart w:id="379" w:name="_Toc464498709"/>
      <w:bookmarkStart w:id="380" w:name="_Toc487209320"/>
      <w:bookmarkStart w:id="381" w:name="_Toc488428633"/>
      <w:bookmarkStart w:id="382" w:name="_Toc491180961"/>
      <w:bookmarkStart w:id="383" w:name="_Toc492377921"/>
      <w:bookmarkStart w:id="384" w:name="_Toc493501623"/>
      <w:bookmarkStart w:id="385" w:name="_Toc494211582"/>
      <w:bookmarkStart w:id="386" w:name="_Toc496883319"/>
      <w:bookmarkStart w:id="387" w:name="_Toc498523200"/>
      <w:bookmarkStart w:id="388" w:name="_Toc505704878"/>
      <w:bookmarkStart w:id="389" w:name="_Toc510612321"/>
      <w:bookmarkStart w:id="390" w:name="_Toc527963297"/>
      <w:bookmarkStart w:id="391" w:name="_Toc528680684"/>
      <w:bookmarkStart w:id="392" w:name="_Toc25083230"/>
      <w:bookmarkStart w:id="393" w:name="_Toc25841870"/>
      <w:bookmarkStart w:id="394" w:name="_Toc25919715"/>
      <w:bookmarkStart w:id="395" w:name="_Toc26174838"/>
      <w:bookmarkStart w:id="396" w:name="_Toc49502872"/>
      <w:bookmarkStart w:id="397" w:name="_Toc111665101"/>
      <w:bookmarkStart w:id="398" w:name="_Toc118144140"/>
      <w:r w:rsidRPr="006B4BE5">
        <w:rPr>
          <w:rFonts w:cs="Arial"/>
          <w:bCs/>
          <w:color w:val="244061" w:themeColor="accent1" w:themeShade="80"/>
          <w:sz w:val="20"/>
        </w:rPr>
        <w:lastRenderedPageBreak/>
        <w:t xml:space="preserve">Contenido de la </w:t>
      </w:r>
      <w:r w:rsidRPr="003C3E39">
        <w:rPr>
          <w:rFonts w:cs="Arial"/>
          <w:bCs/>
          <w:color w:val="244061" w:themeColor="accent1" w:themeShade="80"/>
          <w:sz w:val="20"/>
        </w:rPr>
        <w:t>oferta técnica</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00DC1D2A" w:rsidRPr="003C3E39">
        <w:rPr>
          <w:rFonts w:cs="Arial"/>
          <w:bCs/>
          <w:color w:val="244061" w:themeColor="accent1" w:themeShade="80"/>
          <w:sz w:val="20"/>
        </w:rPr>
        <w:t xml:space="preserve"> (sobre técnico)</w:t>
      </w:r>
      <w:bookmarkEnd w:id="396"/>
      <w:bookmarkEnd w:id="397"/>
      <w:bookmarkEnd w:id="398"/>
    </w:p>
    <w:p w14:paraId="055D0D4C" w14:textId="503E019E" w:rsidR="00053C4D" w:rsidRDefault="00053C4D" w:rsidP="00322A26">
      <w:pPr>
        <w:pStyle w:val="Texto0"/>
        <w:numPr>
          <w:ilvl w:val="0"/>
          <w:numId w:val="75"/>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38A5E952" w:rsidR="00053C4D" w:rsidRDefault="006B2666" w:rsidP="00053C4D">
      <w:pPr>
        <w:pStyle w:val="Texto0"/>
        <w:tabs>
          <w:tab w:val="left" w:pos="993"/>
        </w:tabs>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r>
        <w:rPr>
          <w:sz w:val="20"/>
        </w:rPr>
        <w:t>.</w:t>
      </w:r>
    </w:p>
    <w:p w14:paraId="4FF4B00D" w14:textId="77777777" w:rsidR="006B2666" w:rsidRDefault="006B2666"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399" w:name="_Toc493501624"/>
      <w:bookmarkStart w:id="400" w:name="_Toc494211583"/>
      <w:bookmarkStart w:id="401" w:name="_Toc496883320"/>
      <w:bookmarkStart w:id="402" w:name="_Toc498523201"/>
      <w:bookmarkStart w:id="403" w:name="_Toc505704879"/>
      <w:bookmarkStart w:id="404" w:name="_Toc510612322"/>
      <w:bookmarkStart w:id="405" w:name="_Toc527963298"/>
      <w:bookmarkStart w:id="406" w:name="_Toc528680685"/>
      <w:bookmarkStart w:id="407" w:name="_Toc25083231"/>
      <w:bookmarkStart w:id="408" w:name="_Toc25841871"/>
      <w:bookmarkStart w:id="409" w:name="_Toc25919716"/>
      <w:bookmarkStart w:id="410" w:name="_Toc26174839"/>
      <w:bookmarkStart w:id="411" w:name="_Toc49502873"/>
      <w:bookmarkStart w:id="412" w:name="_Toc111665102"/>
      <w:bookmarkStart w:id="413" w:name="_Toc118144141"/>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399"/>
      <w:bookmarkEnd w:id="400"/>
      <w:bookmarkEnd w:id="401"/>
      <w:bookmarkEnd w:id="402"/>
      <w:bookmarkEnd w:id="403"/>
      <w:bookmarkEnd w:id="404"/>
      <w:bookmarkEnd w:id="405"/>
      <w:bookmarkEnd w:id="406"/>
      <w:bookmarkEnd w:id="407"/>
      <w:bookmarkEnd w:id="408"/>
      <w:bookmarkEnd w:id="409"/>
      <w:bookmarkEnd w:id="410"/>
      <w:r w:rsidR="00DC1D2A" w:rsidRPr="003C3E39">
        <w:rPr>
          <w:rFonts w:cs="Arial"/>
          <w:bCs/>
          <w:color w:val="244061" w:themeColor="accent1" w:themeShade="80"/>
          <w:sz w:val="20"/>
        </w:rPr>
        <w:t xml:space="preserve"> (sobre económico)</w:t>
      </w:r>
      <w:bookmarkEnd w:id="411"/>
      <w:bookmarkEnd w:id="412"/>
      <w:bookmarkEnd w:id="413"/>
    </w:p>
    <w:p w14:paraId="6CD91D08" w14:textId="1446D259" w:rsidR="00053C4D" w:rsidRDefault="00053C4D" w:rsidP="00E96A22">
      <w:pPr>
        <w:pStyle w:val="Texto0"/>
        <w:numPr>
          <w:ilvl w:val="0"/>
          <w:numId w:val="59"/>
        </w:numPr>
        <w:tabs>
          <w:tab w:val="left" w:pos="709"/>
        </w:tabs>
        <w:spacing w:before="120" w:after="120" w:line="240" w:lineRule="auto"/>
        <w:ind w:left="993" w:hanging="284"/>
        <w:rPr>
          <w:sz w:val="20"/>
        </w:rPr>
      </w:pPr>
      <w:bookmarkStart w:id="414" w:name="_Toc284238908"/>
      <w:bookmarkStart w:id="415" w:name="_Toc289064586"/>
      <w:bookmarkStart w:id="416" w:name="_Toc299018180"/>
      <w:bookmarkStart w:id="417" w:name="_Toc305758551"/>
      <w:bookmarkStart w:id="418" w:name="_Toc310514796"/>
      <w:bookmarkStart w:id="419" w:name="_Toc312083762"/>
      <w:bookmarkStart w:id="420" w:name="_Toc312402707"/>
      <w:bookmarkStart w:id="421" w:name="_Toc314002692"/>
      <w:bookmarkStart w:id="422" w:name="_Toc314030205"/>
      <w:bookmarkStart w:id="423" w:name="_Toc314085323"/>
      <w:bookmarkStart w:id="424" w:name="_Toc314086081"/>
      <w:bookmarkStart w:id="425" w:name="_Toc314086221"/>
      <w:bookmarkStart w:id="426" w:name="_Toc314804309"/>
      <w:bookmarkStart w:id="427" w:name="_Toc315900391"/>
      <w:bookmarkStart w:id="428" w:name="_Toc315904630"/>
      <w:bookmarkStart w:id="429" w:name="_Toc316472881"/>
      <w:bookmarkStart w:id="430" w:name="_Toc316482410"/>
      <w:bookmarkStart w:id="431" w:name="_Toc324237750"/>
      <w:bookmarkStart w:id="432" w:name="_Toc329602267"/>
      <w:bookmarkStart w:id="433" w:name="_Toc350422272"/>
      <w:bookmarkStart w:id="434" w:name="_Toc353180914"/>
      <w:bookmarkStart w:id="435" w:name="_Toc314085324"/>
      <w:bookmarkStart w:id="436" w:name="_Toc314086222"/>
      <w:bookmarkStart w:id="437" w:name="_Toc314094145"/>
      <w:bookmarkStart w:id="438"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3A532F">
        <w:rPr>
          <w:rFonts w:cs="Arial"/>
          <w:sz w:val="20"/>
          <w:lang w:eastAsia="es-MX"/>
        </w:rPr>
        <w:t xml:space="preserve"> o las</w:t>
      </w:r>
      <w:r w:rsidR="0055376C" w:rsidRPr="0055376C">
        <w:rPr>
          <w:rFonts w:cs="Arial"/>
          <w:sz w:val="20"/>
          <w:lang w:eastAsia="es-MX"/>
        </w:rPr>
        <w:t xml:space="preserve"> </w:t>
      </w:r>
      <w:r w:rsidR="00E86C63">
        <w:rPr>
          <w:rFonts w:cs="Arial"/>
          <w:sz w:val="20"/>
          <w:lang w:eastAsia="es-MX"/>
        </w:rPr>
        <w:t>partida</w:t>
      </w:r>
      <w:r w:rsidR="003A532F">
        <w:rPr>
          <w:rFonts w:cs="Arial"/>
          <w:sz w:val="20"/>
          <w:lang w:eastAsia="es-MX"/>
        </w:rPr>
        <w:t>s para las que participe</w:t>
      </w:r>
      <w:r w:rsidR="005A49F2">
        <w:rPr>
          <w:rFonts w:cs="Arial"/>
          <w:sz w:val="20"/>
          <w:lang w:eastAsia="es-MX"/>
        </w:rPr>
        <w:t xml:space="preserve"> </w:t>
      </w:r>
      <w:r w:rsidR="005A1577">
        <w:rPr>
          <w:rFonts w:cs="Arial"/>
          <w:sz w:val="20"/>
          <w:lang w:eastAsia="es-MX"/>
        </w:rPr>
        <w:t>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3A532F">
        <w:rPr>
          <w:b/>
          <w:sz w:val="20"/>
        </w:rPr>
        <w:t>dólares americanos</w:t>
      </w:r>
      <w:r w:rsidR="00192D11" w:rsidRPr="00192D11">
        <w:rPr>
          <w:b/>
          <w:sz w:val="20"/>
        </w:rPr>
        <w:t xml:space="preserve"> </w:t>
      </w:r>
      <w:r w:rsidR="00192D11" w:rsidRPr="00B342E4">
        <w:rPr>
          <w:bCs/>
          <w:sz w:val="20"/>
        </w:rPr>
        <w:t>considerando</w:t>
      </w:r>
      <w:r w:rsidR="00192D11" w:rsidRPr="00192D11">
        <w:rPr>
          <w:b/>
          <w:sz w:val="20"/>
        </w:rPr>
        <w:t xml:space="preserve"> </w:t>
      </w:r>
      <w:r w:rsidR="003A532F">
        <w:rPr>
          <w:b/>
          <w:sz w:val="20"/>
        </w:rPr>
        <w:t>cuatro</w:t>
      </w:r>
      <w:r w:rsidR="00192D11" w:rsidRPr="00192D11">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39" w:name="_Toc284238905"/>
      <w:bookmarkStart w:id="440" w:name="_Toc289064583"/>
      <w:bookmarkStart w:id="441"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27FD4D97" w:rsidR="00053C4D"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3B9650EE" w14:textId="7C74C2F9" w:rsidR="006B2666" w:rsidRPr="006B2666" w:rsidRDefault="006B2666" w:rsidP="006B2666">
      <w:pPr>
        <w:pStyle w:val="Texto0"/>
        <w:tabs>
          <w:tab w:val="left" w:pos="709"/>
        </w:tabs>
        <w:spacing w:before="120" w:after="120" w:line="240" w:lineRule="auto"/>
        <w:ind w:left="851" w:firstLine="0"/>
        <w:rPr>
          <w:sz w:val="20"/>
        </w:rPr>
      </w:pPr>
      <w:r w:rsidRPr="006359F8">
        <w:rPr>
          <w:sz w:val="20"/>
        </w:rPr>
        <w:t>La proposición de la oferta económica es indispensable para su evaluación y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42" w:name="_Toc434004105"/>
      <w:bookmarkStart w:id="443" w:name="_Toc510612323"/>
      <w:bookmarkStart w:id="444" w:name="_Toc118144142"/>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39"/>
      <w:bookmarkEnd w:id="440"/>
      <w:bookmarkEnd w:id="441"/>
      <w:bookmarkEnd w:id="442"/>
      <w:bookmarkEnd w:id="443"/>
      <w:bookmarkEnd w:id="444"/>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14:paraId="04F7CB56" w14:textId="7B3C7A19"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E86C63">
        <w:rPr>
          <w:rFonts w:cs="Arial"/>
        </w:rPr>
        <w:t>Junta</w:t>
      </w:r>
      <w:r w:rsidR="00BA6E27">
        <w:rPr>
          <w:rFonts w:cs="Arial"/>
        </w:rPr>
        <w:t>(</w:t>
      </w:r>
      <w:r w:rsidR="00C863AB">
        <w:rPr>
          <w:rFonts w:cs="Arial"/>
        </w:rPr>
        <w:t>e</w:t>
      </w:r>
      <w:r w:rsidR="00BA6E27">
        <w:rPr>
          <w:rFonts w:cs="Arial"/>
        </w:rPr>
        <w:t xml:space="preserve">s) de </w:t>
      </w:r>
      <w:r w:rsidR="00E86C63">
        <w:rPr>
          <w:rFonts w:cs="Arial"/>
        </w:rPr>
        <w:t>A</w:t>
      </w:r>
      <w:r w:rsidR="00C863AB">
        <w:rPr>
          <w:rFonts w:cs="Arial"/>
        </w:rPr>
        <w:t>claraci</w:t>
      </w:r>
      <w:r w:rsidR="00E86C63">
        <w:rPr>
          <w:rFonts w:cs="Arial"/>
        </w:rPr>
        <w:t>ones</w:t>
      </w:r>
      <w:r w:rsidR="00307B20">
        <w:rPr>
          <w:rFonts w:cs="Arial"/>
        </w:rPr>
        <w:t xml:space="preserve"> que se </w:t>
      </w:r>
      <w:r w:rsidR="00E86C63">
        <w:rPr>
          <w:rFonts w:cs="Arial"/>
        </w:rPr>
        <w:t>celebren</w:t>
      </w:r>
      <w:r w:rsidRPr="00766B7D">
        <w:rPr>
          <w:rFonts w:cs="Arial"/>
        </w:rPr>
        <w:t>, lo que permitirá realizar la evaluación en igualdad de condiciones para todos los LICITANTES.</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45" w:name="_Toc382992963"/>
      <w:bookmarkStart w:id="446" w:name="_Toc383184936"/>
      <w:bookmarkStart w:id="447" w:name="_Toc396148593"/>
      <w:bookmarkStart w:id="448" w:name="_Toc405207179"/>
      <w:bookmarkStart w:id="449" w:name="_Toc414448116"/>
      <w:bookmarkStart w:id="450" w:name="_Toc417477107"/>
      <w:bookmarkStart w:id="451" w:name="_Toc417482645"/>
      <w:bookmarkStart w:id="452" w:name="_Toc447617376"/>
      <w:bookmarkStart w:id="453" w:name="_Toc448329801"/>
      <w:bookmarkStart w:id="454" w:name="_Toc449969796"/>
      <w:bookmarkStart w:id="455" w:name="_Toc463548625"/>
      <w:bookmarkStart w:id="456" w:name="_Toc463548989"/>
      <w:bookmarkStart w:id="457" w:name="_Toc463549076"/>
      <w:bookmarkStart w:id="458" w:name="_Toc463549814"/>
      <w:bookmarkStart w:id="459" w:name="_Toc463549893"/>
      <w:bookmarkStart w:id="460" w:name="_Toc463973967"/>
      <w:bookmarkStart w:id="461" w:name="_Toc477352434"/>
      <w:bookmarkStart w:id="462" w:name="_Toc480826318"/>
      <w:bookmarkStart w:id="463" w:name="_Toc486343085"/>
      <w:bookmarkStart w:id="464" w:name="_Toc488428636"/>
      <w:bookmarkStart w:id="465" w:name="_Toc491180964"/>
      <w:bookmarkStart w:id="466" w:name="_Toc492377924"/>
      <w:bookmarkStart w:id="467" w:name="_Toc493501626"/>
      <w:bookmarkStart w:id="468" w:name="_Toc494211585"/>
      <w:bookmarkStart w:id="469" w:name="_Toc496883322"/>
      <w:bookmarkStart w:id="470" w:name="_Toc498523203"/>
      <w:bookmarkStart w:id="471" w:name="_Toc505704881"/>
      <w:bookmarkStart w:id="472" w:name="_Toc510612324"/>
      <w:bookmarkStart w:id="473" w:name="_Toc527963300"/>
      <w:bookmarkStart w:id="474" w:name="_Toc528680687"/>
      <w:bookmarkStart w:id="475" w:name="_Toc25083233"/>
      <w:bookmarkStart w:id="476" w:name="_Toc25841873"/>
      <w:bookmarkStart w:id="477" w:name="_Toc25919718"/>
      <w:bookmarkStart w:id="478" w:name="_Toc26174841"/>
      <w:bookmarkStart w:id="479" w:name="_Toc49502875"/>
      <w:bookmarkStart w:id="480" w:name="_Toc111665104"/>
      <w:bookmarkStart w:id="481" w:name="_Toc118144143"/>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391049EC" w14:textId="114E66C8" w:rsidR="0067173A" w:rsidRPr="00EF1713" w:rsidRDefault="0067173A" w:rsidP="00EF1713">
      <w:pPr>
        <w:pStyle w:val="p31"/>
        <w:tabs>
          <w:tab w:val="clear" w:pos="900"/>
        </w:tabs>
        <w:spacing w:before="120" w:after="120" w:line="240" w:lineRule="auto"/>
        <w:ind w:left="705"/>
        <w:jc w:val="both"/>
        <w:rPr>
          <w:rFonts w:ascii="Arial" w:hAnsi="Arial" w:cs="Arial"/>
          <w:sz w:val="20"/>
        </w:rPr>
      </w:pPr>
      <w:bookmarkStart w:id="482"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w:t>
      </w:r>
      <w:r w:rsidR="00325225">
        <w:rPr>
          <w:rFonts w:ascii="Arial" w:eastAsia="Arial Unicode MS" w:hAnsi="Arial" w:cs="Arial"/>
          <w:sz w:val="20"/>
        </w:rPr>
        <w:t xml:space="preserve"> </w:t>
      </w:r>
      <w:r w:rsidR="00887B42">
        <w:rPr>
          <w:rFonts w:ascii="Arial" w:eastAsia="Arial Unicode MS" w:hAnsi="Arial" w:cs="Arial"/>
          <w:sz w:val="20"/>
        </w:rPr>
        <w:t>el</w:t>
      </w:r>
      <w:r>
        <w:rPr>
          <w:rFonts w:ascii="Arial" w:eastAsia="Arial Unicode MS" w:hAnsi="Arial" w:cs="Arial"/>
          <w:sz w:val="20"/>
        </w:rPr>
        <w:t xml:space="preserve"> </w:t>
      </w:r>
      <w:r w:rsidRPr="00D464A8">
        <w:rPr>
          <w:rFonts w:ascii="Arial" w:hAnsi="Arial" w:cs="Arial"/>
          <w:sz w:val="20"/>
        </w:rPr>
        <w:lastRenderedPageBreak/>
        <w:t xml:space="preserve">titular de </w:t>
      </w:r>
      <w:r w:rsidR="00192D11" w:rsidRPr="00D464A8">
        <w:rPr>
          <w:rFonts w:ascii="Arial" w:hAnsi="Arial" w:cs="Arial"/>
          <w:sz w:val="20"/>
        </w:rPr>
        <w:t>la</w:t>
      </w:r>
      <w:r w:rsidR="00D464A8" w:rsidRPr="00D464A8">
        <w:rPr>
          <w:rFonts w:ascii="Arial" w:hAnsi="Arial" w:cs="Arial"/>
          <w:sz w:val="20"/>
        </w:rPr>
        <w:t xml:space="preserve"> Dirección </w:t>
      </w:r>
      <w:r w:rsidR="00EF1713" w:rsidRPr="00EF1713">
        <w:rPr>
          <w:rFonts w:ascii="Arial" w:hAnsi="Arial" w:cs="Arial"/>
          <w:bCs/>
          <w:sz w:val="20"/>
          <w:lang w:val="es-ES"/>
        </w:rPr>
        <w:t>de Infraestructura y Tecnología Aplicada de la Dirección Ejecutiva del Registro Federal de Electores</w:t>
      </w:r>
      <w:r w:rsidRPr="00D464A8">
        <w:rPr>
          <w:rFonts w:ascii="Arial" w:hAnsi="Arial" w:cs="Arial"/>
          <w:sz w:val="20"/>
        </w:rPr>
        <w:t>. Dicho análisis formará parte del Acta de Fallo.</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83" w:name="_Toc299007079"/>
      <w:bookmarkStart w:id="484" w:name="_Toc308600231"/>
      <w:bookmarkStart w:id="485" w:name="_Toc313943680"/>
      <w:bookmarkStart w:id="486" w:name="_Toc313943742"/>
      <w:bookmarkStart w:id="487" w:name="_Toc313999945"/>
      <w:bookmarkStart w:id="488" w:name="_Toc314007649"/>
      <w:bookmarkStart w:id="489" w:name="_Toc314094143"/>
      <w:bookmarkStart w:id="490" w:name="_Toc314804564"/>
      <w:bookmarkStart w:id="491" w:name="_Toc315905512"/>
      <w:bookmarkStart w:id="492" w:name="_Toc316315428"/>
      <w:bookmarkStart w:id="493" w:name="_Toc316316314"/>
      <w:bookmarkStart w:id="494" w:name="_Toc327181262"/>
      <w:bookmarkStart w:id="495" w:name="_Toc329602578"/>
      <w:bookmarkStart w:id="496" w:name="_Toc382992964"/>
      <w:bookmarkStart w:id="497" w:name="_Toc383184937"/>
      <w:bookmarkStart w:id="498" w:name="_Toc396148594"/>
      <w:bookmarkStart w:id="499" w:name="_Toc405207180"/>
      <w:bookmarkStart w:id="500" w:name="_Toc414448117"/>
      <w:bookmarkStart w:id="501" w:name="_Toc417477108"/>
      <w:bookmarkStart w:id="502" w:name="_Toc417482646"/>
      <w:bookmarkStart w:id="503" w:name="_Toc447617377"/>
      <w:bookmarkStart w:id="504" w:name="_Toc448329802"/>
      <w:bookmarkStart w:id="505" w:name="_Toc449969797"/>
      <w:bookmarkStart w:id="506" w:name="_Toc463548626"/>
      <w:bookmarkStart w:id="507" w:name="_Toc463548990"/>
      <w:bookmarkStart w:id="508" w:name="_Toc463549077"/>
      <w:bookmarkStart w:id="509" w:name="_Toc463549815"/>
      <w:bookmarkStart w:id="510" w:name="_Toc463549894"/>
      <w:bookmarkStart w:id="511" w:name="_Toc463973968"/>
      <w:bookmarkStart w:id="512" w:name="_Toc477352435"/>
      <w:bookmarkStart w:id="513" w:name="_Toc480826319"/>
      <w:bookmarkStart w:id="514" w:name="_Toc486343086"/>
      <w:bookmarkStart w:id="515" w:name="_Toc488428637"/>
      <w:bookmarkStart w:id="516" w:name="_Toc491180965"/>
      <w:bookmarkStart w:id="517" w:name="_Toc492377925"/>
      <w:bookmarkStart w:id="518" w:name="_Toc493501627"/>
      <w:bookmarkStart w:id="519" w:name="_Toc494211586"/>
      <w:bookmarkStart w:id="520" w:name="_Toc496883323"/>
      <w:bookmarkStart w:id="521" w:name="_Toc498523204"/>
      <w:bookmarkStart w:id="522" w:name="_Toc505704882"/>
      <w:bookmarkStart w:id="523" w:name="_Toc510612325"/>
      <w:bookmarkStart w:id="524" w:name="_Toc527963301"/>
      <w:bookmarkStart w:id="525" w:name="_Toc528680688"/>
      <w:bookmarkStart w:id="526" w:name="_Toc25083234"/>
      <w:bookmarkStart w:id="527" w:name="_Toc25841874"/>
      <w:bookmarkStart w:id="528" w:name="_Toc25919719"/>
      <w:bookmarkStart w:id="529" w:name="_Toc26174842"/>
      <w:bookmarkStart w:id="530" w:name="_Toc49502876"/>
      <w:bookmarkStart w:id="531" w:name="_Toc111665105"/>
      <w:bookmarkStart w:id="532" w:name="_Toc118144144"/>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3D6BF465" w14:textId="081F3ED4" w:rsidR="00053C4D" w:rsidRPr="00E45EFC" w:rsidRDefault="00053C4D" w:rsidP="000871E1">
      <w:pPr>
        <w:pStyle w:val="Sangra3detindependiente2"/>
        <w:numPr>
          <w:ilvl w:val="0"/>
          <w:numId w:val="99"/>
        </w:numPr>
        <w:spacing w:before="120" w:after="120"/>
        <w:ind w:left="709"/>
        <w:rPr>
          <w:rFonts w:eastAsia="Arial Unicode MS" w:cs="Arial"/>
        </w:rPr>
      </w:pPr>
      <w:bookmarkStart w:id="533"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w:t>
      </w:r>
      <w:r w:rsidRPr="00E45EFC">
        <w:rPr>
          <w:rFonts w:eastAsia="Arial Unicode MS" w:cs="Arial"/>
        </w:rPr>
        <w:t xml:space="preserve">serán susceptibles de evaluar económicamente aquellas ofertas que hayan cumplido con los requisitos solicitados en los </w:t>
      </w:r>
      <w:r w:rsidRPr="00E45EFC">
        <w:rPr>
          <w:rFonts w:eastAsia="Arial Unicode MS" w:cs="Arial"/>
          <w:b/>
        </w:rPr>
        <w:t xml:space="preserve">numerales 4.1 </w:t>
      </w:r>
      <w:r w:rsidRPr="00E45EFC">
        <w:rPr>
          <w:rFonts w:eastAsia="Arial Unicode MS" w:cs="Arial"/>
        </w:rPr>
        <w:t>y</w:t>
      </w:r>
      <w:r w:rsidRPr="00E45EFC">
        <w:rPr>
          <w:rFonts w:eastAsia="Arial Unicode MS" w:cs="Arial"/>
          <w:b/>
        </w:rPr>
        <w:t xml:space="preserve"> 4.2</w:t>
      </w:r>
      <w:r w:rsidRPr="00E45EFC">
        <w:rPr>
          <w:rFonts w:eastAsia="Arial Unicode MS" w:cs="Arial"/>
        </w:rPr>
        <w:t xml:space="preserve"> de </w:t>
      </w:r>
      <w:r w:rsidRPr="00E45EFC">
        <w:rPr>
          <w:rFonts w:cs="Arial"/>
        </w:rPr>
        <w:t>la convocatoria</w:t>
      </w:r>
      <w:r w:rsidRPr="00E45EFC">
        <w:rPr>
          <w:rFonts w:eastAsia="Arial Unicode MS" w:cs="Arial"/>
        </w:rPr>
        <w:t xml:space="preserve">. </w:t>
      </w:r>
    </w:p>
    <w:p w14:paraId="5F0D2413" w14:textId="77777777" w:rsidR="006807DE" w:rsidRPr="00E45EFC" w:rsidRDefault="00E86C63" w:rsidP="000871E1">
      <w:pPr>
        <w:pStyle w:val="Sangra3detindependiente2"/>
        <w:numPr>
          <w:ilvl w:val="0"/>
          <w:numId w:val="99"/>
        </w:numPr>
        <w:spacing w:before="120" w:after="120"/>
        <w:ind w:left="709"/>
        <w:rPr>
          <w:b/>
          <w:bCs/>
        </w:rPr>
      </w:pPr>
      <w:r w:rsidRPr="00E45EFC">
        <w:rPr>
          <w:b/>
          <w:bCs/>
        </w:rPr>
        <w:t>Para</w:t>
      </w:r>
      <w:r w:rsidR="006807DE" w:rsidRPr="00E45EFC">
        <w:rPr>
          <w:b/>
          <w:bCs/>
        </w:rPr>
        <w:t xml:space="preserve"> la partida 1:</w:t>
      </w:r>
    </w:p>
    <w:p w14:paraId="0EFC1C64" w14:textId="77777777" w:rsidR="009F29C1" w:rsidRDefault="006807DE" w:rsidP="009F29C1">
      <w:pPr>
        <w:pStyle w:val="Sangra3detindependiente2"/>
        <w:spacing w:before="120" w:after="120"/>
      </w:pPr>
      <w:r w:rsidRPr="00E45EFC">
        <w:t>Únicamente para</w:t>
      </w:r>
      <w:r w:rsidR="00E86C63" w:rsidRPr="00E45EFC">
        <w:t xml:space="preserve"> efectos de evaluación económica, se tomará en cuenta el </w:t>
      </w:r>
      <w:r w:rsidR="00E45EFC">
        <w:t>M</w:t>
      </w:r>
      <w:r w:rsidR="00E86C63" w:rsidRPr="00E45EFC">
        <w:t xml:space="preserve">onto total </w:t>
      </w:r>
      <w:r w:rsidR="00D314EE" w:rsidRPr="00E45EFC">
        <w:t>a</w:t>
      </w:r>
      <w:r w:rsidR="00E86C63" w:rsidRPr="00E45EFC">
        <w:t>ntes de IVA (subtotal).</w:t>
      </w:r>
    </w:p>
    <w:p w14:paraId="647669A4" w14:textId="3B23CEE1" w:rsidR="00E45EFC" w:rsidRPr="00E45EFC" w:rsidRDefault="009F29C1" w:rsidP="009F29C1">
      <w:pPr>
        <w:pStyle w:val="Sangra3detindependiente2"/>
        <w:spacing w:before="120" w:after="120"/>
      </w:pPr>
      <w:r w:rsidRPr="005E70D9">
        <w:rPr>
          <w:rFonts w:cs="Arial"/>
        </w:rPr>
        <w:t xml:space="preserve">Se verificará que </w:t>
      </w:r>
      <w:r>
        <w:rPr>
          <w:rFonts w:cs="Arial"/>
        </w:rPr>
        <w:t>los</w:t>
      </w:r>
      <w:r w:rsidRPr="005E70D9">
        <w:rPr>
          <w:rFonts w:cs="Arial"/>
        </w:rPr>
        <w:t xml:space="preserve"> precio</w:t>
      </w:r>
      <w:r>
        <w:rPr>
          <w:rFonts w:cs="Arial"/>
        </w:rPr>
        <w:t>s</w:t>
      </w:r>
      <w:r w:rsidRPr="005E70D9">
        <w:rPr>
          <w:rFonts w:cs="Arial"/>
        </w:rPr>
        <w:t xml:space="preserve"> ofertado</w:t>
      </w:r>
      <w:r>
        <w:rPr>
          <w:rFonts w:cs="Arial"/>
        </w:rPr>
        <w:t>s</w:t>
      </w:r>
      <w:r w:rsidRPr="005E70D9">
        <w:rPr>
          <w:rFonts w:cs="Arial"/>
        </w:rPr>
        <w:t xml:space="preserve"> sea</w:t>
      </w:r>
      <w:r>
        <w:rPr>
          <w:rFonts w:cs="Arial"/>
        </w:rPr>
        <w:t>n</w:t>
      </w:r>
      <w:r w:rsidRPr="005E70D9">
        <w:rPr>
          <w:rFonts w:cs="Arial"/>
        </w:rPr>
        <w:t xml:space="preserve"> precio</w:t>
      </w:r>
      <w:r>
        <w:rPr>
          <w:rFonts w:cs="Arial"/>
        </w:rPr>
        <w:t>s</w:t>
      </w:r>
      <w:r w:rsidRPr="005E70D9">
        <w:rPr>
          <w:rFonts w:cs="Arial"/>
        </w:rPr>
        <w:t xml:space="preserve"> aceptable</w:t>
      </w:r>
      <w:r>
        <w:rPr>
          <w:rFonts w:cs="Arial"/>
        </w:rPr>
        <w:t>s</w:t>
      </w:r>
      <w:r w:rsidRPr="005E70D9">
        <w:rPr>
          <w:rFonts w:cs="Arial"/>
        </w:rPr>
        <w:t xml:space="preserve"> y conveniente</w:t>
      </w:r>
      <w:r>
        <w:rPr>
          <w:rFonts w:cs="Arial"/>
        </w:rPr>
        <w:t>s</w:t>
      </w:r>
      <w:r w:rsidRPr="005E70D9">
        <w:rPr>
          <w:rFonts w:cs="Arial"/>
        </w:rPr>
        <w:t>.</w:t>
      </w:r>
    </w:p>
    <w:p w14:paraId="3754574D" w14:textId="2B6D8DC8" w:rsidR="00E86C63" w:rsidRPr="00E45EFC" w:rsidRDefault="00E86C63" w:rsidP="00053C4D">
      <w:pPr>
        <w:pStyle w:val="Sangra3detindependiente2"/>
        <w:tabs>
          <w:tab w:val="num" w:pos="709"/>
        </w:tabs>
        <w:spacing w:before="120" w:after="120"/>
        <w:ind w:left="720"/>
        <w:rPr>
          <w:rFonts w:eastAsia="Arial Unicode MS" w:cs="Arial"/>
        </w:rPr>
      </w:pPr>
      <w:r w:rsidRPr="00E45EFC">
        <w:rPr>
          <w:rFonts w:eastAsia="Arial Unicode MS" w:cs="Arial"/>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24E4F4F2" w14:textId="5CC5980B" w:rsidR="00E86C63" w:rsidRPr="00E45EFC" w:rsidRDefault="00E86C63" w:rsidP="00053C4D">
      <w:pPr>
        <w:pStyle w:val="Sangra3detindependiente2"/>
        <w:tabs>
          <w:tab w:val="num" w:pos="709"/>
        </w:tabs>
        <w:spacing w:before="120" w:after="120"/>
        <w:ind w:left="720"/>
        <w:rPr>
          <w:rFonts w:eastAsia="Arial Unicode MS" w:cs="Arial"/>
        </w:rPr>
      </w:pPr>
      <w:r w:rsidRPr="00E45EFC">
        <w:rPr>
          <w:rFonts w:eastAsia="Arial Unicode MS" w:cs="Arial"/>
        </w:rPr>
        <w:t>Entendiéndose que, con la presentación de la propuesta económica por parte de los licitantes, aceptan dicha consideración.</w:t>
      </w:r>
    </w:p>
    <w:p w14:paraId="2366B956" w14:textId="2D1F3189" w:rsidR="006807DE" w:rsidRPr="00E45EFC" w:rsidRDefault="006807DE" w:rsidP="00053C4D">
      <w:pPr>
        <w:pStyle w:val="Sangra3detindependiente2"/>
        <w:tabs>
          <w:tab w:val="num" w:pos="709"/>
        </w:tabs>
        <w:spacing w:before="120" w:after="120"/>
        <w:ind w:left="720"/>
        <w:rPr>
          <w:rFonts w:eastAsia="Arial Unicode MS" w:cs="Arial"/>
          <w:b/>
          <w:bCs/>
        </w:rPr>
      </w:pPr>
      <w:r w:rsidRPr="00E45EFC">
        <w:rPr>
          <w:rFonts w:eastAsia="Arial Unicode MS" w:cs="Arial"/>
          <w:b/>
          <w:bCs/>
        </w:rPr>
        <w:t>Para la partida 2:</w:t>
      </w:r>
    </w:p>
    <w:p w14:paraId="024D99A5" w14:textId="77777777" w:rsidR="009F29C1" w:rsidRDefault="006807DE" w:rsidP="009F29C1">
      <w:pPr>
        <w:pStyle w:val="Sangra3detindependiente2"/>
        <w:spacing w:before="120" w:after="120"/>
      </w:pPr>
      <w:r w:rsidRPr="00E45EFC">
        <w:rPr>
          <w:rFonts w:eastAsia="Arial Unicode MS" w:cs="Arial"/>
        </w:rPr>
        <w:t xml:space="preserve">Para </w:t>
      </w:r>
      <w:r w:rsidR="009F29C1" w:rsidRPr="00E45EFC">
        <w:t xml:space="preserve">efectos de evaluación económica, se tomará en cuenta el </w:t>
      </w:r>
      <w:r w:rsidR="009F29C1">
        <w:t>M</w:t>
      </w:r>
      <w:r w:rsidR="009F29C1" w:rsidRPr="00E45EFC">
        <w:t>onto total antes de IVA (subtotal).</w:t>
      </w:r>
    </w:p>
    <w:p w14:paraId="20BC1DAD" w14:textId="3A1E1C26" w:rsidR="006807DE" w:rsidRPr="009F29C1" w:rsidRDefault="009F29C1" w:rsidP="009F29C1">
      <w:pPr>
        <w:pStyle w:val="Sangra3detindependiente2"/>
        <w:spacing w:before="120" w:after="120"/>
      </w:pPr>
      <w:r w:rsidRPr="005E70D9">
        <w:rPr>
          <w:rFonts w:cs="Arial"/>
        </w:rPr>
        <w:t xml:space="preserve">Se verificará que </w:t>
      </w:r>
      <w:r>
        <w:rPr>
          <w:rFonts w:cs="Arial"/>
        </w:rPr>
        <w:t>los</w:t>
      </w:r>
      <w:r w:rsidRPr="005E70D9">
        <w:rPr>
          <w:rFonts w:cs="Arial"/>
        </w:rPr>
        <w:t xml:space="preserve"> precio</w:t>
      </w:r>
      <w:r>
        <w:rPr>
          <w:rFonts w:cs="Arial"/>
        </w:rPr>
        <w:t>s</w:t>
      </w:r>
      <w:r w:rsidRPr="005E70D9">
        <w:rPr>
          <w:rFonts w:cs="Arial"/>
        </w:rPr>
        <w:t xml:space="preserve"> ofertado</w:t>
      </w:r>
      <w:r>
        <w:rPr>
          <w:rFonts w:cs="Arial"/>
        </w:rPr>
        <w:t>s</w:t>
      </w:r>
      <w:r w:rsidRPr="005E70D9">
        <w:rPr>
          <w:rFonts w:cs="Arial"/>
        </w:rPr>
        <w:t xml:space="preserve"> sea</w:t>
      </w:r>
      <w:r>
        <w:rPr>
          <w:rFonts w:cs="Arial"/>
        </w:rPr>
        <w:t>n</w:t>
      </w:r>
      <w:r w:rsidRPr="005E70D9">
        <w:rPr>
          <w:rFonts w:cs="Arial"/>
        </w:rPr>
        <w:t xml:space="preserve"> precio</w:t>
      </w:r>
      <w:r>
        <w:rPr>
          <w:rFonts w:cs="Arial"/>
        </w:rPr>
        <w:t>s</w:t>
      </w:r>
      <w:r w:rsidRPr="005E70D9">
        <w:rPr>
          <w:rFonts w:cs="Arial"/>
        </w:rPr>
        <w:t xml:space="preserve"> aceptable</w:t>
      </w:r>
      <w:r>
        <w:rPr>
          <w:rFonts w:cs="Arial"/>
        </w:rPr>
        <w:t>s</w:t>
      </w:r>
      <w:r w:rsidRPr="005E70D9">
        <w:rPr>
          <w:rFonts w:cs="Arial"/>
        </w:rPr>
        <w:t xml:space="preserve"> y conveniente</w:t>
      </w:r>
      <w:r>
        <w:rPr>
          <w:rFonts w:cs="Arial"/>
        </w:rPr>
        <w:t>s</w:t>
      </w:r>
      <w:r w:rsidRPr="005E70D9">
        <w:rPr>
          <w:rFonts w:cs="Arial"/>
        </w:rPr>
        <w:t>.</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34" w:name="_Toc299007080"/>
      <w:bookmarkStart w:id="535" w:name="_Toc308600232"/>
      <w:bookmarkStart w:id="536" w:name="_Toc313943681"/>
      <w:bookmarkStart w:id="537" w:name="_Toc313943743"/>
      <w:bookmarkStart w:id="538" w:name="_Toc313999946"/>
      <w:bookmarkStart w:id="539" w:name="_Toc314007650"/>
      <w:bookmarkStart w:id="540" w:name="_Toc314094144"/>
      <w:bookmarkStart w:id="541" w:name="_Toc314804565"/>
      <w:bookmarkStart w:id="542" w:name="_Toc315905513"/>
      <w:bookmarkStart w:id="543" w:name="_Toc316315429"/>
      <w:bookmarkStart w:id="544" w:name="_Toc316316315"/>
      <w:bookmarkStart w:id="545" w:name="_Toc327181263"/>
      <w:bookmarkStart w:id="546" w:name="_Toc329602579"/>
      <w:bookmarkStart w:id="547" w:name="_Toc382992965"/>
      <w:bookmarkStart w:id="548" w:name="_Toc383184938"/>
      <w:bookmarkStart w:id="549" w:name="_Toc396148595"/>
      <w:bookmarkStart w:id="550" w:name="_Toc405207181"/>
      <w:bookmarkStart w:id="551" w:name="_Toc414448118"/>
      <w:bookmarkStart w:id="552" w:name="_Toc417477109"/>
      <w:bookmarkStart w:id="553" w:name="_Toc417482647"/>
      <w:bookmarkStart w:id="554" w:name="_Toc447617378"/>
      <w:bookmarkStart w:id="555" w:name="_Toc448329803"/>
      <w:bookmarkStart w:id="556" w:name="_Toc449969798"/>
      <w:bookmarkStart w:id="557" w:name="_Toc463548627"/>
      <w:bookmarkStart w:id="558" w:name="_Toc463548991"/>
      <w:bookmarkStart w:id="559" w:name="_Toc463549078"/>
      <w:bookmarkStart w:id="560" w:name="_Toc463549816"/>
      <w:bookmarkStart w:id="561" w:name="_Toc463549895"/>
      <w:bookmarkStart w:id="562" w:name="_Toc463973969"/>
      <w:bookmarkStart w:id="563" w:name="_Toc477352436"/>
      <w:bookmarkStart w:id="564" w:name="_Toc480826320"/>
      <w:bookmarkStart w:id="565" w:name="_Toc486343087"/>
      <w:bookmarkStart w:id="566" w:name="_Toc488428638"/>
      <w:bookmarkStart w:id="567" w:name="_Toc491180966"/>
      <w:bookmarkStart w:id="568" w:name="_Toc492377926"/>
      <w:bookmarkStart w:id="569" w:name="_Toc493501628"/>
      <w:bookmarkStart w:id="570" w:name="_Toc494211587"/>
      <w:bookmarkStart w:id="571" w:name="_Toc496883324"/>
      <w:bookmarkStart w:id="572" w:name="_Toc498523205"/>
      <w:bookmarkStart w:id="573" w:name="_Toc505704883"/>
      <w:bookmarkStart w:id="574" w:name="_Toc510612326"/>
      <w:bookmarkStart w:id="575" w:name="_Toc527963302"/>
      <w:bookmarkStart w:id="576" w:name="_Toc528680689"/>
      <w:bookmarkStart w:id="577" w:name="_Toc25083235"/>
      <w:bookmarkStart w:id="578" w:name="_Toc25841875"/>
      <w:bookmarkStart w:id="579" w:name="_Toc25919720"/>
      <w:bookmarkStart w:id="580" w:name="_Toc26174843"/>
      <w:bookmarkStart w:id="581" w:name="_Toc49502877"/>
      <w:bookmarkStart w:id="582" w:name="_Toc111665106"/>
      <w:bookmarkStart w:id="583" w:name="_Toc118144145"/>
      <w:r w:rsidRPr="0079654B">
        <w:rPr>
          <w:rFonts w:cs="Arial"/>
          <w:bCs/>
          <w:color w:val="365F91" w:themeColor="accent1" w:themeShade="BF"/>
          <w:sz w:val="20"/>
        </w:rPr>
        <w:t>Criterios para la adjudicación del contrato</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1B9AD88B"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 xml:space="preserve">El contrato para </w:t>
      </w:r>
      <w:r w:rsidR="00A42398">
        <w:rPr>
          <w:rFonts w:ascii="Arial" w:hAnsi="Arial" w:cs="Arial"/>
        </w:rPr>
        <w:t>la partida única</w:t>
      </w:r>
      <w:r w:rsidRPr="00766B7D">
        <w:rPr>
          <w:rFonts w:ascii="Arial" w:hAnsi="Arial" w:cs="Arial"/>
        </w:rPr>
        <w:t xml:space="preserve">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44FBDD24"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la</w:t>
      </w:r>
      <w:r w:rsidR="00A42398">
        <w:rPr>
          <w:rFonts w:ascii="Arial" w:hAnsi="Arial" w:cs="Arial"/>
        </w:rPr>
        <w:t>(</w:t>
      </w:r>
      <w:r w:rsidR="00192D11">
        <w:rPr>
          <w:rFonts w:ascii="Arial" w:hAnsi="Arial" w:cs="Arial"/>
        </w:rPr>
        <w:t>s</w:t>
      </w:r>
      <w:r w:rsidR="00A42398">
        <w:rPr>
          <w:rFonts w:ascii="Arial" w:hAnsi="Arial" w:cs="Arial"/>
        </w:rPr>
        <w:t>)</w:t>
      </w:r>
      <w:r w:rsidR="00192D11">
        <w:rPr>
          <w:rFonts w:ascii="Arial" w:hAnsi="Arial" w:cs="Arial"/>
        </w:rPr>
        <w:t xml:space="preserve"> </w:t>
      </w:r>
      <w:r w:rsidR="00A42398">
        <w:rPr>
          <w:rFonts w:ascii="Arial" w:hAnsi="Arial" w:cs="Arial"/>
        </w:rPr>
        <w:t>Junta(s) de Aclaración (es) que se celebren</w:t>
      </w:r>
      <w:r w:rsidR="00B92D04">
        <w:rPr>
          <w:rFonts w:ascii="Arial" w:hAnsi="Arial" w:cs="Arial"/>
        </w:rPr>
        <w:t xml:space="preserve">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508AC23A"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w:t>
      </w:r>
      <w:r w:rsidR="008A1463">
        <w:rPr>
          <w:rFonts w:ascii="Arial" w:hAnsi="Arial" w:cs="Arial"/>
        </w:rPr>
        <w:t>n</w:t>
      </w:r>
      <w:r w:rsidRPr="00766B7D">
        <w:rPr>
          <w:rFonts w:ascii="Arial" w:hAnsi="Arial" w:cs="Arial"/>
        </w:rPr>
        <w:t xml:space="preserve"> el</w:t>
      </w:r>
      <w:r w:rsidR="008A1463">
        <w:rPr>
          <w:rFonts w:ascii="Arial" w:hAnsi="Arial" w:cs="Arial"/>
        </w:rPr>
        <w:t xml:space="preserve"> o los</w:t>
      </w:r>
      <w:r w:rsidRPr="00766B7D">
        <w:rPr>
          <w:rFonts w:ascii="Arial" w:hAnsi="Arial" w:cs="Arial"/>
        </w:rPr>
        <w:t xml:space="preserve"> contrato</w:t>
      </w:r>
      <w:r w:rsidR="008A1463">
        <w:rPr>
          <w:rFonts w:ascii="Arial" w:hAnsi="Arial" w:cs="Arial"/>
        </w:rPr>
        <w:t>s</w:t>
      </w:r>
      <w:r w:rsidRPr="00766B7D">
        <w:rPr>
          <w:rFonts w:ascii="Arial" w:hAnsi="Arial" w:cs="Arial"/>
        </w:rPr>
        <w:t xml:space="preserve"> en primer término a las micro empresas, a continuación se considerará a las pequeñas </w:t>
      </w:r>
      <w:r w:rsidRPr="00766B7D">
        <w:rPr>
          <w:rFonts w:ascii="Arial" w:hAnsi="Arial" w:cs="Arial"/>
        </w:rPr>
        <w:lastRenderedPageBreak/>
        <w:t>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15EE4274" w14:textId="77777777" w:rsidR="000668F4" w:rsidRDefault="000668F4"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584" w:name="_Toc510612327"/>
      <w:bookmarkStart w:id="585" w:name="_Toc118144146"/>
      <w:r w:rsidRPr="006B4BE5">
        <w:rPr>
          <w:rFonts w:cs="Arial"/>
          <w:bCs/>
          <w:color w:val="244061" w:themeColor="accent1" w:themeShade="80"/>
          <w:sz w:val="20"/>
        </w:rPr>
        <w:t>ACTOS QUE SE EFECTUARÁN DURANTE EL DESARROLLO DEL PROCEDIMIENTO</w:t>
      </w:r>
      <w:bookmarkEnd w:id="435"/>
      <w:bookmarkEnd w:id="436"/>
      <w:bookmarkEnd w:id="437"/>
      <w:bookmarkEnd w:id="584"/>
      <w:bookmarkEnd w:id="585"/>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586" w:name="_Toc298953455"/>
      <w:bookmarkStart w:id="587" w:name="_Toc298956249"/>
      <w:bookmarkStart w:id="588" w:name="_Toc298961994"/>
      <w:bookmarkStart w:id="589" w:name="_Toc299363030"/>
      <w:bookmarkStart w:id="590" w:name="_Toc299363090"/>
      <w:bookmarkStart w:id="591" w:name="_Toc301965399"/>
      <w:bookmarkStart w:id="592" w:name="_Toc301965566"/>
      <w:bookmarkStart w:id="593" w:name="_Toc303722300"/>
      <w:bookmarkStart w:id="594" w:name="_Toc303777771"/>
      <w:bookmarkStart w:id="595" w:name="_Toc307923722"/>
      <w:bookmarkStart w:id="596" w:name="_Toc307995589"/>
      <w:bookmarkStart w:id="597" w:name="_Toc308181768"/>
      <w:bookmarkStart w:id="598" w:name="_Toc309618079"/>
      <w:bookmarkStart w:id="599" w:name="_Toc298407632"/>
      <w:bookmarkStart w:id="600" w:name="_Toc298953457"/>
      <w:bookmarkStart w:id="601" w:name="_Toc298956251"/>
      <w:bookmarkStart w:id="602" w:name="_Toc298961996"/>
      <w:bookmarkStart w:id="603" w:name="_Toc299363032"/>
      <w:bookmarkStart w:id="604" w:name="_Toc299363092"/>
      <w:bookmarkStart w:id="605" w:name="_Toc310514804"/>
      <w:bookmarkStart w:id="606" w:name="_Toc312083771"/>
      <w:bookmarkStart w:id="607" w:name="_Toc312402715"/>
      <w:bookmarkStart w:id="608" w:name="_Toc314002700"/>
      <w:r w:rsidRPr="006B4BE5">
        <w:rPr>
          <w:rFonts w:cs="Arial"/>
          <w:b/>
          <w:bCs/>
          <w:color w:val="244061" w:themeColor="accent1" w:themeShade="80"/>
          <w:sz w:val="20"/>
        </w:rPr>
        <w:t>De las actas de los Actos que se efectúen:</w:t>
      </w:r>
    </w:p>
    <w:p w14:paraId="7848EFD5" w14:textId="32C1B74F" w:rsidR="00BB4D49" w:rsidRPr="00D971DD" w:rsidRDefault="00BB4D49" w:rsidP="00BB4D49">
      <w:pPr>
        <w:spacing w:before="120" w:after="120"/>
        <w:ind w:left="720"/>
        <w:jc w:val="both"/>
        <w:rPr>
          <w:rFonts w:ascii="Arial" w:hAnsi="Arial" w:cs="Arial"/>
          <w:bCs/>
        </w:rPr>
      </w:pPr>
      <w:bookmarkStart w:id="609" w:name="_Toc298407629"/>
      <w:bookmarkStart w:id="610" w:name="_Toc309618078"/>
      <w:bookmarkStart w:id="611" w:name="_Toc314085332"/>
      <w:bookmarkStart w:id="612" w:name="_Toc314086230"/>
      <w:bookmarkStart w:id="613" w:name="_Toc314094153"/>
      <w:bookmarkStart w:id="614" w:name="_Toc314804574"/>
      <w:r w:rsidRPr="00F91DB5">
        <w:rPr>
          <w:rFonts w:ascii="Arial" w:hAnsi="Arial"/>
          <w:lang w:val="es-ES"/>
        </w:rPr>
        <w:t xml:space="preserve">De conformidad con el artículo 46 del REGLAMENTO, </w:t>
      </w:r>
      <w:r w:rsidR="00192D11" w:rsidRPr="00192D11">
        <w:rPr>
          <w:rFonts w:ascii="Arial" w:hAnsi="Arial" w:cs="Arial"/>
          <w:bCs/>
        </w:rPr>
        <w:t>las actas del Acto de Presentación y Apertura de Proposiciones y el Fallo, se difundirán en CompraINE para efectos de su notificación a los licitantes.</w:t>
      </w:r>
    </w:p>
    <w:p w14:paraId="2125B13F" w14:textId="5F89B133" w:rsidR="00BB4D49" w:rsidRPr="00381796" w:rsidRDefault="00BB4D49" w:rsidP="00BB4D49">
      <w:pPr>
        <w:spacing w:before="120" w:after="120"/>
        <w:ind w:left="709"/>
        <w:jc w:val="both"/>
        <w:rPr>
          <w:rFonts w:ascii="Arial" w:hAnsi="Arial" w:cs="Arial"/>
          <w:bCs/>
        </w:rPr>
      </w:pPr>
      <w:r w:rsidRPr="00381796">
        <w:rPr>
          <w:rFonts w:ascii="Arial" w:hAnsi="Arial" w:cs="Arial"/>
          <w:bCs/>
        </w:rPr>
        <w:t>Lo anterior</w:t>
      </w:r>
      <w:r w:rsidR="00BF08E8">
        <w:rPr>
          <w:rFonts w:ascii="Arial" w:hAnsi="Arial" w:cs="Arial"/>
          <w:bCs/>
        </w:rPr>
        <w:t>,</w:t>
      </w:r>
      <w:r w:rsidRPr="00381796">
        <w:rPr>
          <w:rFonts w:ascii="Arial" w:hAnsi="Arial" w:cs="Arial"/>
          <w:bCs/>
        </w:rPr>
        <w:t xml:space="preserve"> sustituye a la notificación personal.</w:t>
      </w:r>
    </w:p>
    <w:p w14:paraId="3E0D82E5" w14:textId="77777777" w:rsidR="00BB4D49" w:rsidRDefault="00BB4D49" w:rsidP="00BB4D49">
      <w:pPr>
        <w:ind w:left="709" w:firstLine="851"/>
        <w:jc w:val="both"/>
        <w:rPr>
          <w:rFonts w:ascii="Arial" w:hAnsi="Arial" w:cs="Arial"/>
          <w:bCs/>
        </w:rPr>
      </w:pPr>
    </w:p>
    <w:p w14:paraId="66410EEA" w14:textId="6CAFA380" w:rsidR="005618D2" w:rsidRPr="000C33E7" w:rsidRDefault="00BB4D49" w:rsidP="005618D2">
      <w:pPr>
        <w:pStyle w:val="Ttulo1"/>
        <w:numPr>
          <w:ilvl w:val="1"/>
          <w:numId w:val="1"/>
        </w:numPr>
        <w:spacing w:before="120" w:after="120"/>
        <w:jc w:val="both"/>
        <w:rPr>
          <w:rFonts w:cs="Arial"/>
          <w:bCs/>
          <w:color w:val="244061" w:themeColor="accent1" w:themeShade="80"/>
          <w:sz w:val="20"/>
        </w:rPr>
      </w:pPr>
      <w:bookmarkStart w:id="615" w:name="_Toc314804567"/>
      <w:bookmarkStart w:id="616" w:name="_Toc315905515"/>
      <w:bookmarkStart w:id="617" w:name="_Toc316315431"/>
      <w:bookmarkStart w:id="618" w:name="_Toc316316317"/>
      <w:bookmarkStart w:id="619" w:name="_Toc327181265"/>
      <w:bookmarkStart w:id="620" w:name="_Toc329602581"/>
      <w:bookmarkStart w:id="621" w:name="_Toc382993258"/>
      <w:bookmarkStart w:id="622" w:name="_Toc390699241"/>
      <w:bookmarkStart w:id="623" w:name="_Toc396148597"/>
      <w:bookmarkStart w:id="624" w:name="_Toc405207183"/>
      <w:bookmarkStart w:id="625" w:name="_Toc414448120"/>
      <w:bookmarkStart w:id="626" w:name="_Toc434003991"/>
      <w:bookmarkStart w:id="627" w:name="_Toc434004110"/>
      <w:bookmarkStart w:id="628" w:name="_Toc464498310"/>
      <w:bookmarkStart w:id="629" w:name="_Toc464498715"/>
      <w:bookmarkStart w:id="630" w:name="_Toc487209327"/>
      <w:bookmarkStart w:id="631" w:name="_Toc488428640"/>
      <w:bookmarkStart w:id="632" w:name="_Toc491180968"/>
      <w:bookmarkStart w:id="633" w:name="_Toc492377928"/>
      <w:bookmarkStart w:id="634" w:name="_Toc493501630"/>
      <w:bookmarkStart w:id="635" w:name="_Toc494211589"/>
      <w:bookmarkStart w:id="636" w:name="_Toc496883326"/>
      <w:bookmarkStart w:id="637" w:name="_Toc498523207"/>
      <w:bookmarkStart w:id="638" w:name="_Toc510450879"/>
      <w:bookmarkStart w:id="639" w:name="_Toc511148468"/>
      <w:bookmarkStart w:id="640" w:name="_Toc521678063"/>
      <w:bookmarkStart w:id="641" w:name="_Toc526865815"/>
      <w:bookmarkStart w:id="642" w:name="_Toc1644706"/>
      <w:bookmarkStart w:id="643" w:name="_Toc44696995"/>
      <w:bookmarkStart w:id="644" w:name="_Toc49502879"/>
      <w:bookmarkStart w:id="645" w:name="_Toc111665108"/>
      <w:bookmarkStart w:id="646" w:name="_Toc118144147"/>
      <w:r w:rsidRPr="00BB4D49">
        <w:rPr>
          <w:rFonts w:cs="Arial"/>
          <w:bCs/>
          <w:color w:val="244061" w:themeColor="accent1" w:themeShade="80"/>
          <w:sz w:val="20"/>
        </w:rPr>
        <w:t>Acto de Junta de Aclaraciones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BB4D49">
        <w:rPr>
          <w:rFonts w:cs="Arial"/>
          <w:bCs/>
          <w:color w:val="244061" w:themeColor="accent1" w:themeShade="80"/>
          <w:sz w:val="20"/>
        </w:rPr>
        <w:t>.</w:t>
      </w:r>
      <w:bookmarkEnd w:id="638"/>
      <w:bookmarkEnd w:id="639"/>
      <w:bookmarkEnd w:id="640"/>
      <w:bookmarkEnd w:id="641"/>
      <w:bookmarkEnd w:id="642"/>
      <w:bookmarkEnd w:id="643"/>
      <w:bookmarkEnd w:id="644"/>
      <w:bookmarkEnd w:id="645"/>
      <w:bookmarkEnd w:id="646"/>
    </w:p>
    <w:p w14:paraId="2BBBB19A" w14:textId="76AC3821" w:rsidR="00B35133" w:rsidRPr="00C92E11" w:rsidRDefault="00B35133" w:rsidP="00B35133">
      <w:pPr>
        <w:pStyle w:val="Texto0"/>
        <w:tabs>
          <w:tab w:val="left" w:pos="993"/>
        </w:tabs>
        <w:spacing w:before="120" w:after="120" w:line="240" w:lineRule="auto"/>
        <w:ind w:left="709" w:firstLine="0"/>
        <w:rPr>
          <w:bCs/>
          <w:sz w:val="20"/>
        </w:rPr>
      </w:pPr>
      <w:r w:rsidRPr="00C92E11">
        <w:rPr>
          <w:bCs/>
          <w:sz w:val="20"/>
        </w:rPr>
        <w:t xml:space="preserve">La Junta de Aclaraciones de la presente convocatoria se llevará a cabo de conformidad con lo señalado en el artículo 40 del REGLAMENTO y el artículo 61 de las POBALINES, el día </w:t>
      </w:r>
      <w:r w:rsidR="00EC188D">
        <w:rPr>
          <w:b/>
          <w:bCs/>
          <w:sz w:val="20"/>
        </w:rPr>
        <w:t>2</w:t>
      </w:r>
      <w:r w:rsidRPr="00C92E11">
        <w:rPr>
          <w:b/>
          <w:bCs/>
          <w:sz w:val="20"/>
        </w:rPr>
        <w:t xml:space="preserve"> de </w:t>
      </w:r>
      <w:r w:rsidR="00705B44">
        <w:rPr>
          <w:b/>
          <w:bCs/>
          <w:sz w:val="20"/>
        </w:rPr>
        <w:t>dici</w:t>
      </w:r>
      <w:r w:rsidR="000B1B01">
        <w:rPr>
          <w:b/>
          <w:bCs/>
          <w:sz w:val="20"/>
        </w:rPr>
        <w:t>embre</w:t>
      </w:r>
      <w:r w:rsidRPr="00C92E11">
        <w:rPr>
          <w:b/>
          <w:bCs/>
          <w:sz w:val="20"/>
        </w:rPr>
        <w:t xml:space="preserve"> de 2022, a las </w:t>
      </w:r>
      <w:r w:rsidR="00EC188D">
        <w:rPr>
          <w:b/>
          <w:bCs/>
          <w:sz w:val="20"/>
        </w:rPr>
        <w:t>09:45</w:t>
      </w:r>
      <w:r w:rsidRPr="00C92E11">
        <w:rPr>
          <w:b/>
          <w:bCs/>
          <w:sz w:val="20"/>
        </w:rPr>
        <w:t xml:space="preserve"> horas</w:t>
      </w:r>
      <w:r w:rsidRPr="00C92E11">
        <w:rPr>
          <w:bCs/>
          <w:sz w:val="20"/>
        </w:rPr>
        <w:t>, a través del Sistema CompraINE.</w:t>
      </w:r>
    </w:p>
    <w:p w14:paraId="5A992248" w14:textId="5C74E036" w:rsidR="00B35133" w:rsidRDefault="00B35133" w:rsidP="00C92E11">
      <w:pPr>
        <w:pStyle w:val="Texto0"/>
        <w:ind w:left="709" w:firstLine="0"/>
        <w:rPr>
          <w:bCs/>
          <w:sz w:val="20"/>
        </w:rPr>
      </w:pPr>
      <w:r w:rsidRPr="00B35133">
        <w:rPr>
          <w:bCs/>
          <w:sz w:val="20"/>
        </w:rPr>
        <w:t>Con fundamento en lo señalado en el artículo 40 del REGLAMENTO, el servidor público que presida deberá ser asistido por un representante del área técnica o requirente de los servicios objeto de la contratación, de la Dirección Jurídica y asesorados por un representante del Órgano Interno de Control del INSTITUTO, a fin de que se resuelvan en forma clara y precisa las dudas y planteamientos de los LICITANTES relacionados con los aspectos contenidos en la convocatoria.</w:t>
      </w:r>
    </w:p>
    <w:p w14:paraId="0ACA5728" w14:textId="77777777" w:rsidR="00646F87" w:rsidRDefault="00646F87" w:rsidP="00C92E11">
      <w:pPr>
        <w:pStyle w:val="Texto0"/>
        <w:ind w:left="709" w:firstLine="0"/>
        <w:rPr>
          <w:bCs/>
          <w:sz w:val="20"/>
        </w:rPr>
      </w:pPr>
    </w:p>
    <w:p w14:paraId="0DECE567" w14:textId="32726629" w:rsidR="00935B79" w:rsidRPr="001B3172" w:rsidRDefault="00935B79" w:rsidP="00063F2E">
      <w:pPr>
        <w:pStyle w:val="Texto0"/>
        <w:numPr>
          <w:ilvl w:val="2"/>
          <w:numId w:val="88"/>
        </w:numPr>
        <w:rPr>
          <w:rFonts w:cs="Arial"/>
          <w:b/>
          <w:bCs/>
          <w:color w:val="244061" w:themeColor="accent1" w:themeShade="80"/>
          <w:sz w:val="20"/>
        </w:rPr>
      </w:pPr>
      <w:r w:rsidRPr="00935B79">
        <w:rPr>
          <w:rFonts w:cs="Arial"/>
          <w:b/>
          <w:bCs/>
          <w:color w:val="244061" w:themeColor="accent1" w:themeShade="80"/>
          <w:sz w:val="20"/>
        </w:rPr>
        <w:t>Solicitud de aclaraciones:</w:t>
      </w:r>
    </w:p>
    <w:p w14:paraId="78622826" w14:textId="77777777" w:rsidR="001B3172" w:rsidRDefault="001B3172" w:rsidP="00063F2E">
      <w:pPr>
        <w:pStyle w:val="Texto0"/>
        <w:numPr>
          <w:ilvl w:val="0"/>
          <w:numId w:val="89"/>
        </w:numPr>
        <w:tabs>
          <w:tab w:val="left" w:pos="709"/>
        </w:tabs>
        <w:spacing w:before="120" w:after="120" w:line="240" w:lineRule="auto"/>
        <w:ind w:left="993" w:hanging="284"/>
        <w:rPr>
          <w:sz w:val="20"/>
          <w:lang w:eastAsia="es-MX"/>
        </w:rPr>
      </w:pPr>
      <w:r>
        <w:rPr>
          <w:sz w:val="20"/>
          <w:lang w:eastAsia="es-MX"/>
        </w:rPr>
        <w:t xml:space="preserve">Los LICITANTES que pretendan solicitar aclaraciones a los aspectos contenidos en la convocatoria, </w:t>
      </w:r>
      <w:r>
        <w:rPr>
          <w:b/>
          <w:sz w:val="20"/>
          <w:u w:val="single"/>
          <w:lang w:eastAsia="es-MX"/>
        </w:rPr>
        <w:t>deberán presentar un</w:t>
      </w:r>
      <w:r>
        <w:rPr>
          <w:sz w:val="20"/>
          <w:u w:val="single"/>
          <w:lang w:eastAsia="es-MX"/>
        </w:rPr>
        <w:t xml:space="preserve"> </w:t>
      </w:r>
      <w:r>
        <w:rPr>
          <w:b/>
          <w:sz w:val="20"/>
          <w:u w:val="single"/>
          <w:lang w:eastAsia="es-MX"/>
        </w:rPr>
        <w:t>escrito en el que expresen su interés en participar en la invitación</w:t>
      </w:r>
      <w:r>
        <w:rPr>
          <w:sz w:val="20"/>
          <w:lang w:eastAsia="es-MX"/>
        </w:rPr>
        <w:t xml:space="preserve"> por sí o en representación de un tercero</w:t>
      </w:r>
      <w:r>
        <w:rPr>
          <w:bCs/>
          <w:sz w:val="20"/>
          <w:lang w:eastAsia="es-MX"/>
        </w:rPr>
        <w:t xml:space="preserve">, </w:t>
      </w:r>
      <w:r>
        <w:rPr>
          <w:b/>
          <w:sz w:val="20"/>
          <w:u w:val="single"/>
          <w:lang w:eastAsia="es-MX"/>
        </w:rPr>
        <w:t xml:space="preserve">debidamente firmado </w:t>
      </w:r>
      <w:r>
        <w:rPr>
          <w:sz w:val="20"/>
          <w:u w:val="single"/>
          <w:lang w:eastAsia="es-MX"/>
        </w:rPr>
        <w:t xml:space="preserve">autógrafamente por el representante legal del LICITANTE, </w:t>
      </w:r>
      <w:r>
        <w:rPr>
          <w:b/>
          <w:sz w:val="20"/>
          <w:u w:val="single"/>
          <w:lang w:eastAsia="es-MX"/>
        </w:rPr>
        <w:t>a través de CompraINE en el apartado “Mensajes”.</w:t>
      </w:r>
    </w:p>
    <w:p w14:paraId="68AB313D" w14:textId="77777777" w:rsidR="001B3172" w:rsidRDefault="001B3172" w:rsidP="001B3172">
      <w:pPr>
        <w:pStyle w:val="Texto0"/>
        <w:tabs>
          <w:tab w:val="left" w:pos="709"/>
        </w:tabs>
        <w:spacing w:before="120" w:after="120" w:line="240" w:lineRule="auto"/>
        <w:ind w:left="993" w:firstLine="0"/>
        <w:rPr>
          <w:sz w:val="20"/>
          <w:lang w:eastAsia="es-MX"/>
        </w:rPr>
      </w:pPr>
      <w:r>
        <w:rPr>
          <w:sz w:val="20"/>
          <w:lang w:eastAsia="es-MX"/>
        </w:rPr>
        <w:t xml:space="preserve"> De conformidad con lo señalado en el artículo 61 cuarto párrafo de las POBALINES, dicho escrito deberá contener los siguientes datos generales:</w:t>
      </w:r>
    </w:p>
    <w:p w14:paraId="0A8CDFAF" w14:textId="77777777" w:rsidR="001B3172" w:rsidRDefault="001B3172" w:rsidP="00063F2E">
      <w:pPr>
        <w:pStyle w:val="Texto0"/>
        <w:numPr>
          <w:ilvl w:val="1"/>
          <w:numId w:val="89"/>
        </w:numPr>
        <w:tabs>
          <w:tab w:val="left" w:pos="709"/>
        </w:tabs>
        <w:spacing w:before="120" w:after="120" w:line="240" w:lineRule="auto"/>
        <w:ind w:left="1418" w:hanging="142"/>
        <w:rPr>
          <w:sz w:val="20"/>
          <w:lang w:eastAsia="es-MX"/>
        </w:rPr>
      </w:pPr>
      <w:r>
        <w:rPr>
          <w:sz w:val="20"/>
          <w:lang w:eastAsia="es-MX"/>
        </w:rPr>
        <w:t>Del LICITANTE: Registro Federal de contribuyentes, nombre y domicilio, así como, en su caso, de su apoderado o representante.</w:t>
      </w:r>
    </w:p>
    <w:p w14:paraId="596DECFA" w14:textId="77777777" w:rsidR="001B3172" w:rsidRPr="001B3172" w:rsidRDefault="001B3172" w:rsidP="001B3172">
      <w:pPr>
        <w:pStyle w:val="Texto0"/>
        <w:tabs>
          <w:tab w:val="left" w:pos="709"/>
        </w:tabs>
        <w:spacing w:before="120" w:after="120" w:line="240" w:lineRule="auto"/>
        <w:ind w:left="1418" w:hanging="142"/>
        <w:rPr>
          <w:sz w:val="20"/>
          <w:lang w:eastAsia="es-MX"/>
        </w:rPr>
      </w:pPr>
      <w:r>
        <w:rPr>
          <w:sz w:val="20"/>
          <w:lang w:eastAsia="es-MX"/>
        </w:rPr>
        <w:tab/>
        <w:t xml:space="preserve">Tratándose de personas morales, además se señalará su nacionalidad, la descripción del objeto social de la empresa, identificando los datos de escrituras </w:t>
      </w:r>
      <w:r>
        <w:rPr>
          <w:sz w:val="20"/>
          <w:lang w:eastAsia="es-MX"/>
        </w:rPr>
        <w:lastRenderedPageBreak/>
        <w:t xml:space="preserve">públicas y, de haberlas, sus reformas y modificaciones, con las que se acredita la existencia </w:t>
      </w:r>
      <w:r w:rsidRPr="001B3172">
        <w:rPr>
          <w:sz w:val="20"/>
          <w:lang w:eastAsia="es-MX"/>
        </w:rPr>
        <w:t xml:space="preserve">legal de las personas morales, así como el nombre de los socios, y </w:t>
      </w:r>
    </w:p>
    <w:p w14:paraId="692919B2" w14:textId="77777777" w:rsidR="001B3172" w:rsidRPr="001B3172" w:rsidRDefault="001B3172" w:rsidP="00063F2E">
      <w:pPr>
        <w:pStyle w:val="Texto0"/>
        <w:numPr>
          <w:ilvl w:val="1"/>
          <w:numId w:val="89"/>
        </w:numPr>
        <w:tabs>
          <w:tab w:val="left" w:pos="709"/>
        </w:tabs>
        <w:spacing w:before="120" w:after="120" w:line="240" w:lineRule="auto"/>
        <w:ind w:left="1418" w:hanging="142"/>
        <w:rPr>
          <w:sz w:val="20"/>
          <w:lang w:eastAsia="es-MX"/>
        </w:rPr>
      </w:pPr>
      <w:r w:rsidRPr="001B3172">
        <w:rPr>
          <w:sz w:val="20"/>
          <w:lang w:eastAsia="es-MX"/>
        </w:rPr>
        <w:t xml:space="preserve">Del representante legal del LICITANTE: datos de las escrituras públicas en las que le fueron otorgadas las facultades para suscribir las propuestas. </w:t>
      </w:r>
    </w:p>
    <w:p w14:paraId="68CBAA90" w14:textId="530CDA5C" w:rsidR="001B3172" w:rsidRPr="001B3172" w:rsidRDefault="001B3172" w:rsidP="00063F2E">
      <w:pPr>
        <w:pStyle w:val="Texto0"/>
        <w:numPr>
          <w:ilvl w:val="0"/>
          <w:numId w:val="89"/>
        </w:numPr>
        <w:tabs>
          <w:tab w:val="left" w:pos="709"/>
        </w:tabs>
        <w:spacing w:before="120" w:after="120" w:line="240" w:lineRule="auto"/>
        <w:ind w:left="993" w:hanging="284"/>
        <w:rPr>
          <w:b/>
          <w:color w:val="0070C0"/>
          <w:sz w:val="20"/>
          <w:lang w:eastAsia="es-MX"/>
        </w:rPr>
      </w:pPr>
      <w:r w:rsidRPr="001B3172">
        <w:rPr>
          <w:sz w:val="20"/>
          <w:lang w:eastAsia="es-MX"/>
        </w:rPr>
        <w:t xml:space="preserve">Las solicitudes de aclaración se presentarán </w:t>
      </w:r>
      <w:r w:rsidRPr="001B3172">
        <w:rPr>
          <w:b/>
          <w:sz w:val="20"/>
          <w:u w:val="single"/>
          <w:lang w:eastAsia="es-MX"/>
        </w:rPr>
        <w:t xml:space="preserve">a más tardar el día </w:t>
      </w:r>
      <w:r w:rsidR="00EC188D">
        <w:rPr>
          <w:b/>
          <w:sz w:val="20"/>
          <w:u w:val="single"/>
          <w:lang w:eastAsia="es-MX"/>
        </w:rPr>
        <w:t>30</w:t>
      </w:r>
      <w:r w:rsidRPr="001B3172">
        <w:rPr>
          <w:b/>
          <w:sz w:val="20"/>
          <w:u w:val="single"/>
          <w:lang w:eastAsia="es-MX"/>
        </w:rPr>
        <w:t xml:space="preserve"> de </w:t>
      </w:r>
      <w:r w:rsidR="00EC188D">
        <w:rPr>
          <w:b/>
          <w:sz w:val="20"/>
          <w:u w:val="single"/>
          <w:lang w:eastAsia="es-MX"/>
        </w:rPr>
        <w:t>novi</w:t>
      </w:r>
      <w:r w:rsidR="000B1B01">
        <w:rPr>
          <w:b/>
          <w:sz w:val="20"/>
          <w:u w:val="single"/>
          <w:lang w:eastAsia="es-MX"/>
        </w:rPr>
        <w:t>embre</w:t>
      </w:r>
      <w:r w:rsidRPr="001B3172">
        <w:rPr>
          <w:b/>
          <w:sz w:val="20"/>
          <w:u w:val="single"/>
          <w:lang w:eastAsia="es-MX"/>
        </w:rPr>
        <w:t xml:space="preserve"> de 2022 a las</w:t>
      </w:r>
      <w:r w:rsidR="00972E3B">
        <w:rPr>
          <w:b/>
          <w:sz w:val="20"/>
          <w:u w:val="single"/>
          <w:lang w:eastAsia="es-MX"/>
        </w:rPr>
        <w:t xml:space="preserve"> </w:t>
      </w:r>
      <w:r w:rsidR="00EC188D">
        <w:rPr>
          <w:b/>
          <w:sz w:val="20"/>
          <w:u w:val="single"/>
          <w:lang w:eastAsia="es-MX"/>
        </w:rPr>
        <w:t>09:45</w:t>
      </w:r>
      <w:r w:rsidRPr="001B3172">
        <w:rPr>
          <w:b/>
          <w:sz w:val="20"/>
          <w:u w:val="single"/>
          <w:lang w:eastAsia="es-MX"/>
        </w:rPr>
        <w:t xml:space="preserve"> horas</w:t>
      </w:r>
      <w:r w:rsidRPr="001B3172">
        <w:rPr>
          <w:sz w:val="20"/>
          <w:lang w:eastAsia="es-MX"/>
        </w:rPr>
        <w:t>,</w:t>
      </w:r>
      <w:r w:rsidRPr="001B3172">
        <w:rPr>
          <w:b/>
          <w:sz w:val="20"/>
          <w:lang w:eastAsia="es-MX"/>
        </w:rPr>
        <w:t xml:space="preserve"> </w:t>
      </w:r>
      <w:r w:rsidRPr="001B3172">
        <w:rPr>
          <w:b/>
          <w:sz w:val="20"/>
          <w:u w:val="single"/>
          <w:lang w:eastAsia="es-MX"/>
        </w:rPr>
        <w:t>en formato WORD (.doc o .docx),</w:t>
      </w:r>
      <w:r w:rsidRPr="001B3172">
        <w:rPr>
          <w:rFonts w:cs="Arial"/>
          <w:sz w:val="20"/>
          <w:lang w:eastAsia="es-MX"/>
        </w:rPr>
        <w:t xml:space="preserve"> </w:t>
      </w:r>
      <w:r w:rsidRPr="001B3172">
        <w:rPr>
          <w:rStyle w:val="Hipervnculo"/>
          <w:sz w:val="20"/>
          <w:lang w:eastAsia="es-MX"/>
        </w:rPr>
        <w:t>a través de CompraINE, en el apartado “Mensajes”.</w:t>
      </w:r>
      <w:r w:rsidRPr="001B3172">
        <w:rPr>
          <w:sz w:val="20"/>
          <w:lang w:eastAsia="es-MX"/>
        </w:rPr>
        <w:t xml:space="preserve"> </w:t>
      </w:r>
    </w:p>
    <w:p w14:paraId="685B3B8A" w14:textId="77777777" w:rsidR="001B3172" w:rsidRDefault="001B3172" w:rsidP="00063F2E">
      <w:pPr>
        <w:pStyle w:val="Texto0"/>
        <w:numPr>
          <w:ilvl w:val="0"/>
          <w:numId w:val="89"/>
        </w:numPr>
        <w:tabs>
          <w:tab w:val="left" w:pos="709"/>
        </w:tabs>
        <w:autoSpaceDE w:val="0"/>
        <w:autoSpaceDN w:val="0"/>
        <w:spacing w:before="120" w:after="120" w:line="240" w:lineRule="auto"/>
        <w:ind w:left="993" w:hanging="284"/>
        <w:rPr>
          <w:rFonts w:cs="Arial"/>
          <w:sz w:val="20"/>
        </w:rPr>
      </w:pPr>
      <w:r w:rsidRPr="001B3172">
        <w:rPr>
          <w:rFonts w:cs="Arial"/>
          <w:sz w:val="20"/>
        </w:rPr>
        <w:t>Cuando el escrito se presente fuera</w:t>
      </w:r>
      <w:r>
        <w:rPr>
          <w:rFonts w:cs="Arial"/>
          <w:sz w:val="20"/>
        </w:rPr>
        <w:t xml:space="preserve"> del plazo previsto o al inicio de la junta de aclaraciones, el LICITANTE sólo tendrá derecho a formular preguntas sobre las respuestas que le dé la Convocante en la mencionada junta.</w:t>
      </w:r>
    </w:p>
    <w:p w14:paraId="0F080630" w14:textId="77777777" w:rsidR="001B3172" w:rsidRPr="003E3C35" w:rsidRDefault="001B3172" w:rsidP="00063F2E">
      <w:pPr>
        <w:numPr>
          <w:ilvl w:val="0"/>
          <w:numId w:val="89"/>
        </w:numPr>
        <w:autoSpaceDE w:val="0"/>
        <w:autoSpaceDN w:val="0"/>
        <w:spacing w:before="120" w:after="120"/>
        <w:ind w:left="993" w:hanging="284"/>
        <w:jc w:val="both"/>
        <w:rPr>
          <w:rFonts w:ascii="Arial" w:hAnsi="Arial" w:cs="Arial"/>
          <w:lang w:val="es-ES"/>
        </w:rPr>
      </w:pPr>
      <w:r>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41E205E0" w14:textId="77777777" w:rsidR="001B3172" w:rsidRPr="00677CB9" w:rsidRDefault="001B3172" w:rsidP="001B3172">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1B3172" w:rsidRPr="00677CB9" w14:paraId="33062FA0" w14:textId="77777777" w:rsidTr="00A61E93">
        <w:trPr>
          <w:trHeight w:val="144"/>
          <w:tblHeader/>
          <w:jc w:val="right"/>
        </w:trPr>
        <w:tc>
          <w:tcPr>
            <w:tcW w:w="5000" w:type="pct"/>
            <w:gridSpan w:val="4"/>
            <w:shd w:val="clear" w:color="00FFFF" w:fill="auto"/>
            <w:vAlign w:val="center"/>
          </w:tcPr>
          <w:p w14:paraId="1708432F"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1B3172" w:rsidRPr="00677CB9" w14:paraId="206F8389" w14:textId="77777777" w:rsidTr="00A61E93">
        <w:trPr>
          <w:trHeight w:val="144"/>
          <w:tblHeader/>
          <w:jc w:val="right"/>
        </w:trPr>
        <w:tc>
          <w:tcPr>
            <w:tcW w:w="5000" w:type="pct"/>
            <w:gridSpan w:val="4"/>
            <w:shd w:val="clear" w:color="00FFFF" w:fill="auto"/>
            <w:vAlign w:val="center"/>
          </w:tcPr>
          <w:p w14:paraId="0F5DE6E4" w14:textId="77777777" w:rsidR="001B3172" w:rsidRPr="00677CB9" w:rsidRDefault="001B3172" w:rsidP="00A61E93">
            <w:pPr>
              <w:pStyle w:val="Texto0"/>
              <w:tabs>
                <w:tab w:val="left" w:pos="567"/>
              </w:tabs>
              <w:spacing w:line="240" w:lineRule="auto"/>
              <w:ind w:firstLine="0"/>
              <w:rPr>
                <w:color w:val="548DD4"/>
                <w:lang w:eastAsia="es-MX"/>
              </w:rPr>
            </w:pPr>
            <w:r>
              <w:rPr>
                <w:color w:val="548DD4"/>
                <w:lang w:eastAsia="es-MX"/>
              </w:rPr>
              <w:t>Invitación a Cuando Menos Tres Personas</w:t>
            </w:r>
            <w:r w:rsidRPr="00677CB9">
              <w:rPr>
                <w:color w:val="548DD4"/>
                <w:lang w:eastAsia="es-MX"/>
              </w:rPr>
              <w:t xml:space="preserve"> </w:t>
            </w:r>
            <w:r>
              <w:rPr>
                <w:color w:val="548DD4"/>
                <w:lang w:eastAsia="es-MX"/>
              </w:rPr>
              <w:t>Nacional</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1B3172" w:rsidRPr="00677CB9" w14:paraId="6DBC6638" w14:textId="77777777" w:rsidTr="00A61E93">
        <w:trPr>
          <w:trHeight w:val="236"/>
          <w:tblHeader/>
          <w:jc w:val="right"/>
        </w:trPr>
        <w:tc>
          <w:tcPr>
            <w:tcW w:w="5000" w:type="pct"/>
            <w:gridSpan w:val="4"/>
            <w:shd w:val="clear" w:color="00FFFF" w:fill="auto"/>
            <w:vAlign w:val="center"/>
          </w:tcPr>
          <w:p w14:paraId="7115D5EA" w14:textId="77777777" w:rsidR="001B3172" w:rsidRPr="00677CB9" w:rsidRDefault="001B3172" w:rsidP="00A61E93">
            <w:pPr>
              <w:pStyle w:val="Texto0"/>
              <w:tabs>
                <w:tab w:val="left" w:pos="567"/>
              </w:tabs>
              <w:spacing w:line="240" w:lineRule="auto"/>
              <w:ind w:firstLine="0"/>
              <w:rPr>
                <w:color w:val="548DD4"/>
                <w:lang w:eastAsia="es-MX"/>
              </w:rPr>
            </w:pPr>
            <w:r w:rsidRPr="00677CB9">
              <w:rPr>
                <w:color w:val="548DD4"/>
                <w:lang w:eastAsia="es-MX"/>
              </w:rPr>
              <w:t>Relativa a:</w:t>
            </w:r>
          </w:p>
        </w:tc>
      </w:tr>
      <w:tr w:rsidR="001B3172" w:rsidRPr="00677CB9" w14:paraId="67B1F94C" w14:textId="77777777" w:rsidTr="00A61E93">
        <w:trPr>
          <w:trHeight w:val="326"/>
          <w:tblHeader/>
          <w:jc w:val="right"/>
        </w:trPr>
        <w:tc>
          <w:tcPr>
            <w:tcW w:w="712" w:type="pct"/>
            <w:shd w:val="clear" w:color="00FFFF" w:fill="auto"/>
            <w:vAlign w:val="center"/>
          </w:tcPr>
          <w:p w14:paraId="6FAA680E"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7766C8B5"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3D2ED00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47F045C9"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1B3172" w:rsidRPr="00677CB9" w14:paraId="2BACE35B" w14:textId="77777777" w:rsidTr="00A61E93">
        <w:trPr>
          <w:trHeight w:val="326"/>
          <w:jc w:val="right"/>
        </w:trPr>
        <w:tc>
          <w:tcPr>
            <w:tcW w:w="712" w:type="pct"/>
            <w:vAlign w:val="center"/>
          </w:tcPr>
          <w:p w14:paraId="31B5CB2D"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26404CC6"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0BCE1017"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7B4BF2C1" w14:textId="77777777" w:rsidR="001B3172" w:rsidRPr="00677CB9" w:rsidRDefault="001B3172" w:rsidP="00A61E93">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229ADCAC" w14:textId="77777777" w:rsidR="001B3172" w:rsidRDefault="001B3172" w:rsidP="001B3172">
      <w:pPr>
        <w:pStyle w:val="Texto0"/>
        <w:tabs>
          <w:tab w:val="left" w:pos="709"/>
        </w:tabs>
        <w:spacing w:after="0" w:line="240" w:lineRule="auto"/>
        <w:ind w:left="709" w:firstLine="0"/>
        <w:rPr>
          <w:sz w:val="12"/>
          <w:lang w:eastAsia="es-MX"/>
        </w:rPr>
      </w:pPr>
    </w:p>
    <w:p w14:paraId="2A107852" w14:textId="77777777" w:rsidR="001B3172" w:rsidRDefault="001B3172" w:rsidP="001B3172">
      <w:pPr>
        <w:pStyle w:val="Texto0"/>
        <w:tabs>
          <w:tab w:val="left" w:pos="709"/>
        </w:tabs>
        <w:spacing w:after="0" w:line="240" w:lineRule="auto"/>
        <w:ind w:left="709" w:firstLine="0"/>
        <w:rPr>
          <w:sz w:val="12"/>
          <w:lang w:eastAsia="es-MX"/>
        </w:rPr>
      </w:pPr>
    </w:p>
    <w:p w14:paraId="54E4A05A"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47" w:name="_Toc118144148"/>
      <w:r w:rsidRPr="00233395">
        <w:rPr>
          <w:rFonts w:cs="Arial"/>
          <w:bCs/>
          <w:color w:val="244061" w:themeColor="accent1" w:themeShade="80"/>
          <w:sz w:val="20"/>
        </w:rPr>
        <w:t>Acto de Presentación y Apertura de Proposiciones.</w:t>
      </w:r>
      <w:bookmarkEnd w:id="647"/>
    </w:p>
    <w:p w14:paraId="61E8903C" w14:textId="77777777" w:rsidR="001B3172" w:rsidRPr="009951B9" w:rsidRDefault="001B3172" w:rsidP="00063F2E">
      <w:pPr>
        <w:pStyle w:val="Ttulo1"/>
        <w:numPr>
          <w:ilvl w:val="2"/>
          <w:numId w:val="83"/>
        </w:numPr>
        <w:spacing w:before="120" w:after="120"/>
        <w:jc w:val="both"/>
        <w:rPr>
          <w:rFonts w:cs="Arial"/>
          <w:bCs/>
          <w:color w:val="244061" w:themeColor="accent1" w:themeShade="80"/>
          <w:sz w:val="20"/>
        </w:rPr>
      </w:pPr>
      <w:bookmarkStart w:id="648" w:name="_Toc118144149"/>
      <w:r w:rsidRPr="00233395">
        <w:rPr>
          <w:rFonts w:cs="Arial"/>
          <w:bCs/>
          <w:color w:val="244061" w:themeColor="accent1" w:themeShade="80"/>
          <w:sz w:val="20"/>
        </w:rPr>
        <w:t>Lugar, fecha y hora</w:t>
      </w:r>
      <w:bookmarkEnd w:id="648"/>
    </w:p>
    <w:p w14:paraId="31F22B15" w14:textId="62B17F57" w:rsidR="001B3172" w:rsidRPr="001B3172" w:rsidRDefault="001B3172" w:rsidP="001B317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w:t>
      </w:r>
      <w:r w:rsidRPr="001B3172">
        <w:rPr>
          <w:sz w:val="20"/>
          <w:lang w:eastAsia="es-MX"/>
        </w:rPr>
        <w:t>de Presentación y Apertura de Proposiciones se llevará a cabo de conformidad con lo estipulado en el artículo 42 del REGLAMENTO y el artículo 63 de las POBALINES, el día</w:t>
      </w:r>
      <w:r w:rsidR="000B1B01">
        <w:rPr>
          <w:sz w:val="20"/>
          <w:lang w:eastAsia="es-MX"/>
        </w:rPr>
        <w:t xml:space="preserve"> </w:t>
      </w:r>
      <w:r w:rsidR="00EC188D">
        <w:rPr>
          <w:b/>
          <w:sz w:val="20"/>
          <w:lang w:eastAsia="es-MX"/>
        </w:rPr>
        <w:t>9</w:t>
      </w:r>
      <w:r w:rsidR="000B1B01">
        <w:rPr>
          <w:b/>
          <w:sz w:val="20"/>
          <w:u w:val="single"/>
          <w:lang w:eastAsia="es-MX"/>
        </w:rPr>
        <w:t xml:space="preserve"> </w:t>
      </w:r>
      <w:r w:rsidRPr="001B3172">
        <w:rPr>
          <w:b/>
          <w:sz w:val="20"/>
          <w:u w:val="single"/>
          <w:lang w:eastAsia="es-MX"/>
        </w:rPr>
        <w:t xml:space="preserve">de </w:t>
      </w:r>
      <w:r w:rsidR="00705B44">
        <w:rPr>
          <w:b/>
          <w:sz w:val="20"/>
          <w:u w:val="single"/>
          <w:lang w:eastAsia="es-MX"/>
        </w:rPr>
        <w:t>dic</w:t>
      </w:r>
      <w:r w:rsidR="000B1B01">
        <w:rPr>
          <w:b/>
          <w:sz w:val="20"/>
          <w:u w:val="single"/>
          <w:lang w:eastAsia="es-MX"/>
        </w:rPr>
        <w:t>iembre</w:t>
      </w:r>
      <w:r w:rsidRPr="001B3172">
        <w:rPr>
          <w:b/>
          <w:sz w:val="20"/>
          <w:u w:val="single"/>
          <w:lang w:eastAsia="es-MX"/>
        </w:rPr>
        <w:t xml:space="preserve"> de 2022, a las</w:t>
      </w:r>
      <w:r w:rsidR="00EC188D">
        <w:rPr>
          <w:b/>
          <w:sz w:val="20"/>
          <w:u w:val="single"/>
          <w:lang w:eastAsia="es-MX"/>
        </w:rPr>
        <w:t xml:space="preserve"> 12:00</w:t>
      </w:r>
      <w:r w:rsidRPr="001B3172">
        <w:rPr>
          <w:b/>
          <w:sz w:val="20"/>
          <w:u w:val="single"/>
          <w:lang w:eastAsia="es-MX"/>
        </w:rPr>
        <w:t xml:space="preserve"> horas</w:t>
      </w:r>
      <w:r w:rsidRPr="001B3172">
        <w:rPr>
          <w:sz w:val="20"/>
          <w:lang w:eastAsia="es-MX"/>
        </w:rPr>
        <w:t xml:space="preserve">, los LICITANTES deberán presentar sus proposiciones a través del sistema CompraINE, </w:t>
      </w:r>
      <w:r w:rsidRPr="001B3172">
        <w:rPr>
          <w:i/>
          <w:sz w:val="20"/>
          <w:lang w:eastAsia="es-MX"/>
        </w:rPr>
        <w:t>previo a la fecha y hora señalada</w:t>
      </w:r>
      <w:r w:rsidRPr="001B3172">
        <w:rPr>
          <w:sz w:val="20"/>
          <w:lang w:eastAsia="es-MX"/>
        </w:rPr>
        <w:t>, generando los sobres que resguardan la confidencialidad de la información.</w:t>
      </w:r>
    </w:p>
    <w:p w14:paraId="326BA3F0" w14:textId="77777777" w:rsidR="001B3172" w:rsidRDefault="001B3172" w:rsidP="001B3172">
      <w:pPr>
        <w:pStyle w:val="Texto0"/>
        <w:tabs>
          <w:tab w:val="left" w:pos="709"/>
        </w:tabs>
        <w:spacing w:before="120" w:after="120" w:line="240" w:lineRule="auto"/>
        <w:ind w:left="708" w:firstLine="0"/>
        <w:rPr>
          <w:sz w:val="20"/>
          <w:lang w:eastAsia="es-MX"/>
        </w:rPr>
      </w:pPr>
      <w:r w:rsidRPr="001B3172">
        <w:rPr>
          <w:sz w:val="20"/>
          <w:lang w:eastAsia="es-MX"/>
        </w:rPr>
        <w:t>Las proposiciones se presentarán debidamente firmadas con firma</w:t>
      </w:r>
      <w:r w:rsidRPr="00642856">
        <w:rPr>
          <w:sz w:val="20"/>
          <w:lang w:eastAsia="es-MX"/>
        </w:rPr>
        <w:t xml:space="preserve"> electrónica avanzada válida del LICITANTE</w:t>
      </w:r>
      <w:r>
        <w:rPr>
          <w:sz w:val="20"/>
          <w:lang w:eastAsia="es-MX"/>
        </w:rPr>
        <w:t xml:space="preserve"> </w:t>
      </w:r>
      <w:r w:rsidRPr="007849DD">
        <w:rPr>
          <w:rFonts w:cs="Arial"/>
          <w:b/>
          <w:sz w:val="20"/>
        </w:rPr>
        <w:t>(de la empresa,</w:t>
      </w:r>
      <w:r>
        <w:rPr>
          <w:rFonts w:cs="Arial"/>
          <w:b/>
          <w:sz w:val="20"/>
        </w:rPr>
        <w:t xml:space="preserve"> persona </w:t>
      </w:r>
      <w:r w:rsidRPr="007849DD">
        <w:rPr>
          <w:rFonts w:cs="Arial"/>
          <w:b/>
          <w:sz w:val="20"/>
        </w:rPr>
        <w:t>física o moral, participante)</w:t>
      </w:r>
      <w:r w:rsidRPr="00642856">
        <w:rPr>
          <w:sz w:val="20"/>
          <w:lang w:eastAsia="es-MX"/>
        </w:rPr>
        <w:t>.</w:t>
      </w:r>
    </w:p>
    <w:p w14:paraId="667D09D3" w14:textId="77777777" w:rsidR="001B3172" w:rsidRPr="008C6CB4" w:rsidRDefault="001B3172" w:rsidP="001B3172">
      <w:pPr>
        <w:pStyle w:val="Texto0"/>
        <w:tabs>
          <w:tab w:val="left" w:pos="709"/>
        </w:tabs>
        <w:spacing w:before="120" w:after="120" w:line="240" w:lineRule="auto"/>
        <w:ind w:left="708" w:firstLine="0"/>
        <w:rPr>
          <w:color w:val="538135"/>
          <w:sz w:val="20"/>
          <w:lang w:eastAsia="es-MX"/>
        </w:rPr>
      </w:pPr>
    </w:p>
    <w:p w14:paraId="65EEC31C"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49" w:name="_Toc118144150"/>
      <w:r w:rsidRPr="00233395">
        <w:rPr>
          <w:rFonts w:cs="Arial"/>
          <w:bCs/>
          <w:color w:val="244061" w:themeColor="accent1" w:themeShade="80"/>
          <w:sz w:val="20"/>
        </w:rPr>
        <w:t>Inicio del acto.</w:t>
      </w:r>
      <w:bookmarkEnd w:id="649"/>
    </w:p>
    <w:p w14:paraId="13BFF2C0" w14:textId="77777777" w:rsidR="001B3172" w:rsidRPr="008C6CB4" w:rsidRDefault="001B3172" w:rsidP="001B3172">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45D0609A" w14:textId="77777777" w:rsidR="001B3172" w:rsidRPr="00677CB9" w:rsidRDefault="001B3172" w:rsidP="001B3172">
      <w:pPr>
        <w:pStyle w:val="Prrafodelista"/>
        <w:ind w:left="567"/>
        <w:contextualSpacing w:val="0"/>
        <w:jc w:val="both"/>
        <w:rPr>
          <w:rFonts w:ascii="Arial" w:hAnsi="Arial" w:cs="Arial"/>
          <w:snapToGrid/>
          <w:lang w:val="es-MX"/>
        </w:rPr>
      </w:pPr>
    </w:p>
    <w:p w14:paraId="6616DE44" w14:textId="77777777" w:rsidR="001B3172" w:rsidRPr="00233395" w:rsidRDefault="001B3172" w:rsidP="00063F2E">
      <w:pPr>
        <w:pStyle w:val="Ttulo1"/>
        <w:numPr>
          <w:ilvl w:val="2"/>
          <w:numId w:val="83"/>
        </w:numPr>
        <w:spacing w:before="120" w:after="120"/>
        <w:jc w:val="both"/>
        <w:rPr>
          <w:rFonts w:cs="Arial"/>
          <w:bCs/>
          <w:color w:val="244061" w:themeColor="accent1" w:themeShade="80"/>
          <w:sz w:val="20"/>
        </w:rPr>
      </w:pPr>
      <w:bookmarkStart w:id="650" w:name="_Toc118144151"/>
      <w:r w:rsidRPr="00233395">
        <w:rPr>
          <w:rFonts w:cs="Arial"/>
          <w:bCs/>
          <w:color w:val="244061" w:themeColor="accent1" w:themeShade="80"/>
          <w:sz w:val="20"/>
        </w:rPr>
        <w:t>Desarrollo del Acto.</w:t>
      </w:r>
      <w:bookmarkEnd w:id="650"/>
    </w:p>
    <w:p w14:paraId="1659CD3E" w14:textId="77777777" w:rsidR="001B3172" w:rsidRPr="00255392" w:rsidRDefault="001B3172" w:rsidP="001B3172">
      <w:pPr>
        <w:pStyle w:val="Texto0"/>
        <w:numPr>
          <w:ilvl w:val="0"/>
          <w:numId w:val="60"/>
        </w:numPr>
        <w:tabs>
          <w:tab w:val="left" w:pos="851"/>
        </w:tabs>
        <w:spacing w:before="120" w:after="120" w:line="240" w:lineRule="auto"/>
        <w:ind w:left="1134"/>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0E2384A4" w14:textId="77777777" w:rsidR="001B3172" w:rsidRPr="00255392" w:rsidRDefault="001B3172" w:rsidP="001B3172">
      <w:pPr>
        <w:numPr>
          <w:ilvl w:val="0"/>
          <w:numId w:val="60"/>
        </w:numPr>
        <w:spacing w:before="120" w:after="120"/>
        <w:ind w:left="1134"/>
        <w:jc w:val="both"/>
        <w:rPr>
          <w:rFonts w:ascii="Arial" w:hAnsi="Arial" w:cs="Arial"/>
        </w:rPr>
      </w:pPr>
      <w:r w:rsidRPr="00255392">
        <w:rPr>
          <w:rFonts w:ascii="Arial" w:hAnsi="Arial" w:cs="Arial"/>
        </w:rPr>
        <w:lastRenderedPageBreak/>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03A43523" w14:textId="77777777" w:rsidR="001B3172" w:rsidRPr="008C6CB4" w:rsidRDefault="001B3172" w:rsidP="001B317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4D9743F9" w14:textId="77777777" w:rsidR="001B3172" w:rsidRPr="006B4BE5" w:rsidRDefault="001B3172" w:rsidP="001B3172">
      <w:pPr>
        <w:ind w:left="993"/>
        <w:jc w:val="both"/>
        <w:rPr>
          <w:rFonts w:ascii="Arial" w:hAnsi="Arial" w:cs="Arial"/>
          <w:b/>
          <w:bCs/>
          <w:color w:val="244061" w:themeColor="accent1" w:themeShade="80"/>
          <w:lang w:val="es-ES"/>
        </w:rPr>
      </w:pPr>
    </w:p>
    <w:p w14:paraId="3F179381" w14:textId="77777777" w:rsidR="001B3172" w:rsidRPr="00233395" w:rsidRDefault="001B3172" w:rsidP="00063F2E">
      <w:pPr>
        <w:pStyle w:val="Ttulo1"/>
        <w:numPr>
          <w:ilvl w:val="1"/>
          <w:numId w:val="83"/>
        </w:numPr>
        <w:spacing w:before="120" w:after="120"/>
        <w:jc w:val="both"/>
        <w:rPr>
          <w:rFonts w:cs="Arial"/>
          <w:bCs/>
          <w:color w:val="244061" w:themeColor="accent1" w:themeShade="80"/>
          <w:sz w:val="20"/>
        </w:rPr>
      </w:pPr>
      <w:bookmarkStart w:id="651" w:name="_Toc118144152"/>
      <w:r w:rsidRPr="00233395">
        <w:rPr>
          <w:rFonts w:cs="Arial"/>
          <w:bCs/>
          <w:color w:val="244061" w:themeColor="accent1" w:themeShade="80"/>
          <w:sz w:val="20"/>
        </w:rPr>
        <w:t>Acto de Fallo.</w:t>
      </w:r>
      <w:bookmarkEnd w:id="651"/>
    </w:p>
    <w:p w14:paraId="068292DC" w14:textId="3CACEEE1" w:rsidR="001B3172" w:rsidRPr="00A82EE9" w:rsidRDefault="001B3172" w:rsidP="001B3172">
      <w:pPr>
        <w:numPr>
          <w:ilvl w:val="0"/>
          <w:numId w:val="11"/>
        </w:numPr>
        <w:spacing w:before="120" w:after="120"/>
        <w:ind w:left="1066"/>
        <w:jc w:val="both"/>
        <w:rPr>
          <w:rFonts w:ascii="Arial" w:hAnsi="Arial" w:cs="Arial"/>
        </w:rPr>
      </w:pPr>
      <w:r w:rsidRPr="00A82EE9">
        <w:rPr>
          <w:rFonts w:ascii="Arial" w:hAnsi="Arial" w:cs="Arial"/>
          <w:bCs/>
        </w:rPr>
        <w:t>De conformidad con lo estipulado en el quinto párrafo del artículo 45 del REGLAMENTO, el</w:t>
      </w:r>
      <w:r w:rsidRPr="00A82EE9">
        <w:rPr>
          <w:rFonts w:ascii="Arial" w:hAnsi="Arial" w:cs="Arial"/>
          <w:b/>
          <w:bCs/>
        </w:rPr>
        <w:t xml:space="preserve"> día</w:t>
      </w:r>
      <w:r>
        <w:rPr>
          <w:rFonts w:ascii="Arial" w:hAnsi="Arial" w:cs="Arial"/>
          <w:b/>
          <w:bCs/>
        </w:rPr>
        <w:t xml:space="preserve"> </w:t>
      </w:r>
      <w:r w:rsidR="006045D1">
        <w:rPr>
          <w:rFonts w:ascii="Arial" w:hAnsi="Arial" w:cs="Arial"/>
          <w:b/>
          <w:bCs/>
        </w:rPr>
        <w:t>19</w:t>
      </w:r>
      <w:r w:rsidRPr="00A82EE9">
        <w:rPr>
          <w:rFonts w:ascii="Arial" w:hAnsi="Arial" w:cs="Arial"/>
          <w:b/>
          <w:bCs/>
        </w:rPr>
        <w:t xml:space="preserve"> de </w:t>
      </w:r>
      <w:r w:rsidR="000B1B01">
        <w:rPr>
          <w:rFonts w:ascii="Arial" w:hAnsi="Arial" w:cs="Arial"/>
          <w:b/>
          <w:bCs/>
        </w:rPr>
        <w:t>diciembre</w:t>
      </w:r>
      <w:r w:rsidRPr="00A82EE9">
        <w:rPr>
          <w:rFonts w:ascii="Arial" w:hAnsi="Arial" w:cs="Arial"/>
          <w:b/>
          <w:bCs/>
        </w:rPr>
        <w:t xml:space="preserve"> de 202</w:t>
      </w:r>
      <w:r>
        <w:rPr>
          <w:rFonts w:ascii="Arial" w:hAnsi="Arial" w:cs="Arial"/>
          <w:b/>
          <w:bCs/>
        </w:rPr>
        <w:t>2</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CompraINE a más tardar el día hábil siguiente en que se emita</w:t>
      </w:r>
      <w:r w:rsidRPr="00A82EE9">
        <w:rPr>
          <w:rFonts w:ascii="Arial" w:hAnsi="Arial" w:cs="Arial"/>
        </w:rPr>
        <w:t>.</w:t>
      </w:r>
    </w:p>
    <w:p w14:paraId="5A48B0FA" w14:textId="77777777" w:rsidR="001B3172" w:rsidRPr="00AA4CF6" w:rsidRDefault="001B3172" w:rsidP="001B317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31BA435C" w14:textId="77777777" w:rsidR="001B3172" w:rsidRPr="008A2095" w:rsidRDefault="001B3172" w:rsidP="001B317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Pr="008A2095">
        <w:rPr>
          <w:rFonts w:ascii="Arial" w:hAnsi="Arial" w:cs="Arial"/>
          <w:bCs/>
        </w:rPr>
        <w:t>.</w:t>
      </w:r>
    </w:p>
    <w:p w14:paraId="45E2EECA" w14:textId="77777777" w:rsidR="007C2608" w:rsidRPr="001B3172" w:rsidRDefault="007C2608" w:rsidP="007C2608">
      <w:pPr>
        <w:spacing w:before="120" w:after="120"/>
        <w:jc w:val="both"/>
        <w:rPr>
          <w:rFonts w:ascii="Arial" w:hAnsi="Arial" w:cs="Arial"/>
          <w:b/>
          <w:bCs/>
          <w:color w:val="244061" w:themeColor="accent1" w:themeShade="80"/>
          <w:lang w:val="es-ES"/>
        </w:rPr>
      </w:pPr>
      <w:bookmarkStart w:id="652" w:name="_Toc314030216"/>
      <w:bookmarkStart w:id="653" w:name="_Toc314085334"/>
      <w:bookmarkStart w:id="654" w:name="_Toc314086092"/>
      <w:bookmarkStart w:id="655" w:name="_Toc314086232"/>
      <w:bookmarkStart w:id="656" w:name="_Toc314094155"/>
      <w:bookmarkStart w:id="657" w:name="_Toc314804576"/>
      <w:bookmarkStart w:id="658" w:name="_Toc315905524"/>
      <w:bookmarkStart w:id="659" w:name="_Toc316315440"/>
      <w:bookmarkStart w:id="660" w:name="_Toc316316326"/>
      <w:bookmarkStart w:id="661" w:name="_Toc327181274"/>
      <w:bookmarkStart w:id="662" w:name="_Toc329602590"/>
      <w:bookmarkStart w:id="663" w:name="_Toc382992979"/>
      <w:bookmarkStart w:id="664" w:name="_Toc383184952"/>
      <w:bookmarkStart w:id="665" w:name="_Toc383788329"/>
      <w:bookmarkStart w:id="666" w:name="_Toc390935292"/>
      <w:bookmarkStart w:id="667" w:name="_Toc409002235"/>
      <w:bookmarkEnd w:id="586"/>
      <w:bookmarkEnd w:id="587"/>
      <w:bookmarkEnd w:id="588"/>
      <w:bookmarkEnd w:id="589"/>
      <w:bookmarkEnd w:id="590"/>
      <w:bookmarkEnd w:id="591"/>
      <w:bookmarkEnd w:id="592"/>
      <w:bookmarkEnd w:id="593"/>
      <w:bookmarkEnd w:id="594"/>
      <w:bookmarkEnd w:id="595"/>
      <w:bookmarkEnd w:id="596"/>
      <w:bookmarkEnd w:id="597"/>
      <w:bookmarkEnd w:id="598"/>
      <w:bookmarkEnd w:id="609"/>
      <w:bookmarkEnd w:id="610"/>
      <w:bookmarkEnd w:id="611"/>
      <w:bookmarkEnd w:id="612"/>
      <w:bookmarkEnd w:id="613"/>
      <w:bookmarkEnd w:id="614"/>
    </w:p>
    <w:p w14:paraId="2DEF9633" w14:textId="77777777" w:rsidR="007C2608" w:rsidRPr="006B4BE5" w:rsidRDefault="007C2608" w:rsidP="007C2608">
      <w:pPr>
        <w:pStyle w:val="Ttulo1"/>
        <w:numPr>
          <w:ilvl w:val="0"/>
          <w:numId w:val="83"/>
        </w:numPr>
        <w:spacing w:before="120" w:after="120"/>
        <w:jc w:val="both"/>
        <w:rPr>
          <w:rFonts w:cs="Arial"/>
          <w:bCs/>
          <w:color w:val="244061" w:themeColor="accent1" w:themeShade="80"/>
          <w:sz w:val="20"/>
        </w:rPr>
      </w:pPr>
      <w:bookmarkStart w:id="668" w:name="_FORMALIZACIÓN_DEL_CONTRATO"/>
      <w:bookmarkStart w:id="669" w:name="_Toc434004120"/>
      <w:bookmarkStart w:id="670" w:name="_Toc510612338"/>
      <w:bookmarkStart w:id="671" w:name="_Toc118144153"/>
      <w:bookmarkEnd w:id="668"/>
      <w:r w:rsidRPr="006B4BE5">
        <w:rPr>
          <w:rFonts w:cs="Arial"/>
          <w:bCs/>
          <w:color w:val="244061" w:themeColor="accent1" w:themeShade="80"/>
          <w:sz w:val="20"/>
        </w:rPr>
        <w:t>FORMALIZACIÓN DEL CONTRATO</w:t>
      </w:r>
      <w:bookmarkEnd w:id="669"/>
      <w:bookmarkEnd w:id="670"/>
      <w:bookmarkEnd w:id="671"/>
      <w:r w:rsidRPr="006B4BE5">
        <w:rPr>
          <w:rFonts w:cs="Arial"/>
          <w:bCs/>
          <w:color w:val="244061" w:themeColor="accent1" w:themeShade="80"/>
          <w:sz w:val="20"/>
        </w:rPr>
        <w:t xml:space="preserve"> </w:t>
      </w:r>
    </w:p>
    <w:p w14:paraId="5B61DBB2" w14:textId="77777777" w:rsidR="007C2608" w:rsidRPr="00677CB9" w:rsidRDefault="007C2608" w:rsidP="007C2608">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Periférico Sur 4124, Edificio Zafiro II, sexto piso, Colonia Jardines del Pedregal, Álvaro Obregón, C.P. 01900, en la Ciudad de México</w:t>
      </w:r>
      <w:r w:rsidRPr="00A82EE9">
        <w:rPr>
          <w:rFonts w:ascii="Arial" w:hAnsi="Arial" w:cs="Arial"/>
        </w:rPr>
        <w:t>.</w:t>
      </w:r>
    </w:p>
    <w:p w14:paraId="54362C35" w14:textId="77777777" w:rsidR="007C2608" w:rsidRPr="00677CB9" w:rsidRDefault="007C2608" w:rsidP="007C2608">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3D4AC05A" w14:textId="77777777" w:rsidR="007C2608" w:rsidRDefault="007C2608" w:rsidP="007C2608">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lastRenderedPageBreak/>
        <w:t>y así sucesivamente en caso de que este último no acepte la adjudicación</w:t>
      </w:r>
      <w:r w:rsidRPr="00E80450">
        <w:rPr>
          <w:rFonts w:ascii="Arial" w:hAnsi="Arial" w:cs="Arial"/>
        </w:rPr>
        <w:t>.</w:t>
      </w:r>
    </w:p>
    <w:p w14:paraId="77C20107" w14:textId="77777777" w:rsidR="007C2608" w:rsidRDefault="007C2608" w:rsidP="007C2608">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p>
    <w:p w14:paraId="68AE5C8E" w14:textId="77777777" w:rsidR="007C2608" w:rsidRPr="005D07CA" w:rsidRDefault="007C2608" w:rsidP="007C2608">
      <w:pPr>
        <w:spacing w:before="120" w:after="120"/>
        <w:ind w:left="705"/>
        <w:jc w:val="both"/>
        <w:rPr>
          <w:rFonts w:ascii="Arial" w:hAnsi="Arial" w:cs="Arial"/>
        </w:rPr>
      </w:pPr>
    </w:p>
    <w:p w14:paraId="0421ACE6" w14:textId="77777777" w:rsidR="007C2608" w:rsidRPr="005D07CA" w:rsidRDefault="007C2608" w:rsidP="007C2608">
      <w:pPr>
        <w:keepNext/>
        <w:numPr>
          <w:ilvl w:val="1"/>
          <w:numId w:val="84"/>
        </w:numPr>
        <w:spacing w:before="120" w:after="120"/>
        <w:jc w:val="both"/>
        <w:outlineLvl w:val="0"/>
        <w:rPr>
          <w:rFonts w:ascii="Arial" w:hAnsi="Arial" w:cs="Arial"/>
          <w:b/>
          <w:bCs/>
          <w:color w:val="244061" w:themeColor="accent1" w:themeShade="80"/>
          <w:lang w:val="es-ES"/>
        </w:rPr>
      </w:pPr>
      <w:bookmarkStart w:id="672" w:name="_Toc382992978"/>
      <w:bookmarkStart w:id="673" w:name="_Toc383184951"/>
      <w:bookmarkStart w:id="674" w:name="_Toc383788328"/>
      <w:bookmarkStart w:id="675" w:name="_Toc390935291"/>
      <w:bookmarkStart w:id="676" w:name="_Toc409002234"/>
      <w:bookmarkStart w:id="677" w:name="_Toc422232855"/>
      <w:bookmarkStart w:id="678" w:name="_Toc427242093"/>
      <w:bookmarkStart w:id="679" w:name="_Toc428879805"/>
      <w:bookmarkStart w:id="680" w:name="_Toc447120331"/>
      <w:bookmarkStart w:id="681" w:name="_Toc452121398"/>
      <w:bookmarkStart w:id="682" w:name="_Toc464498321"/>
      <w:bookmarkStart w:id="683" w:name="_Toc464498726"/>
      <w:bookmarkStart w:id="684" w:name="_Toc487209338"/>
      <w:bookmarkStart w:id="685" w:name="_Toc488428651"/>
      <w:bookmarkStart w:id="686" w:name="_Toc491180979"/>
      <w:bookmarkStart w:id="687" w:name="_Toc492377939"/>
      <w:bookmarkStart w:id="688" w:name="_Toc493501641"/>
      <w:bookmarkStart w:id="689" w:name="_Toc494211600"/>
      <w:bookmarkStart w:id="690" w:name="_Toc496883337"/>
      <w:bookmarkStart w:id="691" w:name="_Toc498523218"/>
      <w:bookmarkStart w:id="692" w:name="_Toc505704896"/>
      <w:bookmarkStart w:id="693" w:name="_Toc510612339"/>
      <w:bookmarkStart w:id="694" w:name="_Toc527963315"/>
      <w:bookmarkStart w:id="695" w:name="_Toc528680702"/>
      <w:bookmarkStart w:id="696" w:name="_Toc25083245"/>
      <w:bookmarkStart w:id="697" w:name="_Toc25841885"/>
      <w:bookmarkStart w:id="698" w:name="_Toc25919730"/>
      <w:bookmarkStart w:id="699" w:name="_Toc26174855"/>
      <w:bookmarkStart w:id="700" w:name="_Toc49502886"/>
      <w:bookmarkStart w:id="701" w:name="_Toc111665115"/>
      <w:bookmarkStart w:id="702" w:name="_Toc118144154"/>
      <w:bookmarkStart w:id="703" w:name="_Toc118972787"/>
      <w:bookmarkStart w:id="704" w:name="_Toc309618080"/>
      <w:r w:rsidRPr="005D07CA">
        <w:rPr>
          <w:rFonts w:ascii="Arial" w:hAnsi="Arial" w:cs="Arial"/>
          <w:b/>
          <w:bCs/>
          <w:color w:val="244061" w:themeColor="accent1" w:themeShade="80"/>
          <w:lang w:val="es-ES"/>
        </w:rPr>
        <w:t>Para la suscripción del contrato para personas físicas y morales: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1AF2A9F5" w14:textId="77777777" w:rsidR="007C2608" w:rsidRPr="005D07CA" w:rsidRDefault="007C2608" w:rsidP="007C2608">
      <w:pPr>
        <w:rPr>
          <w:lang w:val="es-ES"/>
        </w:rPr>
      </w:pPr>
      <w:r w:rsidRPr="005D07CA">
        <w:rPr>
          <w:rFonts w:ascii="Arial" w:hAnsi="Arial" w:cs="Arial"/>
          <w:b/>
          <w:bCs/>
          <w:color w:val="244061" w:themeColor="accent1" w:themeShade="80"/>
          <w:lang w:val="es-ES"/>
        </w:rPr>
        <w:t>7.1.1 Documentación que deberá entregar el Licitante que resulte adjudicado:</w:t>
      </w:r>
    </w:p>
    <w:bookmarkEnd w:id="704"/>
    <w:p w14:paraId="6A6ECA88" w14:textId="77777777" w:rsidR="007C2608" w:rsidRPr="005D07CA" w:rsidRDefault="007C2608" w:rsidP="007C2608">
      <w:pPr>
        <w:autoSpaceDE w:val="0"/>
        <w:autoSpaceDN w:val="0"/>
        <w:adjustRightInd w:val="0"/>
        <w:spacing w:before="120" w:after="120"/>
        <w:ind w:left="720"/>
        <w:jc w:val="both"/>
        <w:rPr>
          <w:rFonts w:ascii="Arial" w:hAnsi="Arial" w:cs="Arial"/>
          <w:color w:val="000000"/>
          <w:lang w:eastAsia="es-MX"/>
        </w:rPr>
      </w:pPr>
      <w:r w:rsidRPr="005D07CA">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0" w:history="1">
        <w:r w:rsidRPr="005D07CA">
          <w:rPr>
            <w:rFonts w:ascii="Arial" w:hAnsi="Arial" w:cs="Arial"/>
            <w:color w:val="0000FF"/>
            <w:u w:val="single"/>
            <w:lang w:eastAsia="es-MX"/>
          </w:rPr>
          <w:t>luis.padilla@ine.mx</w:t>
        </w:r>
      </w:hyperlink>
      <w:r w:rsidRPr="005D07CA">
        <w:rPr>
          <w:rFonts w:ascii="Arial" w:hAnsi="Arial" w:cs="Arial"/>
          <w:color w:val="0000FF"/>
          <w:u w:val="single"/>
          <w:lang w:eastAsia="es-MX"/>
        </w:rPr>
        <w:t xml:space="preserve">  y</w:t>
      </w:r>
      <w:r w:rsidRPr="005D07CA">
        <w:rPr>
          <w:rFonts w:ascii="Arial" w:hAnsi="Arial" w:cs="Arial"/>
          <w:color w:val="000000"/>
          <w:lang w:eastAsia="es-MX"/>
        </w:rPr>
        <w:t xml:space="preserve"> </w:t>
      </w:r>
      <w:hyperlink r:id="rId21" w:history="1">
        <w:r w:rsidRPr="005D07CA">
          <w:rPr>
            <w:rFonts w:ascii="Arial" w:hAnsi="Arial" w:cs="Arial"/>
            <w:color w:val="0000FF"/>
            <w:u w:val="single"/>
            <w:lang w:eastAsia="es-MX"/>
          </w:rPr>
          <w:t>alonso.rodriguez@ine.mx</w:t>
        </w:r>
      </w:hyperlink>
      <w:r w:rsidRPr="005D07CA">
        <w:rPr>
          <w:rFonts w:ascii="Arial" w:hAnsi="Arial" w:cs="Arial"/>
          <w:color w:val="000000"/>
          <w:lang w:eastAsia="es-MX"/>
        </w:rPr>
        <w:t>:</w:t>
      </w:r>
    </w:p>
    <w:p w14:paraId="375CBBE4" w14:textId="77777777" w:rsidR="007C2608" w:rsidRPr="005D07CA" w:rsidRDefault="007C2608" w:rsidP="007C2608">
      <w:pPr>
        <w:spacing w:before="120" w:after="120"/>
        <w:ind w:left="540"/>
        <w:jc w:val="both"/>
        <w:rPr>
          <w:rFonts w:ascii="Arial" w:hAnsi="Arial" w:cs="Arial"/>
          <w:b/>
          <w:lang w:eastAsia="es-MX"/>
        </w:rPr>
      </w:pPr>
      <w:r w:rsidRPr="005D07CA">
        <w:rPr>
          <w:rFonts w:ascii="Arial" w:hAnsi="Arial" w:cs="Arial"/>
          <w:b/>
          <w:lang w:eastAsia="es-MX"/>
        </w:rPr>
        <w:t>En formato digital (Word o Excel):</w:t>
      </w:r>
    </w:p>
    <w:p w14:paraId="7BA0F6A9" w14:textId="77777777" w:rsidR="007C2608" w:rsidRPr="005D07CA" w:rsidRDefault="007C2608" w:rsidP="007C2608">
      <w:pPr>
        <w:numPr>
          <w:ilvl w:val="1"/>
          <w:numId w:val="61"/>
        </w:numPr>
        <w:tabs>
          <w:tab w:val="num" w:pos="1778"/>
        </w:tabs>
        <w:spacing w:before="120" w:after="120"/>
        <w:ind w:left="1778"/>
        <w:jc w:val="both"/>
        <w:rPr>
          <w:rFonts w:ascii="Arial" w:hAnsi="Arial" w:cs="Arial"/>
          <w:lang w:eastAsia="es-MX"/>
        </w:rPr>
      </w:pPr>
      <w:r w:rsidRPr="005D07CA">
        <w:rPr>
          <w:rFonts w:ascii="Arial" w:hAnsi="Arial" w:cs="Arial"/>
          <w:lang w:eastAsia="es-MX"/>
        </w:rPr>
        <w:t>La oferta técnica, y</w:t>
      </w:r>
    </w:p>
    <w:p w14:paraId="6923B39E" w14:textId="77777777" w:rsidR="007C2608" w:rsidRPr="005D07CA" w:rsidRDefault="007C2608" w:rsidP="007C2608">
      <w:pPr>
        <w:numPr>
          <w:ilvl w:val="1"/>
          <w:numId w:val="61"/>
        </w:numPr>
        <w:tabs>
          <w:tab w:val="num" w:pos="1778"/>
        </w:tabs>
        <w:spacing w:before="120" w:after="120"/>
        <w:ind w:left="1778"/>
        <w:jc w:val="both"/>
        <w:rPr>
          <w:rFonts w:ascii="Arial" w:hAnsi="Arial" w:cs="Arial"/>
          <w:lang w:eastAsia="es-MX"/>
        </w:rPr>
      </w:pPr>
      <w:r w:rsidRPr="005D07CA">
        <w:rPr>
          <w:rFonts w:ascii="Arial" w:hAnsi="Arial" w:cs="Arial"/>
          <w:lang w:eastAsia="es-MX"/>
        </w:rPr>
        <w:t>La oferta económica</w:t>
      </w:r>
    </w:p>
    <w:p w14:paraId="19AEA8EA" w14:textId="77777777" w:rsidR="007C2608" w:rsidRPr="005D07CA" w:rsidRDefault="007C2608" w:rsidP="007C2608">
      <w:pPr>
        <w:widowControl w:val="0"/>
        <w:spacing w:before="120" w:after="120"/>
        <w:ind w:left="709"/>
        <w:contextualSpacing/>
        <w:jc w:val="both"/>
        <w:rPr>
          <w:rFonts w:ascii="Arial" w:hAnsi="Arial" w:cs="Arial"/>
          <w:snapToGrid w:val="0"/>
          <w:lang w:val="es-ES_tradnl" w:eastAsia="es-MX"/>
        </w:rPr>
      </w:pPr>
      <w:r w:rsidRPr="005D07CA">
        <w:rPr>
          <w:rFonts w:ascii="Arial" w:hAnsi="Arial" w:cs="Arial"/>
          <w:snapToGrid w:val="0"/>
          <w:lang w:val="es-ES_tradnl"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C92DDCA" w14:textId="77777777" w:rsidR="007C2608" w:rsidRPr="005D07CA" w:rsidRDefault="007C2608" w:rsidP="007C2608">
      <w:pPr>
        <w:widowControl w:val="0"/>
        <w:spacing w:before="120" w:after="120"/>
        <w:ind w:left="709"/>
        <w:contextualSpacing/>
        <w:jc w:val="both"/>
        <w:rPr>
          <w:rFonts w:ascii="Arial" w:hAnsi="Arial" w:cs="Arial"/>
          <w:snapToGrid w:val="0"/>
          <w:lang w:val="es-ES_tradnl" w:eastAsia="es-MX"/>
        </w:rPr>
      </w:pPr>
    </w:p>
    <w:p w14:paraId="095384D9" w14:textId="77777777" w:rsidR="007C2608" w:rsidRPr="005D07CA" w:rsidRDefault="007C2608" w:rsidP="007C2608">
      <w:pPr>
        <w:numPr>
          <w:ilvl w:val="0"/>
          <w:numId w:val="63"/>
        </w:numPr>
        <w:spacing w:before="120" w:after="120"/>
        <w:jc w:val="both"/>
        <w:rPr>
          <w:rFonts w:ascii="Arial" w:hAnsi="Arial" w:cs="Arial"/>
          <w:b/>
          <w:szCs w:val="18"/>
          <w:u w:val="single"/>
        </w:rPr>
      </w:pPr>
      <w:r w:rsidRPr="005D07CA">
        <w:rPr>
          <w:rFonts w:ascii="Arial" w:hAnsi="Arial" w:cs="Arial"/>
          <w:b/>
          <w:lang w:eastAsia="es-MX"/>
        </w:rPr>
        <w:t xml:space="preserve">Documentación legal requerida para formalización del contrato </w:t>
      </w:r>
    </w:p>
    <w:p w14:paraId="641C32F9" w14:textId="77777777" w:rsidR="007C2608" w:rsidRPr="005D07CA" w:rsidRDefault="007C2608" w:rsidP="007C2608">
      <w:pPr>
        <w:spacing w:before="120" w:after="120"/>
        <w:ind w:left="540"/>
        <w:jc w:val="both"/>
        <w:rPr>
          <w:rFonts w:ascii="Arial" w:hAnsi="Arial" w:cs="Arial"/>
          <w:b/>
          <w:lang w:eastAsia="es-MX"/>
        </w:rPr>
      </w:pPr>
      <w:r w:rsidRPr="005D07CA">
        <w:rPr>
          <w:rFonts w:ascii="Arial" w:hAnsi="Arial" w:cs="Arial"/>
          <w:b/>
          <w:lang w:eastAsia="es-MX"/>
        </w:rPr>
        <w:t>Persona moral</w:t>
      </w:r>
    </w:p>
    <w:p w14:paraId="28DC78DD" w14:textId="77777777" w:rsidR="007C2608" w:rsidRPr="005D07CA" w:rsidRDefault="007C2608" w:rsidP="007C2608">
      <w:pPr>
        <w:numPr>
          <w:ilvl w:val="0"/>
          <w:numId w:val="64"/>
        </w:numPr>
        <w:autoSpaceDE w:val="0"/>
        <w:autoSpaceDN w:val="0"/>
        <w:snapToGrid w:val="0"/>
        <w:ind w:left="993"/>
        <w:jc w:val="both"/>
        <w:rPr>
          <w:rFonts w:ascii="Arial" w:hAnsi="Arial" w:cs="Arial"/>
          <w:snapToGrid w:val="0"/>
          <w:lang w:val="es-ES_tradnl" w:eastAsia="es-MX"/>
        </w:rPr>
      </w:pPr>
      <w:r w:rsidRPr="005D07CA">
        <w:rPr>
          <w:rFonts w:ascii="Arial" w:hAnsi="Arial" w:cs="Arial"/>
          <w:snapToGrid w:val="0"/>
          <w:lang w:val="es-ES_tradnl" w:eastAsia="es-MX"/>
        </w:rPr>
        <w:t>Testimonio de la escritura pública del acta constitutiva en su caso, las reformas o modificaciones que hubiere sufrido.</w:t>
      </w:r>
    </w:p>
    <w:p w14:paraId="2D157A2C" w14:textId="77777777" w:rsidR="007C2608" w:rsidRPr="005D07CA" w:rsidRDefault="007C2608" w:rsidP="007C2608">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2BFCB331" w14:textId="77777777" w:rsidR="007C2608" w:rsidRPr="005D07CA" w:rsidRDefault="007C2608" w:rsidP="007C2608">
      <w:pPr>
        <w:autoSpaceDE w:val="0"/>
        <w:autoSpaceDN w:val="0"/>
        <w:ind w:left="993" w:hanging="1"/>
        <w:jc w:val="both"/>
        <w:rPr>
          <w:rFonts w:ascii="Arial" w:hAnsi="Arial" w:cs="Arial"/>
          <w:lang w:eastAsia="es-MX"/>
        </w:rPr>
      </w:pPr>
      <w:r w:rsidRPr="005D07CA">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1873240A" w14:textId="77777777" w:rsidR="007C2608" w:rsidRPr="005D07CA" w:rsidRDefault="007C2608" w:rsidP="007C2608">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Identificación oficial del representante legal vigente (credencial para votar o pasaporte o cédula profesional).</w:t>
      </w:r>
    </w:p>
    <w:p w14:paraId="143A40D1" w14:textId="77777777" w:rsidR="007C2608" w:rsidRPr="005D07CA" w:rsidRDefault="007C2608" w:rsidP="007C2608">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Constancia de alta ante la Secretaría de Hacienda y Crédito Público (SHCP): formato R1 o Acuse electrónico con sello digital emitido por el Servicio de Administración Tributaria.</w:t>
      </w:r>
    </w:p>
    <w:p w14:paraId="19D559B6" w14:textId="77777777" w:rsidR="007C2608" w:rsidRPr="005D07CA" w:rsidRDefault="007C2608" w:rsidP="007C2608">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En caso de modificaciones a la situación fiscal que haya realizado el Proveedor, formato R2 o Acuse electrónico con sello digital emitido por el Servicio de Administración Tributaria.</w:t>
      </w:r>
    </w:p>
    <w:p w14:paraId="28DF4F0B" w14:textId="77777777" w:rsidR="007C2608" w:rsidRPr="005D07CA" w:rsidRDefault="007C2608" w:rsidP="007C2608">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Cédula de Identificación Fiscal o constancia del Registro Federal de Contribuyentes y la última modificación.</w:t>
      </w:r>
    </w:p>
    <w:p w14:paraId="19E82E1E" w14:textId="77777777" w:rsidR="007C2608" w:rsidRPr="005D07CA" w:rsidRDefault="007C2608" w:rsidP="007C2608">
      <w:pPr>
        <w:numPr>
          <w:ilvl w:val="0"/>
          <w:numId w:val="64"/>
        </w:numPr>
        <w:autoSpaceDE w:val="0"/>
        <w:autoSpaceDN w:val="0"/>
        <w:snapToGrid w:val="0"/>
        <w:ind w:left="993" w:hanging="435"/>
        <w:jc w:val="both"/>
        <w:rPr>
          <w:rFonts w:ascii="Arial" w:hAnsi="Arial" w:cs="Arial"/>
          <w:snapToGrid w:val="0"/>
          <w:lang w:val="es-ES_tradnl" w:eastAsia="es-MX"/>
        </w:rPr>
      </w:pPr>
      <w:r w:rsidRPr="005D07CA">
        <w:rPr>
          <w:rFonts w:ascii="Arial" w:hAnsi="Arial" w:cs="Arial"/>
          <w:snapToGrid w:val="0"/>
          <w:lang w:val="es-ES_tradnl" w:eastAsia="es-MX"/>
        </w:rPr>
        <w:t>Comprobante de domicilio fiscal con una antigüedad no mayor a dos meses (recibo telefónico, recibo de luz o agua).</w:t>
      </w:r>
    </w:p>
    <w:p w14:paraId="7B3DF58F" w14:textId="779F17DC" w:rsidR="007C2608" w:rsidRDefault="007C2608" w:rsidP="007C2608">
      <w:pPr>
        <w:autoSpaceDE w:val="0"/>
        <w:autoSpaceDN w:val="0"/>
        <w:jc w:val="both"/>
        <w:rPr>
          <w:rFonts w:ascii="Arial" w:hAnsi="Arial" w:cs="Arial"/>
          <w:b/>
          <w:sz w:val="10"/>
          <w:lang w:val="es-ES_tradnl" w:eastAsia="es-MX"/>
        </w:rPr>
      </w:pPr>
    </w:p>
    <w:p w14:paraId="2D634471" w14:textId="77777777" w:rsidR="00E67495" w:rsidRPr="005D07CA" w:rsidRDefault="00E67495" w:rsidP="007C2608">
      <w:pPr>
        <w:autoSpaceDE w:val="0"/>
        <w:autoSpaceDN w:val="0"/>
        <w:jc w:val="both"/>
        <w:rPr>
          <w:rFonts w:ascii="Arial" w:hAnsi="Arial" w:cs="Arial"/>
          <w:b/>
          <w:sz w:val="10"/>
          <w:lang w:val="es-ES_tradnl" w:eastAsia="es-MX"/>
        </w:rPr>
      </w:pPr>
    </w:p>
    <w:p w14:paraId="130265CA" w14:textId="77777777" w:rsidR="007C2608" w:rsidRPr="005D07CA" w:rsidRDefault="007C2608" w:rsidP="007C2608">
      <w:pPr>
        <w:spacing w:before="120" w:after="120"/>
        <w:ind w:left="540"/>
        <w:jc w:val="both"/>
        <w:rPr>
          <w:rFonts w:ascii="Arial" w:hAnsi="Arial" w:cs="Arial"/>
          <w:b/>
          <w:lang w:eastAsia="es-MX"/>
        </w:rPr>
      </w:pPr>
      <w:r w:rsidRPr="005D07CA">
        <w:rPr>
          <w:rFonts w:ascii="Arial" w:hAnsi="Arial" w:cs="Arial"/>
          <w:b/>
          <w:lang w:eastAsia="es-MX"/>
        </w:rPr>
        <w:t>Persona física</w:t>
      </w:r>
    </w:p>
    <w:p w14:paraId="5E07AD27" w14:textId="77777777" w:rsidR="007C2608" w:rsidRPr="005D07CA" w:rsidRDefault="007C2608" w:rsidP="007C2608">
      <w:pPr>
        <w:numPr>
          <w:ilvl w:val="0"/>
          <w:numId w:val="65"/>
        </w:numPr>
        <w:autoSpaceDE w:val="0"/>
        <w:autoSpaceDN w:val="0"/>
        <w:snapToGrid w:val="0"/>
        <w:ind w:left="993" w:hanging="426"/>
        <w:jc w:val="both"/>
        <w:rPr>
          <w:rFonts w:ascii="Arial" w:hAnsi="Arial" w:cs="Arial"/>
          <w:snapToGrid w:val="0"/>
          <w:lang w:val="es-ES_tradnl" w:eastAsia="es-MX"/>
        </w:rPr>
      </w:pPr>
      <w:r w:rsidRPr="005D07CA">
        <w:rPr>
          <w:rFonts w:ascii="Arial" w:hAnsi="Arial" w:cs="Arial"/>
          <w:snapToGrid w:val="0"/>
          <w:lang w:val="es-ES_tradnl" w:eastAsia="es-MX"/>
        </w:rPr>
        <w:t>Identificación oficial vigente (credencial para votar o pasaporte o cédula profesional).</w:t>
      </w:r>
    </w:p>
    <w:p w14:paraId="678AA8E7" w14:textId="77777777" w:rsidR="007C2608" w:rsidRPr="005D07CA" w:rsidRDefault="007C2608" w:rsidP="007C2608">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lastRenderedPageBreak/>
        <w:t>Constancia de alta ante la SHCP: formato R1 o Acuse electrónico con sello digital emitido por el Servicio de Administración Tributaria.</w:t>
      </w:r>
    </w:p>
    <w:p w14:paraId="4D7E89CC" w14:textId="77777777" w:rsidR="007C2608" w:rsidRPr="005D07CA" w:rsidRDefault="007C2608" w:rsidP="007C2608">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En caso de modificaciones a la situación fiscal que haya realizado el Proveedor, formato R2 o Acuse electrónico con sello digital emitido por el Servicio de Administración Tributaria.</w:t>
      </w:r>
    </w:p>
    <w:p w14:paraId="0A7935D3" w14:textId="77777777" w:rsidR="007C2608" w:rsidRPr="005D07CA" w:rsidRDefault="007C2608" w:rsidP="007C2608">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Cédula de Identificación Fiscal o constancia del Registro Federal de Contribuyentes y la última modificación.</w:t>
      </w:r>
    </w:p>
    <w:p w14:paraId="6712838A" w14:textId="77777777" w:rsidR="007C2608" w:rsidRPr="005D07CA" w:rsidRDefault="007C2608" w:rsidP="007C2608">
      <w:pPr>
        <w:numPr>
          <w:ilvl w:val="0"/>
          <w:numId w:val="65"/>
        </w:numPr>
        <w:autoSpaceDE w:val="0"/>
        <w:autoSpaceDN w:val="0"/>
        <w:snapToGrid w:val="0"/>
        <w:ind w:left="993" w:hanging="425"/>
        <w:jc w:val="both"/>
        <w:rPr>
          <w:rFonts w:ascii="Arial" w:hAnsi="Arial" w:cs="Arial"/>
          <w:snapToGrid w:val="0"/>
          <w:lang w:val="es-ES_tradnl" w:eastAsia="es-MX"/>
        </w:rPr>
      </w:pPr>
      <w:r w:rsidRPr="005D07CA">
        <w:rPr>
          <w:rFonts w:ascii="Arial" w:hAnsi="Arial" w:cs="Arial"/>
          <w:snapToGrid w:val="0"/>
          <w:lang w:val="es-ES_tradnl" w:eastAsia="es-MX"/>
        </w:rPr>
        <w:t>Comprobante de domicilio fiscal con una antigüedad no mayor a dos meses (recibo telefónico, recibo de luz o agua).</w:t>
      </w:r>
    </w:p>
    <w:p w14:paraId="4C4D458F" w14:textId="77777777" w:rsidR="007C2608" w:rsidRPr="005D07CA" w:rsidRDefault="007C2608" w:rsidP="007C2608">
      <w:pPr>
        <w:autoSpaceDE w:val="0"/>
        <w:autoSpaceDN w:val="0"/>
        <w:snapToGrid w:val="0"/>
        <w:ind w:left="993"/>
        <w:jc w:val="both"/>
        <w:rPr>
          <w:rFonts w:ascii="Arial" w:hAnsi="Arial" w:cs="Arial"/>
          <w:snapToGrid w:val="0"/>
          <w:lang w:val="es-ES_tradnl" w:eastAsia="es-MX"/>
        </w:rPr>
      </w:pPr>
    </w:p>
    <w:p w14:paraId="4B726587" w14:textId="77777777" w:rsidR="007C2608" w:rsidRPr="005D07CA" w:rsidRDefault="007C2608" w:rsidP="007C2608">
      <w:pPr>
        <w:autoSpaceDE w:val="0"/>
        <w:autoSpaceDN w:val="0"/>
        <w:snapToGrid w:val="0"/>
        <w:ind w:left="993"/>
        <w:jc w:val="both"/>
        <w:rPr>
          <w:rFonts w:ascii="Arial" w:hAnsi="Arial" w:cs="Arial"/>
          <w:snapToGrid w:val="0"/>
          <w:lang w:val="es-ES_tradnl" w:eastAsia="es-MX"/>
        </w:rPr>
      </w:pPr>
      <w:r w:rsidRPr="005D07CA">
        <w:rPr>
          <w:rFonts w:ascii="Arial" w:hAnsi="Arial" w:cs="Arial"/>
          <w:snapToGrid w:val="0"/>
          <w:lang w:val="es-ES_tradnl" w:eastAsia="es-MX"/>
        </w:rPr>
        <w:t xml:space="preserve">Asimismo, deberá presentar, </w:t>
      </w:r>
      <w:r w:rsidRPr="005D07CA">
        <w:rPr>
          <w:rFonts w:ascii="Arial" w:hAnsi="Arial" w:cs="Arial"/>
          <w:snapToGrid w:val="0"/>
          <w:u w:val="single"/>
          <w:lang w:val="es-ES_tradnl" w:eastAsia="es-MX"/>
        </w:rPr>
        <w:t>previo a la formalización del contrato</w:t>
      </w:r>
      <w:r w:rsidRPr="005D07CA">
        <w:rPr>
          <w:rFonts w:ascii="Arial" w:hAnsi="Arial" w:cs="Arial"/>
          <w:snapToGrid w:val="0"/>
          <w:lang w:val="es-ES_tradnl" w:eastAsia="es-MX"/>
        </w:rPr>
        <w:t>:</w:t>
      </w:r>
    </w:p>
    <w:p w14:paraId="7EADB911" w14:textId="77777777" w:rsidR="007C2608" w:rsidRPr="005D07CA" w:rsidRDefault="007C2608" w:rsidP="007C2608">
      <w:pPr>
        <w:autoSpaceDE w:val="0"/>
        <w:autoSpaceDN w:val="0"/>
        <w:snapToGrid w:val="0"/>
        <w:ind w:left="993"/>
        <w:jc w:val="both"/>
        <w:rPr>
          <w:rFonts w:ascii="Arial" w:hAnsi="Arial" w:cs="Arial"/>
          <w:snapToGrid w:val="0"/>
          <w:lang w:val="es-ES_tradnl" w:eastAsia="es-MX"/>
        </w:rPr>
      </w:pPr>
    </w:p>
    <w:p w14:paraId="69A1B6E3" w14:textId="77777777" w:rsidR="007C2608" w:rsidRPr="005D07CA" w:rsidRDefault="007C2608" w:rsidP="007C2608">
      <w:pPr>
        <w:numPr>
          <w:ilvl w:val="0"/>
          <w:numId w:val="63"/>
        </w:numPr>
        <w:spacing w:before="120" w:after="120"/>
        <w:jc w:val="both"/>
        <w:rPr>
          <w:rFonts w:ascii="Arial" w:hAnsi="Arial" w:cs="Arial"/>
          <w:b/>
          <w:lang w:eastAsia="es-MX"/>
        </w:rPr>
      </w:pPr>
      <w:r w:rsidRPr="005D07CA">
        <w:rPr>
          <w:rFonts w:ascii="Arial" w:hAnsi="Arial" w:cs="Arial"/>
          <w:b/>
          <w:lang w:eastAsia="es-MX"/>
        </w:rPr>
        <w:t>Opinión de cumplimiento de OBLIGACIONES FISCALES</w:t>
      </w:r>
    </w:p>
    <w:p w14:paraId="7BF20A16" w14:textId="77777777" w:rsidR="007C2608" w:rsidRPr="005D07CA" w:rsidRDefault="007C2608" w:rsidP="007C2608">
      <w:pPr>
        <w:spacing w:before="120" w:after="120"/>
        <w:ind w:left="1134"/>
        <w:jc w:val="both"/>
        <w:rPr>
          <w:rFonts w:ascii="Arial" w:hAnsi="Arial" w:cs="Arial"/>
          <w:lang w:val="es-ES_tradnl" w:eastAsia="es-MX"/>
        </w:rPr>
      </w:pPr>
      <w:r w:rsidRPr="005D07CA">
        <w:rPr>
          <w:rFonts w:ascii="Arial" w:hAnsi="Arial" w:cs="Arial"/>
          <w:lang w:val="es-ES_tradnl"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pública “la opinión de cumplimiento de sus obligaciones fiscales”, en términos de la regla 2.1.25 “Procedimiento que debe observarse para hacer público el resultado de la opinión del cumplimiento de obligaciones fiscales”.</w:t>
      </w:r>
    </w:p>
    <w:p w14:paraId="0F79F637" w14:textId="77777777" w:rsidR="007C2608" w:rsidRPr="005D07CA" w:rsidRDefault="007C2608" w:rsidP="007C2608">
      <w:pPr>
        <w:spacing w:before="120" w:after="120"/>
        <w:ind w:left="1134"/>
        <w:jc w:val="both"/>
        <w:rPr>
          <w:rFonts w:ascii="Arial" w:hAnsi="Arial" w:cs="Arial"/>
          <w:lang w:val="es-ES_tradnl" w:eastAsia="es-MX"/>
        </w:rPr>
      </w:pPr>
      <w:r w:rsidRPr="005D07CA">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54E75826" w14:textId="77777777" w:rsidR="007C2608" w:rsidRDefault="007C2608" w:rsidP="007C2608">
      <w:pPr>
        <w:spacing w:before="120" w:after="120"/>
        <w:ind w:left="1134"/>
        <w:jc w:val="both"/>
        <w:rPr>
          <w:rFonts w:ascii="Arial" w:hAnsi="Arial" w:cs="Arial"/>
          <w:lang w:eastAsia="es-MX"/>
        </w:rPr>
      </w:pPr>
      <w:r w:rsidRPr="005D07CA">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r w:rsidRPr="005D07CA">
        <w:rPr>
          <w:rFonts w:ascii="Arial" w:hAnsi="Arial" w:cs="Arial"/>
          <w:lang w:eastAsia="es-MX"/>
        </w:rPr>
        <w:t>.</w:t>
      </w:r>
    </w:p>
    <w:p w14:paraId="4A2D7E2C" w14:textId="77777777" w:rsidR="007C2608" w:rsidRPr="005D07CA" w:rsidRDefault="007C2608" w:rsidP="007C2608">
      <w:pPr>
        <w:spacing w:before="120" w:after="120"/>
        <w:ind w:left="1134"/>
        <w:jc w:val="both"/>
        <w:rPr>
          <w:rFonts w:ascii="Arial" w:hAnsi="Arial" w:cs="Arial"/>
          <w:lang w:eastAsia="es-MX"/>
        </w:rPr>
      </w:pPr>
    </w:p>
    <w:p w14:paraId="4E4E4C0E" w14:textId="77777777" w:rsidR="007C2608" w:rsidRPr="005D07CA" w:rsidRDefault="007C2608" w:rsidP="007C2608">
      <w:pPr>
        <w:numPr>
          <w:ilvl w:val="0"/>
          <w:numId w:val="63"/>
        </w:numPr>
        <w:spacing w:before="120" w:after="120"/>
        <w:ind w:hanging="256"/>
        <w:jc w:val="both"/>
        <w:rPr>
          <w:rFonts w:ascii="Arial" w:hAnsi="Arial" w:cs="Arial"/>
          <w:b/>
          <w:lang w:eastAsia="es-MX"/>
        </w:rPr>
      </w:pPr>
      <w:r w:rsidRPr="005D07CA">
        <w:rPr>
          <w:rFonts w:ascii="Arial" w:hAnsi="Arial" w:cs="Arial"/>
          <w:b/>
          <w:lang w:eastAsia="es-MX"/>
        </w:rPr>
        <w:t>Opinión de cumplimiento de obligaciones fiscales en materia de SEGURIDAD SOCIAL en sentido positivo</w:t>
      </w:r>
    </w:p>
    <w:p w14:paraId="2425D706" w14:textId="0B4F138D" w:rsidR="007C2608" w:rsidRPr="005D07CA" w:rsidRDefault="007C2608" w:rsidP="00E67495">
      <w:pPr>
        <w:ind w:left="1134"/>
        <w:jc w:val="both"/>
        <w:rPr>
          <w:rFonts w:ascii="Arial" w:hAnsi="Arial" w:cs="Arial"/>
          <w:color w:val="000000"/>
          <w:lang w:eastAsia="es-MX"/>
        </w:rPr>
      </w:pPr>
      <w:r w:rsidRPr="005D07CA">
        <w:rPr>
          <w:rFonts w:ascii="Arial" w:hAnsi="Arial" w:cs="Arial"/>
          <w:color w:val="000000"/>
          <w:lang w:eastAsia="es-MX"/>
        </w:rPr>
        <w:t>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los particulares deberán realizar el procedimiento señalado en la Regla Quinta del citado Acuerdo para imprimirse el documento que contiene la opinión del cumplimiento de Obligaciones Fiscales en materia de Seguridad social respectiva. Lo anterior, </w:t>
      </w:r>
      <w:r w:rsidRPr="005D07CA">
        <w:rPr>
          <w:rFonts w:ascii="Arial" w:hAnsi="Arial" w:cs="Arial"/>
          <w:b/>
          <w:bCs/>
          <w:color w:val="000000"/>
          <w:lang w:eastAsia="es-MX"/>
        </w:rPr>
        <w:t>considerando que el documento que se emita gozará de vigencia durante el día de la fecha en que haya sido generada</w:t>
      </w:r>
      <w:r w:rsidRPr="005D07CA">
        <w:rPr>
          <w:rFonts w:ascii="Arial" w:hAnsi="Arial" w:cs="Arial"/>
          <w:color w:val="000000"/>
          <w:lang w:eastAsia="es-MX"/>
        </w:rPr>
        <w:t>.</w:t>
      </w:r>
    </w:p>
    <w:p w14:paraId="5AB6C178" w14:textId="77777777" w:rsidR="007C2608" w:rsidRPr="005D07CA" w:rsidRDefault="007C2608" w:rsidP="007C2608">
      <w:pPr>
        <w:ind w:left="1134"/>
        <w:jc w:val="both"/>
        <w:rPr>
          <w:rFonts w:ascii="Arial" w:hAnsi="Arial" w:cs="Arial"/>
          <w:color w:val="000000"/>
          <w:lang w:eastAsia="es-MX"/>
        </w:rPr>
      </w:pPr>
      <w:r w:rsidRPr="005D07CA">
        <w:rPr>
          <w:rFonts w:ascii="Arial" w:hAnsi="Arial" w:cs="Arial"/>
          <w:color w:val="000000"/>
          <w:lang w:eastAsia="es-MX"/>
        </w:rPr>
        <w:t xml:space="preserve">La opinión en sentido positivo será entregada en la oficina de la Subdirección de Contratos ubicada en el sexto piso del Edificio Zafiro II, en Periférico Sur No. 4124, Colonia Jardines del Pedregal, Álvaro Obregón, Código Postal 01900, Ciudad de </w:t>
      </w:r>
      <w:r w:rsidRPr="005D07CA">
        <w:rPr>
          <w:rFonts w:ascii="Arial" w:hAnsi="Arial" w:cs="Arial"/>
          <w:color w:val="000000"/>
          <w:lang w:eastAsia="es-MX"/>
        </w:rPr>
        <w:lastRenderedPageBreak/>
        <w:t>México, o bien, podrán enviarlo en archivo electrónico a los correos: </w:t>
      </w:r>
      <w:hyperlink r:id="rId22" w:tgtFrame="_blank" w:history="1">
        <w:r w:rsidRPr="005D07CA">
          <w:rPr>
            <w:rFonts w:ascii="Arial" w:hAnsi="Arial" w:cs="Arial"/>
            <w:color w:val="0000FF"/>
            <w:u w:val="single"/>
            <w:lang w:eastAsia="es-MX"/>
          </w:rPr>
          <w:t>luis.padilla@ine.mx</w:t>
        </w:r>
      </w:hyperlink>
      <w:r w:rsidRPr="005D07CA">
        <w:rPr>
          <w:rFonts w:ascii="Arial" w:hAnsi="Arial" w:cs="Arial"/>
          <w:color w:val="000000"/>
          <w:lang w:eastAsia="es-MX"/>
        </w:rPr>
        <w:t> y </w:t>
      </w:r>
      <w:hyperlink r:id="rId23" w:tgtFrame="_blank" w:history="1">
        <w:r w:rsidRPr="005D07CA">
          <w:rPr>
            <w:rFonts w:ascii="Arial" w:hAnsi="Arial" w:cs="Arial"/>
            <w:color w:val="0000FF"/>
            <w:u w:val="single"/>
            <w:lang w:eastAsia="es-MX"/>
          </w:rPr>
          <w:t>alonso.rodriguez@ine.mx</w:t>
        </w:r>
      </w:hyperlink>
      <w:r w:rsidRPr="005D07CA">
        <w:rPr>
          <w:rFonts w:ascii="Arial" w:hAnsi="Arial" w:cs="Arial"/>
          <w:color w:val="000000"/>
          <w:lang w:eastAsia="es-MX"/>
        </w:rPr>
        <w:t>. </w:t>
      </w:r>
    </w:p>
    <w:p w14:paraId="3028EC97" w14:textId="77777777" w:rsidR="007C2608" w:rsidRPr="005D07CA" w:rsidRDefault="007C2608" w:rsidP="007C2608">
      <w:pPr>
        <w:ind w:left="1134"/>
        <w:jc w:val="both"/>
        <w:rPr>
          <w:rFonts w:ascii="Arial" w:hAnsi="Arial" w:cs="Arial"/>
          <w:color w:val="000000"/>
          <w:lang w:eastAsia="es-MX"/>
        </w:rPr>
      </w:pPr>
    </w:p>
    <w:p w14:paraId="2D092816" w14:textId="77777777" w:rsidR="007C2608" w:rsidRPr="005D07CA" w:rsidRDefault="007C2608" w:rsidP="007C2608">
      <w:pPr>
        <w:ind w:left="709"/>
        <w:jc w:val="both"/>
        <w:rPr>
          <w:rFonts w:ascii="Arial" w:hAnsi="Arial" w:cs="Arial"/>
          <w:lang w:val="es-ES_tradnl" w:eastAsia="es-MX"/>
        </w:rPr>
      </w:pPr>
      <w:r w:rsidRPr="005D07CA">
        <w:rPr>
          <w:rFonts w:ascii="Arial" w:hAnsi="Arial" w:cs="Arial"/>
          <w:lang w:val="es-ES_tradnl" w:eastAsia="es-MX"/>
        </w:rPr>
        <w:t>Queda prohibida la Subcontratación de personal, en términos de lo previsto en el artículo 12 de la Ley Federal del Trabajo.</w:t>
      </w:r>
    </w:p>
    <w:p w14:paraId="5353958E" w14:textId="77777777" w:rsidR="007C2608" w:rsidRPr="005D07CA" w:rsidRDefault="007C2608" w:rsidP="007C2608">
      <w:pPr>
        <w:ind w:left="709"/>
        <w:jc w:val="both"/>
        <w:rPr>
          <w:rFonts w:ascii="Arial" w:hAnsi="Arial" w:cs="Arial"/>
          <w:lang w:eastAsia="es-MX"/>
        </w:rPr>
      </w:pPr>
    </w:p>
    <w:p w14:paraId="489D3FF4" w14:textId="77777777" w:rsidR="007C2608" w:rsidRPr="005D07CA" w:rsidRDefault="007C2608" w:rsidP="007C2608">
      <w:pPr>
        <w:ind w:left="709"/>
        <w:jc w:val="both"/>
        <w:rPr>
          <w:rFonts w:ascii="Arial" w:hAnsi="Arial" w:cs="Arial"/>
          <w:lang w:val="es-ES_tradnl" w:eastAsia="es-MX"/>
        </w:rPr>
      </w:pPr>
      <w:r w:rsidRPr="005D07CA">
        <w:rPr>
          <w:rFonts w:ascii="Arial" w:hAnsi="Arial" w:cs="Arial"/>
          <w:lang w:val="es-ES_tradnl" w:eastAsia="es-MX"/>
        </w:rPr>
        <w:t>El licitante adjudicado deberá acreditar el cumplimiento de obligaciones en materia de seguridad social respecto del personal relacionado con el servicio objeto del presente procedimiento de contratación.</w:t>
      </w:r>
    </w:p>
    <w:p w14:paraId="53AB4589" w14:textId="77777777" w:rsidR="007C2608" w:rsidRPr="005D07CA" w:rsidRDefault="007C2608" w:rsidP="007C2608">
      <w:pPr>
        <w:spacing w:before="120" w:after="120"/>
        <w:ind w:left="720"/>
        <w:jc w:val="both"/>
        <w:rPr>
          <w:rFonts w:ascii="Arial" w:hAnsi="Arial" w:cs="Arial"/>
          <w:lang w:val="es-ES_tradnl" w:eastAsia="es-MX"/>
        </w:rPr>
      </w:pPr>
      <w:r w:rsidRPr="005D07CA">
        <w:rPr>
          <w:rFonts w:ascii="Arial" w:hAnsi="Arial" w:cs="Arial"/>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6C978710" w14:textId="77777777" w:rsidR="007C2608" w:rsidRPr="005D07CA" w:rsidRDefault="007C2608" w:rsidP="007C2608">
      <w:pPr>
        <w:spacing w:before="120" w:after="120"/>
        <w:ind w:left="720"/>
        <w:jc w:val="both"/>
        <w:rPr>
          <w:rFonts w:ascii="Arial" w:hAnsi="Arial" w:cs="Arial"/>
          <w:color w:val="0000FF"/>
          <w:u w:val="single"/>
          <w:lang w:val="es-ES_tradnl" w:eastAsia="es-MX"/>
        </w:rPr>
      </w:pPr>
    </w:p>
    <w:p w14:paraId="0C25590B" w14:textId="77777777" w:rsidR="007C2608" w:rsidRPr="005D07CA" w:rsidRDefault="007C2608" w:rsidP="007C2608">
      <w:pPr>
        <w:keepNext/>
        <w:spacing w:before="120" w:after="120"/>
        <w:ind w:left="709" w:hanging="568"/>
        <w:jc w:val="both"/>
        <w:outlineLvl w:val="0"/>
        <w:rPr>
          <w:rFonts w:ascii="Arial" w:hAnsi="Arial" w:cs="Arial"/>
          <w:b/>
          <w:bCs/>
          <w:color w:val="244061" w:themeColor="accent1" w:themeShade="80"/>
          <w:lang w:val="es-ES"/>
        </w:rPr>
      </w:pPr>
      <w:bookmarkStart w:id="705" w:name="_Toc118972788"/>
      <w:r w:rsidRPr="005D07CA">
        <w:rPr>
          <w:rFonts w:ascii="Arial" w:hAnsi="Arial" w:cs="Arial"/>
          <w:b/>
          <w:bCs/>
          <w:color w:val="244061" w:themeColor="accent1" w:themeShade="80"/>
          <w:lang w:val="es-ES"/>
        </w:rPr>
        <w:t>7.1.2   Procedimiento y requisitos que debe cubrir el licitante que resulte adjudicado para el caso de optar por firmar el instrumento contractual de manera electrónica.</w:t>
      </w:r>
      <w:bookmarkEnd w:id="705"/>
    </w:p>
    <w:p w14:paraId="0FD5A196" w14:textId="77777777" w:rsidR="007C2608" w:rsidRPr="005D07CA" w:rsidRDefault="007C2608" w:rsidP="007C2608">
      <w:pPr>
        <w:ind w:left="709"/>
        <w:jc w:val="both"/>
        <w:rPr>
          <w:rFonts w:ascii="Arial" w:hAnsi="Arial" w:cs="Arial"/>
          <w:color w:val="000000"/>
          <w:lang w:val="es-ES" w:eastAsia="es-MX"/>
        </w:rPr>
      </w:pPr>
      <w:r w:rsidRPr="005D07CA">
        <w:rPr>
          <w:rFonts w:ascii="Arial" w:hAnsi="Arial" w:cs="Arial"/>
          <w:color w:val="000000"/>
          <w:lang w:val="es-ES" w:eastAsia="es-MX"/>
        </w:rPr>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24" w:history="1">
        <w:r w:rsidRPr="005D07CA">
          <w:rPr>
            <w:rFonts w:ascii="Arial" w:hAnsi="Arial" w:cs="Arial"/>
            <w:color w:val="000000"/>
            <w:lang w:val="es-ES" w:eastAsia="es-MX"/>
          </w:rPr>
          <w:t>autoridad.certificadora@ine.mx</w:t>
        </w:r>
      </w:hyperlink>
      <w:r w:rsidRPr="005D07CA">
        <w:rPr>
          <w:rFonts w:ascii="Arial" w:hAnsi="Arial" w:cs="Arial"/>
          <w:color w:val="000000"/>
          <w:lang w:val="es-ES" w:eastAsia="es-MX"/>
        </w:rPr>
        <w:t xml:space="preserve"> con copia a las cuentas </w:t>
      </w:r>
      <w:hyperlink r:id="rId25" w:history="1">
        <w:r w:rsidRPr="005D07CA">
          <w:rPr>
            <w:rFonts w:ascii="Arial" w:hAnsi="Arial" w:cs="Arial"/>
            <w:color w:val="000000"/>
            <w:lang w:val="es-ES" w:eastAsia="es-MX"/>
          </w:rPr>
          <w:t>antonio.lara@ine.mx</w:t>
        </w:r>
      </w:hyperlink>
      <w:r w:rsidRPr="005D07CA">
        <w:rPr>
          <w:rFonts w:ascii="Arial" w:hAnsi="Arial" w:cs="Arial"/>
          <w:color w:val="000000"/>
          <w:lang w:val="es-ES" w:eastAsia="es-MX"/>
        </w:rPr>
        <w:t xml:space="preserve">  y </w:t>
      </w:r>
      <w:hyperlink r:id="rId26" w:history="1">
        <w:r w:rsidRPr="005D07CA">
          <w:rPr>
            <w:rFonts w:ascii="Arial" w:hAnsi="Arial" w:cs="Arial"/>
            <w:color w:val="000000"/>
            <w:lang w:val="es-ES" w:eastAsia="es-MX"/>
          </w:rPr>
          <w:t>xochitl.apaez@ine.mx</w:t>
        </w:r>
      </w:hyperlink>
      <w:r w:rsidRPr="005D07CA">
        <w:rPr>
          <w:rFonts w:ascii="Arial" w:hAnsi="Arial" w:cs="Arial"/>
          <w:color w:val="000000"/>
          <w:lang w:val="es-ES" w:eastAsia="es-MX"/>
        </w:rPr>
        <w:t xml:space="preserve">  digitalizada en formato PDF: </w:t>
      </w:r>
    </w:p>
    <w:p w14:paraId="11A4BFE0" w14:textId="77777777" w:rsidR="007C2608" w:rsidRPr="005D07CA" w:rsidRDefault="007C2608" w:rsidP="007C2608">
      <w:pPr>
        <w:jc w:val="both"/>
        <w:rPr>
          <w:rFonts w:ascii="Arial" w:hAnsi="Arial" w:cs="Arial"/>
          <w:color w:val="000000"/>
          <w:lang w:val="es-ES" w:eastAsia="es-MX"/>
        </w:rPr>
      </w:pPr>
    </w:p>
    <w:p w14:paraId="7861B9AE" w14:textId="77777777" w:rsidR="007C2608" w:rsidRPr="005D07CA" w:rsidRDefault="007C2608" w:rsidP="007C2608">
      <w:pPr>
        <w:ind w:left="709"/>
        <w:rPr>
          <w:rFonts w:ascii="Arial" w:hAnsi="Arial" w:cs="Arial"/>
          <w:b/>
          <w:bCs/>
          <w:color w:val="000000"/>
          <w:lang w:val="es-ES" w:eastAsia="es-MX"/>
        </w:rPr>
      </w:pPr>
      <w:r w:rsidRPr="005D07CA">
        <w:rPr>
          <w:rFonts w:ascii="Arial" w:hAnsi="Arial" w:cs="Arial"/>
          <w:b/>
          <w:bCs/>
          <w:color w:val="000000"/>
          <w:lang w:val="es-ES" w:eastAsia="es-MX"/>
        </w:rPr>
        <w:t xml:space="preserve">Personas físicas con nacionalidad mexicana: </w:t>
      </w:r>
    </w:p>
    <w:p w14:paraId="581D4916" w14:textId="77777777" w:rsidR="007C2608" w:rsidRPr="005D07CA" w:rsidRDefault="007C2608" w:rsidP="007C2608">
      <w:pPr>
        <w:rPr>
          <w:rFonts w:ascii="Arial" w:hAnsi="Arial" w:cs="Arial"/>
          <w:color w:val="000000"/>
          <w:lang w:val="es-ES" w:eastAsia="es-MX"/>
        </w:rPr>
      </w:pPr>
    </w:p>
    <w:p w14:paraId="7689BB03" w14:textId="77777777" w:rsidR="007C2608" w:rsidRPr="005D07CA" w:rsidRDefault="007C2608" w:rsidP="007C2608">
      <w:pPr>
        <w:numPr>
          <w:ilvl w:val="0"/>
          <w:numId w:val="106"/>
        </w:numPr>
        <w:ind w:left="567"/>
        <w:jc w:val="both"/>
        <w:rPr>
          <w:rFonts w:ascii="Arial" w:hAnsi="Arial" w:cs="Arial"/>
          <w:color w:val="000000"/>
          <w:lang w:val="es-ES" w:eastAsia="es-MX"/>
        </w:rPr>
      </w:pPr>
      <w:r w:rsidRPr="005D07CA">
        <w:rPr>
          <w:rFonts w:ascii="Arial" w:hAnsi="Arial" w:cs="Arial"/>
          <w:b/>
          <w:bCs/>
          <w:color w:val="000000"/>
          <w:lang w:val="es-ES" w:eastAsia="es-MX"/>
        </w:rPr>
        <w:t>a)</w:t>
      </w:r>
      <w:r w:rsidRPr="005D07CA">
        <w:rPr>
          <w:rFonts w:ascii="Arial" w:hAnsi="Arial" w:cs="Arial"/>
          <w:color w:val="000000"/>
          <w:lang w:val="es-ES" w:eastAsia="es-MX"/>
        </w:rPr>
        <w:t xml:space="preserve"> Solicitud de Expedición del Certificado Digital, con la firma autógrafa del solicitante. </w:t>
      </w:r>
      <w:r w:rsidRPr="005D07CA">
        <w:rPr>
          <w:rFonts w:ascii="Arial" w:hAnsi="Arial" w:cs="Arial"/>
          <w:lang w:eastAsia="es-MX"/>
        </w:rPr>
        <w:t>(</w:t>
      </w:r>
      <w:r w:rsidRPr="005D07CA">
        <w:rPr>
          <w:rFonts w:ascii="Arial" w:hAnsi="Arial" w:cs="Arial"/>
          <w:b/>
          <w:bCs/>
          <w:lang w:eastAsia="es-MX"/>
        </w:rPr>
        <w:t>Anexo 1</w:t>
      </w:r>
      <w:r>
        <w:rPr>
          <w:rFonts w:ascii="Arial" w:hAnsi="Arial" w:cs="Arial"/>
          <w:b/>
          <w:bCs/>
          <w:lang w:eastAsia="es-MX"/>
        </w:rPr>
        <w:t>0</w:t>
      </w:r>
      <w:r w:rsidRPr="005D07CA">
        <w:rPr>
          <w:rFonts w:ascii="Arial" w:hAnsi="Arial" w:cs="Arial"/>
          <w:lang w:eastAsia="es-MX"/>
        </w:rPr>
        <w:t xml:space="preserve"> de la presente convocatoria)</w:t>
      </w:r>
    </w:p>
    <w:p w14:paraId="1CD8631E" w14:textId="77777777" w:rsidR="007C2608" w:rsidRPr="005D07CA" w:rsidRDefault="007C2608" w:rsidP="007C2608">
      <w:pPr>
        <w:numPr>
          <w:ilvl w:val="0"/>
          <w:numId w:val="106"/>
        </w:numPr>
        <w:ind w:left="567"/>
        <w:jc w:val="both"/>
        <w:rPr>
          <w:rFonts w:ascii="Arial" w:hAnsi="Arial" w:cs="Arial"/>
          <w:color w:val="000000"/>
          <w:lang w:val="es-ES" w:eastAsia="es-MX"/>
        </w:rPr>
      </w:pPr>
    </w:p>
    <w:p w14:paraId="345F47A5" w14:textId="77777777" w:rsidR="007C2608" w:rsidRPr="005D07CA" w:rsidRDefault="007C2608" w:rsidP="007C2608">
      <w:pPr>
        <w:numPr>
          <w:ilvl w:val="0"/>
          <w:numId w:val="106"/>
        </w:numPr>
        <w:ind w:left="567"/>
        <w:jc w:val="both"/>
        <w:rPr>
          <w:rFonts w:ascii="Arial" w:hAnsi="Arial" w:cs="Arial"/>
          <w:color w:val="000000"/>
          <w:lang w:val="es-ES" w:eastAsia="es-MX"/>
        </w:rPr>
      </w:pPr>
      <w:r w:rsidRPr="005D07CA">
        <w:rPr>
          <w:rFonts w:ascii="Arial" w:hAnsi="Arial" w:cs="Arial"/>
          <w:b/>
          <w:bCs/>
          <w:color w:val="000000"/>
          <w:lang w:val="es-ES" w:eastAsia="es-MX"/>
        </w:rPr>
        <w:t>b)</w:t>
      </w:r>
      <w:r w:rsidRPr="005D07CA">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464C654D" w14:textId="77777777" w:rsidR="007C2608" w:rsidRPr="005D07CA" w:rsidRDefault="007C2608" w:rsidP="007C2608">
      <w:pPr>
        <w:ind w:left="567"/>
        <w:jc w:val="both"/>
        <w:rPr>
          <w:rFonts w:ascii="Arial" w:hAnsi="Arial" w:cs="Arial"/>
          <w:color w:val="000000"/>
          <w:lang w:val="es-ES" w:eastAsia="es-MX"/>
        </w:rPr>
      </w:pPr>
    </w:p>
    <w:p w14:paraId="7BD70513" w14:textId="77777777" w:rsidR="007C2608" w:rsidRPr="005D07CA" w:rsidRDefault="007C2608" w:rsidP="007C2608">
      <w:pPr>
        <w:numPr>
          <w:ilvl w:val="0"/>
          <w:numId w:val="106"/>
        </w:numPr>
        <w:ind w:left="567"/>
        <w:jc w:val="both"/>
        <w:rPr>
          <w:rFonts w:ascii="Arial" w:hAnsi="Arial" w:cs="Arial"/>
          <w:color w:val="000000"/>
          <w:lang w:val="es-ES" w:eastAsia="es-MX"/>
        </w:rPr>
      </w:pPr>
      <w:r w:rsidRPr="005D07CA">
        <w:rPr>
          <w:rFonts w:ascii="Arial" w:hAnsi="Arial" w:cs="Arial"/>
          <w:b/>
          <w:bCs/>
          <w:color w:val="000000"/>
          <w:lang w:val="es-ES" w:eastAsia="es-MX"/>
        </w:rPr>
        <w:t>c)</w:t>
      </w:r>
      <w:r w:rsidRPr="005D07CA">
        <w:rPr>
          <w:rFonts w:ascii="Arial" w:hAnsi="Arial" w:cs="Arial"/>
          <w:color w:val="000000"/>
          <w:lang w:val="es-ES" w:eastAsia="es-MX"/>
        </w:rPr>
        <w:t xml:space="preserve"> Cédula de identificación fiscal original (RFC). </w:t>
      </w:r>
    </w:p>
    <w:p w14:paraId="02EA9C66" w14:textId="77777777" w:rsidR="007C2608" w:rsidRPr="005D07CA" w:rsidRDefault="007C2608" w:rsidP="007C2608">
      <w:pPr>
        <w:ind w:left="567"/>
        <w:jc w:val="both"/>
        <w:rPr>
          <w:rFonts w:ascii="Arial" w:hAnsi="Arial" w:cs="Arial"/>
          <w:color w:val="000000"/>
          <w:lang w:val="es-ES" w:eastAsia="es-MX"/>
        </w:rPr>
      </w:pPr>
    </w:p>
    <w:p w14:paraId="7D7E9725" w14:textId="77777777" w:rsidR="007C2608" w:rsidRPr="005D07CA" w:rsidRDefault="007C2608" w:rsidP="007C2608">
      <w:pPr>
        <w:numPr>
          <w:ilvl w:val="0"/>
          <w:numId w:val="106"/>
        </w:numPr>
        <w:ind w:left="567"/>
        <w:jc w:val="both"/>
        <w:rPr>
          <w:rFonts w:ascii="Arial" w:hAnsi="Arial" w:cs="Arial"/>
          <w:color w:val="000000"/>
          <w:lang w:val="es-ES" w:eastAsia="es-MX"/>
        </w:rPr>
      </w:pPr>
      <w:r w:rsidRPr="005D07CA">
        <w:rPr>
          <w:rFonts w:ascii="Arial" w:hAnsi="Arial" w:cs="Arial"/>
          <w:b/>
          <w:bCs/>
          <w:color w:val="000000"/>
          <w:lang w:val="es-ES" w:eastAsia="es-MX"/>
        </w:rPr>
        <w:t>d)</w:t>
      </w:r>
      <w:r w:rsidRPr="005D07CA">
        <w:rPr>
          <w:rFonts w:ascii="Arial" w:hAnsi="Arial" w:cs="Arial"/>
          <w:color w:val="000000"/>
          <w:lang w:val="es-ES" w:eastAsia="es-MX"/>
        </w:rPr>
        <w:t xml:space="preserve"> Clave Única de Registro de Población (CURP).</w:t>
      </w:r>
    </w:p>
    <w:p w14:paraId="7C795915" w14:textId="77777777" w:rsidR="007C2608" w:rsidRPr="005D07CA" w:rsidRDefault="007C2608" w:rsidP="007C2608">
      <w:pPr>
        <w:ind w:left="567"/>
        <w:jc w:val="both"/>
        <w:rPr>
          <w:rFonts w:ascii="Arial" w:hAnsi="Arial" w:cs="Arial"/>
          <w:color w:val="000000"/>
          <w:lang w:val="es-ES" w:eastAsia="es-MX"/>
        </w:rPr>
      </w:pPr>
    </w:p>
    <w:p w14:paraId="565B6819" w14:textId="77777777" w:rsidR="007C2608" w:rsidRPr="00FA0DC7" w:rsidRDefault="007C2608" w:rsidP="007C2608">
      <w:pPr>
        <w:numPr>
          <w:ilvl w:val="0"/>
          <w:numId w:val="106"/>
        </w:numPr>
        <w:ind w:left="567"/>
        <w:jc w:val="both"/>
        <w:rPr>
          <w:rFonts w:ascii="Arial" w:hAnsi="Arial" w:cs="Arial"/>
          <w:color w:val="000000"/>
          <w:lang w:val="es-ES" w:eastAsia="es-MX"/>
        </w:rPr>
      </w:pPr>
      <w:r w:rsidRPr="005D07CA">
        <w:rPr>
          <w:rFonts w:ascii="Arial" w:hAnsi="Arial" w:cs="Arial"/>
          <w:b/>
          <w:bCs/>
          <w:color w:val="000000"/>
          <w:lang w:val="es-ES" w:eastAsia="es-MX"/>
        </w:rPr>
        <w:t>e)</w:t>
      </w:r>
      <w:r w:rsidRPr="005D07CA">
        <w:rPr>
          <w:rFonts w:ascii="Arial" w:hAnsi="Arial" w:cs="Arial"/>
          <w:color w:val="000000"/>
          <w:lang w:val="es-ES" w:eastAsia="es-MX"/>
        </w:rPr>
        <w:t xml:space="preserve"> Justificación expresa para obtener la Firma Electrónica Avanzada.</w:t>
      </w:r>
    </w:p>
    <w:p w14:paraId="0BB56F76" w14:textId="77777777" w:rsidR="007C2608" w:rsidRPr="005D07CA" w:rsidRDefault="007C2608" w:rsidP="007C2608">
      <w:pPr>
        <w:rPr>
          <w:rFonts w:ascii="Arial" w:hAnsi="Arial" w:cs="Arial"/>
          <w:color w:val="000000"/>
          <w:lang w:val="es-ES" w:eastAsia="es-MX"/>
        </w:rPr>
      </w:pPr>
    </w:p>
    <w:p w14:paraId="4A81B651" w14:textId="77777777" w:rsidR="007C2608" w:rsidRPr="005D07CA" w:rsidRDefault="007C2608" w:rsidP="007C2608">
      <w:pPr>
        <w:ind w:left="709"/>
        <w:rPr>
          <w:rFonts w:ascii="Arial" w:hAnsi="Arial" w:cs="Arial"/>
          <w:b/>
          <w:bCs/>
          <w:color w:val="000000"/>
          <w:lang w:val="es-ES" w:eastAsia="es-MX"/>
        </w:rPr>
      </w:pPr>
      <w:r w:rsidRPr="005D07CA">
        <w:rPr>
          <w:rFonts w:ascii="Arial" w:hAnsi="Arial" w:cs="Arial"/>
          <w:b/>
          <w:bCs/>
          <w:color w:val="000000"/>
          <w:lang w:val="es-ES" w:eastAsia="es-MX"/>
        </w:rPr>
        <w:t xml:space="preserve">Personas morales nacionales: </w:t>
      </w:r>
    </w:p>
    <w:p w14:paraId="6D3C20F5" w14:textId="77777777" w:rsidR="007C2608" w:rsidRPr="005D07CA" w:rsidRDefault="007C2608" w:rsidP="007C2608">
      <w:pPr>
        <w:rPr>
          <w:rFonts w:ascii="Arial" w:hAnsi="Arial" w:cs="Arial"/>
          <w:color w:val="000000"/>
          <w:lang w:val="es-ES" w:eastAsia="es-MX"/>
        </w:rPr>
      </w:pPr>
    </w:p>
    <w:p w14:paraId="36C9478C" w14:textId="77777777" w:rsidR="007C2608" w:rsidRPr="005D07CA" w:rsidRDefault="007C2608" w:rsidP="007C2608">
      <w:pPr>
        <w:numPr>
          <w:ilvl w:val="0"/>
          <w:numId w:val="107"/>
        </w:numPr>
        <w:ind w:left="567"/>
        <w:jc w:val="both"/>
        <w:rPr>
          <w:rFonts w:ascii="Arial" w:hAnsi="Arial" w:cs="Arial"/>
          <w:color w:val="000000"/>
          <w:lang w:val="es-ES" w:eastAsia="es-MX"/>
        </w:rPr>
      </w:pPr>
      <w:r w:rsidRPr="005D07CA">
        <w:rPr>
          <w:rFonts w:ascii="Arial" w:hAnsi="Arial" w:cs="Arial"/>
          <w:b/>
          <w:bCs/>
          <w:color w:val="000000"/>
          <w:lang w:val="es-ES" w:eastAsia="es-MX"/>
        </w:rPr>
        <w:t>a)</w:t>
      </w:r>
      <w:r w:rsidRPr="005D07CA">
        <w:rPr>
          <w:rFonts w:ascii="Arial" w:hAnsi="Arial" w:cs="Arial"/>
          <w:color w:val="000000"/>
          <w:lang w:val="es-ES" w:eastAsia="es-MX"/>
        </w:rPr>
        <w:t xml:space="preserve"> Solicitud de Expedición del Certificado Digital, con la firma autógrafa del solicitante. </w:t>
      </w:r>
      <w:r w:rsidRPr="005D07CA">
        <w:rPr>
          <w:rFonts w:ascii="Arial" w:hAnsi="Arial" w:cs="Arial"/>
          <w:lang w:eastAsia="es-MX"/>
        </w:rPr>
        <w:t>(</w:t>
      </w:r>
      <w:r w:rsidRPr="005D07CA">
        <w:rPr>
          <w:rFonts w:ascii="Arial" w:hAnsi="Arial" w:cs="Arial"/>
          <w:b/>
          <w:bCs/>
          <w:lang w:eastAsia="es-MX"/>
        </w:rPr>
        <w:t>Anexo 1</w:t>
      </w:r>
      <w:r>
        <w:rPr>
          <w:rFonts w:ascii="Arial" w:hAnsi="Arial" w:cs="Arial"/>
          <w:b/>
          <w:bCs/>
          <w:lang w:eastAsia="es-MX"/>
        </w:rPr>
        <w:t>0</w:t>
      </w:r>
      <w:r w:rsidRPr="005D07CA">
        <w:rPr>
          <w:rFonts w:ascii="Arial" w:hAnsi="Arial" w:cs="Arial"/>
          <w:lang w:eastAsia="es-MX"/>
        </w:rPr>
        <w:t xml:space="preserve"> de la presente convocatoria)</w:t>
      </w:r>
      <w:r w:rsidRPr="005D07CA">
        <w:rPr>
          <w:rFonts w:ascii="Arial" w:hAnsi="Arial" w:cs="Arial"/>
          <w:color w:val="000000"/>
          <w:lang w:val="es-ES" w:eastAsia="es-MX"/>
        </w:rPr>
        <w:t xml:space="preserve"> </w:t>
      </w:r>
    </w:p>
    <w:p w14:paraId="62CA991A" w14:textId="77777777" w:rsidR="007C2608" w:rsidRPr="005D07CA" w:rsidRDefault="007C2608" w:rsidP="007C2608">
      <w:pPr>
        <w:numPr>
          <w:ilvl w:val="0"/>
          <w:numId w:val="107"/>
        </w:numPr>
        <w:ind w:left="567"/>
        <w:jc w:val="both"/>
        <w:rPr>
          <w:rFonts w:ascii="Arial" w:hAnsi="Arial" w:cs="Arial"/>
          <w:color w:val="000000"/>
          <w:lang w:val="es-ES" w:eastAsia="es-MX"/>
        </w:rPr>
      </w:pPr>
    </w:p>
    <w:p w14:paraId="11607315" w14:textId="77777777" w:rsidR="007C2608" w:rsidRPr="005D07CA" w:rsidRDefault="007C2608" w:rsidP="007C2608">
      <w:pPr>
        <w:numPr>
          <w:ilvl w:val="0"/>
          <w:numId w:val="107"/>
        </w:numPr>
        <w:ind w:left="567"/>
        <w:jc w:val="both"/>
        <w:rPr>
          <w:rFonts w:ascii="Arial" w:hAnsi="Arial" w:cs="Arial"/>
          <w:color w:val="000000"/>
          <w:lang w:val="es-ES" w:eastAsia="es-MX"/>
        </w:rPr>
      </w:pPr>
      <w:r w:rsidRPr="005D07CA">
        <w:rPr>
          <w:rFonts w:ascii="Arial" w:hAnsi="Arial" w:cs="Arial"/>
          <w:b/>
          <w:bCs/>
          <w:color w:val="000000"/>
          <w:lang w:val="es-ES" w:eastAsia="es-MX"/>
        </w:rPr>
        <w:t>b)</w:t>
      </w:r>
      <w:r w:rsidRPr="005D07CA">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3C2BB10A" w14:textId="77777777" w:rsidR="007C2608" w:rsidRPr="005D07CA" w:rsidRDefault="007C2608" w:rsidP="007C2608">
      <w:pPr>
        <w:jc w:val="both"/>
        <w:rPr>
          <w:rFonts w:ascii="Arial" w:hAnsi="Arial" w:cs="Arial"/>
          <w:color w:val="000000"/>
          <w:lang w:val="es-ES" w:eastAsia="es-MX"/>
        </w:rPr>
      </w:pPr>
    </w:p>
    <w:p w14:paraId="7333A040" w14:textId="77777777" w:rsidR="007C2608" w:rsidRPr="005D07CA" w:rsidRDefault="007C2608" w:rsidP="007C2608">
      <w:pPr>
        <w:tabs>
          <w:tab w:val="left" w:pos="1134"/>
        </w:tabs>
        <w:snapToGrid w:val="0"/>
        <w:ind w:left="567"/>
        <w:jc w:val="both"/>
        <w:rPr>
          <w:rFonts w:ascii="Arial" w:hAnsi="Arial" w:cs="Arial"/>
          <w:lang w:eastAsia="es-MX"/>
        </w:rPr>
      </w:pPr>
      <w:r w:rsidRPr="005D07CA">
        <w:rPr>
          <w:rFonts w:ascii="Arial" w:hAnsi="Arial" w:cs="Arial"/>
          <w:b/>
          <w:bCs/>
          <w:color w:val="000000"/>
          <w:lang w:val="es-ES" w:eastAsia="es-MX"/>
        </w:rPr>
        <w:t>c)</w:t>
      </w:r>
      <w:r w:rsidRPr="005D07CA">
        <w:rPr>
          <w:rFonts w:ascii="Arial" w:hAnsi="Arial" w:cs="Arial"/>
          <w:color w:val="000000"/>
          <w:lang w:val="es-ES" w:eastAsia="es-MX"/>
        </w:rPr>
        <w:t xml:space="preserve"> Cédula de identificación fiscal original (RFC). </w:t>
      </w:r>
      <w:r w:rsidRPr="005D07CA">
        <w:rPr>
          <w:rFonts w:ascii="Arial" w:hAnsi="Arial" w:cs="Arial"/>
          <w:lang w:eastAsia="es-MX"/>
        </w:rPr>
        <w:t>(Del Apoderado o Representante Legal que suscribirá el contrato correspondiente).</w:t>
      </w:r>
    </w:p>
    <w:p w14:paraId="1E97AC5E" w14:textId="77777777" w:rsidR="007C2608" w:rsidRPr="005D07CA" w:rsidRDefault="007C2608" w:rsidP="007C2608">
      <w:pPr>
        <w:ind w:left="709"/>
        <w:jc w:val="both"/>
        <w:rPr>
          <w:rFonts w:ascii="Arial" w:hAnsi="Arial" w:cs="Arial"/>
          <w:color w:val="000000"/>
          <w:lang w:val="es-ES" w:eastAsia="es-MX"/>
        </w:rPr>
      </w:pPr>
    </w:p>
    <w:p w14:paraId="3BBC4207" w14:textId="77777777" w:rsidR="007C2608" w:rsidRPr="005D07CA" w:rsidRDefault="007C2608" w:rsidP="007C2608">
      <w:pPr>
        <w:numPr>
          <w:ilvl w:val="0"/>
          <w:numId w:val="108"/>
        </w:numPr>
        <w:ind w:left="578" w:hanging="360"/>
        <w:jc w:val="both"/>
        <w:rPr>
          <w:rFonts w:ascii="Arial" w:hAnsi="Arial" w:cs="Arial"/>
          <w:color w:val="000000"/>
          <w:lang w:val="es-ES" w:eastAsia="es-MX"/>
        </w:rPr>
      </w:pPr>
      <w:r w:rsidRPr="005D07CA">
        <w:rPr>
          <w:rFonts w:ascii="Arial" w:hAnsi="Arial" w:cs="Arial"/>
          <w:b/>
          <w:bCs/>
          <w:color w:val="000000"/>
          <w:lang w:val="es-ES" w:eastAsia="es-MX"/>
        </w:rPr>
        <w:t>d)</w:t>
      </w:r>
      <w:r w:rsidRPr="005D07CA">
        <w:rPr>
          <w:rFonts w:ascii="Arial" w:hAnsi="Arial" w:cs="Arial"/>
          <w:color w:val="000000"/>
          <w:lang w:val="es-ES" w:eastAsia="es-MX"/>
        </w:rPr>
        <w:t xml:space="preserve"> Clave Única de Registro de Población (CURP).</w:t>
      </w:r>
    </w:p>
    <w:p w14:paraId="403DE301" w14:textId="77777777" w:rsidR="007C2608" w:rsidRPr="005D07CA" w:rsidRDefault="007C2608" w:rsidP="007C2608">
      <w:pPr>
        <w:jc w:val="both"/>
        <w:rPr>
          <w:rFonts w:ascii="Arial" w:hAnsi="Arial" w:cs="Arial"/>
          <w:color w:val="000000"/>
          <w:lang w:val="es-ES" w:eastAsia="es-MX"/>
        </w:rPr>
      </w:pPr>
    </w:p>
    <w:p w14:paraId="213A7CC0" w14:textId="77777777" w:rsidR="007C2608" w:rsidRPr="005D07CA" w:rsidRDefault="007C2608" w:rsidP="007C2608">
      <w:pPr>
        <w:numPr>
          <w:ilvl w:val="0"/>
          <w:numId w:val="108"/>
        </w:numPr>
        <w:ind w:left="578" w:hanging="360"/>
        <w:jc w:val="both"/>
        <w:rPr>
          <w:rFonts w:ascii="Arial" w:hAnsi="Arial" w:cs="Arial"/>
          <w:color w:val="000000"/>
          <w:lang w:val="es-ES" w:eastAsia="es-MX"/>
        </w:rPr>
      </w:pPr>
      <w:r w:rsidRPr="005D07CA">
        <w:rPr>
          <w:rFonts w:ascii="Arial" w:hAnsi="Arial" w:cs="Arial"/>
          <w:b/>
          <w:bCs/>
          <w:color w:val="000000"/>
          <w:lang w:val="es-ES" w:eastAsia="es-MX"/>
        </w:rPr>
        <w:t>e)</w:t>
      </w:r>
      <w:r w:rsidRPr="005D07CA">
        <w:rPr>
          <w:rFonts w:ascii="Arial" w:hAnsi="Arial" w:cs="Arial"/>
          <w:color w:val="000000"/>
          <w:lang w:val="es-ES" w:eastAsia="es-MX"/>
        </w:rPr>
        <w:t xml:space="preserve"> Documento que acredite la facultad de representación.</w:t>
      </w:r>
    </w:p>
    <w:p w14:paraId="5BD08DFE" w14:textId="77777777" w:rsidR="007C2608" w:rsidRPr="005D07CA" w:rsidRDefault="007C2608" w:rsidP="007C2608">
      <w:pPr>
        <w:jc w:val="both"/>
        <w:rPr>
          <w:rFonts w:ascii="Arial" w:hAnsi="Arial" w:cs="Arial"/>
          <w:color w:val="000000"/>
          <w:lang w:val="es-ES" w:eastAsia="es-MX"/>
        </w:rPr>
      </w:pPr>
    </w:p>
    <w:p w14:paraId="6AE4249C" w14:textId="77777777" w:rsidR="007C2608" w:rsidRPr="005D07CA" w:rsidRDefault="007C2608" w:rsidP="007C2608">
      <w:pPr>
        <w:numPr>
          <w:ilvl w:val="0"/>
          <w:numId w:val="108"/>
        </w:numPr>
        <w:ind w:left="578" w:hanging="360"/>
        <w:jc w:val="both"/>
        <w:rPr>
          <w:rFonts w:ascii="Arial" w:hAnsi="Arial" w:cs="Arial"/>
          <w:color w:val="000000"/>
          <w:lang w:val="es-ES" w:eastAsia="es-MX"/>
        </w:rPr>
      </w:pPr>
      <w:r w:rsidRPr="005D07CA">
        <w:rPr>
          <w:rFonts w:ascii="Arial" w:hAnsi="Arial" w:cs="Arial"/>
          <w:b/>
          <w:bCs/>
          <w:color w:val="000000"/>
          <w:lang w:val="es-ES" w:eastAsia="es-MX"/>
        </w:rPr>
        <w:t>f)</w:t>
      </w:r>
      <w:r w:rsidRPr="005D07CA">
        <w:rPr>
          <w:rFonts w:ascii="Arial" w:hAnsi="Arial" w:cs="Arial"/>
          <w:color w:val="000000"/>
          <w:lang w:val="es-ES" w:eastAsia="es-MX"/>
        </w:rPr>
        <w:t xml:space="preserve"> Justificación expresa para obtener la Firma Electrónica Avanzada. </w:t>
      </w:r>
    </w:p>
    <w:p w14:paraId="4D5D5E9F" w14:textId="77777777" w:rsidR="007C2608" w:rsidRPr="005D07CA" w:rsidRDefault="007C2608" w:rsidP="007C2608">
      <w:pPr>
        <w:ind w:left="709"/>
        <w:jc w:val="both"/>
        <w:rPr>
          <w:rFonts w:ascii="Arial" w:hAnsi="Arial" w:cs="Arial"/>
          <w:color w:val="000000"/>
          <w:lang w:val="es-ES" w:eastAsia="es-MX"/>
        </w:rPr>
      </w:pPr>
    </w:p>
    <w:p w14:paraId="1203CD9C" w14:textId="77777777" w:rsidR="007C2608" w:rsidRPr="005D07CA" w:rsidRDefault="007C2608" w:rsidP="007C2608">
      <w:pPr>
        <w:ind w:left="709"/>
        <w:jc w:val="both"/>
        <w:rPr>
          <w:rFonts w:ascii="Arial" w:hAnsi="Arial" w:cs="Arial"/>
          <w:color w:val="000000"/>
          <w:lang w:val="es-ES" w:eastAsia="es-MX"/>
        </w:rPr>
      </w:pPr>
      <w:r w:rsidRPr="005D07CA">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(.req).</w:t>
      </w:r>
    </w:p>
    <w:p w14:paraId="36F396F7" w14:textId="77777777" w:rsidR="007C2608" w:rsidRPr="005D07CA" w:rsidRDefault="007C2608" w:rsidP="007C2608">
      <w:pPr>
        <w:rPr>
          <w:rFonts w:ascii="Arial" w:hAnsi="Arial" w:cs="Arial"/>
          <w:color w:val="000000"/>
          <w:lang w:val="es-ES" w:eastAsia="es-MX"/>
        </w:rPr>
      </w:pPr>
      <w:r w:rsidRPr="005D07CA">
        <w:rPr>
          <w:rFonts w:ascii="Arial" w:hAnsi="Arial" w:cs="Arial"/>
          <w:color w:val="000000"/>
          <w:lang w:val="es-ES" w:eastAsia="es-MX"/>
        </w:rPr>
        <w:t xml:space="preserve"> </w:t>
      </w:r>
    </w:p>
    <w:p w14:paraId="39F34B89" w14:textId="77777777" w:rsidR="007C2608" w:rsidRPr="005D07CA" w:rsidRDefault="007C2608" w:rsidP="007C2608">
      <w:pPr>
        <w:ind w:left="709"/>
        <w:jc w:val="both"/>
        <w:rPr>
          <w:rFonts w:ascii="Arial" w:hAnsi="Arial" w:cs="Arial"/>
          <w:color w:val="000000"/>
          <w:lang w:val="es-ES" w:eastAsia="es-MX"/>
        </w:rPr>
      </w:pPr>
      <w:r w:rsidRPr="005D07CA">
        <w:rPr>
          <w:rFonts w:ascii="Arial" w:hAnsi="Arial" w:cs="Arial"/>
          <w:color w:val="000000"/>
          <w:lang w:val="es-ES" w:eastAsia="es-MX"/>
        </w:rPr>
        <w:t xml:space="preserve">El licitante que resultó adjudicado debe enviar exclusivamente el archivo de requerimiento (.req) a las cuentas de correo electrónico </w:t>
      </w:r>
      <w:hyperlink r:id="rId27" w:history="1">
        <w:r w:rsidRPr="005D07CA">
          <w:rPr>
            <w:rFonts w:ascii="Arial" w:hAnsi="Arial" w:cs="Arial"/>
            <w:color w:val="000000"/>
            <w:lang w:val="es-ES" w:eastAsia="es-MX"/>
          </w:rPr>
          <w:t>autoridad.certificadora@ine.mx</w:t>
        </w:r>
      </w:hyperlink>
      <w:r w:rsidRPr="005D07CA">
        <w:rPr>
          <w:rFonts w:ascii="Arial" w:hAnsi="Arial" w:cs="Arial"/>
          <w:color w:val="000000"/>
          <w:lang w:val="es-ES" w:eastAsia="es-MX"/>
        </w:rPr>
        <w:t xml:space="preserve"> con copia a </w:t>
      </w:r>
      <w:hyperlink r:id="rId28" w:history="1">
        <w:r w:rsidRPr="005D07CA">
          <w:rPr>
            <w:rFonts w:ascii="Arial" w:hAnsi="Arial" w:cs="Arial"/>
            <w:color w:val="0000FF"/>
            <w:u w:val="single"/>
            <w:lang w:val="es-ES" w:eastAsia="es-MX"/>
          </w:rPr>
          <w:t>antonio.lara@ine.mx</w:t>
        </w:r>
      </w:hyperlink>
      <w:r w:rsidRPr="005D07CA">
        <w:rPr>
          <w:rFonts w:ascii="Arial" w:hAnsi="Arial" w:cs="Arial"/>
          <w:color w:val="000000"/>
          <w:lang w:val="es-ES" w:eastAsia="es-MX"/>
        </w:rPr>
        <w:t xml:space="preserve"> y </w:t>
      </w:r>
      <w:hyperlink r:id="rId29" w:history="1">
        <w:r w:rsidRPr="005D07CA">
          <w:rPr>
            <w:rFonts w:ascii="Arial" w:hAnsi="Arial" w:cs="Arial"/>
            <w:color w:val="0000FF"/>
            <w:u w:val="single"/>
            <w:lang w:val="es-ES" w:eastAsia="es-MX"/>
          </w:rPr>
          <w:t>xochitl.apaez@ine.mx</w:t>
        </w:r>
      </w:hyperlink>
      <w:r w:rsidRPr="005D07CA">
        <w:rPr>
          <w:rFonts w:ascii="Arial" w:hAnsi="Arial" w:cs="Arial"/>
          <w:color w:val="000000"/>
          <w:lang w:val="es-ES" w:eastAsia="es-MX"/>
        </w:rPr>
        <w:t xml:space="preserve"> Además, en el caso de personas morales nacionales, deberá marcar copia en el correo electrónico a </w:t>
      </w:r>
      <w:hyperlink r:id="rId30" w:history="1">
        <w:r w:rsidRPr="005D07CA">
          <w:rPr>
            <w:rFonts w:ascii="Arial" w:hAnsi="Arial" w:cs="Arial"/>
            <w:color w:val="0000FF"/>
            <w:u w:val="single"/>
            <w:lang w:val="es-ES" w:eastAsia="es-MX"/>
          </w:rPr>
          <w:t>luis.padilla@ine.mx</w:t>
        </w:r>
      </w:hyperlink>
      <w:r w:rsidRPr="005D07CA">
        <w:rPr>
          <w:rFonts w:ascii="Arial" w:hAnsi="Arial" w:cs="Arial"/>
          <w:color w:val="000000"/>
          <w:lang w:val="es-ES" w:eastAsia="es-MX"/>
        </w:rPr>
        <w:t xml:space="preserve"> </w:t>
      </w:r>
      <w:hyperlink r:id="rId31" w:history="1">
        <w:r w:rsidRPr="005D07CA">
          <w:rPr>
            <w:rFonts w:ascii="Arial" w:hAnsi="Arial" w:cs="Arial"/>
            <w:color w:val="0000FF"/>
            <w:u w:val="single"/>
            <w:lang w:val="es-ES" w:eastAsia="es-MX"/>
          </w:rPr>
          <w:t>alonso.rodriguez@ine.mx</w:t>
        </w:r>
      </w:hyperlink>
      <w:r w:rsidRPr="005D07CA">
        <w:rPr>
          <w:rFonts w:ascii="Arial" w:hAnsi="Arial" w:cs="Arial"/>
          <w:color w:val="000000"/>
          <w:lang w:val="es-ES" w:eastAsia="es-MX"/>
        </w:rPr>
        <w:t xml:space="preserve">  y </w:t>
      </w:r>
      <w:hyperlink r:id="rId32" w:history="1">
        <w:r w:rsidRPr="005D07CA">
          <w:rPr>
            <w:rFonts w:ascii="Arial" w:hAnsi="Arial" w:cs="Arial"/>
            <w:color w:val="0000FF"/>
            <w:u w:val="single"/>
            <w:lang w:val="es-ES" w:eastAsia="es-MX"/>
          </w:rPr>
          <w:t>alejandro.garcíav@ine.mx</w:t>
        </w:r>
      </w:hyperlink>
      <w:r w:rsidRPr="005D07CA">
        <w:rPr>
          <w:rFonts w:ascii="Arial" w:hAnsi="Arial" w:cs="Arial"/>
          <w:color w:val="000000"/>
          <w:lang w:val="es-ES" w:eastAsia="es-MX"/>
        </w:rPr>
        <w:t>.</w:t>
      </w:r>
    </w:p>
    <w:p w14:paraId="45A59D63" w14:textId="77777777" w:rsidR="007C2608" w:rsidRPr="005D07CA" w:rsidRDefault="007C2608" w:rsidP="007C2608">
      <w:pPr>
        <w:rPr>
          <w:rFonts w:ascii="Arial" w:hAnsi="Arial" w:cs="Arial"/>
          <w:color w:val="000000"/>
          <w:lang w:val="es-ES" w:eastAsia="es-MX"/>
        </w:rPr>
      </w:pPr>
    </w:p>
    <w:p w14:paraId="7D93B7E7" w14:textId="77777777" w:rsidR="007C2608" w:rsidRPr="000F5725" w:rsidRDefault="007C2608" w:rsidP="007C2608">
      <w:pPr>
        <w:spacing w:before="120" w:after="120"/>
        <w:ind w:left="720"/>
        <w:jc w:val="both"/>
        <w:rPr>
          <w:rFonts w:ascii="Arial" w:hAnsi="Arial" w:cs="Arial"/>
          <w:color w:val="000000"/>
          <w:lang w:val="es-ES" w:eastAsia="es-MX"/>
        </w:rPr>
      </w:pPr>
      <w:r w:rsidRPr="005D07CA">
        <w:rPr>
          <w:rFonts w:ascii="Arial" w:hAnsi="Arial" w:cs="Arial"/>
          <w:color w:val="000000"/>
          <w:lang w:val="es-ES" w:eastAsia="es-MX"/>
        </w:rPr>
        <w:t>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p>
    <w:p w14:paraId="5DA374B3" w14:textId="77777777" w:rsidR="00435983" w:rsidRPr="00435983" w:rsidRDefault="00435983" w:rsidP="00435983">
      <w:pPr>
        <w:spacing w:before="120" w:after="120"/>
        <w:ind w:left="720"/>
        <w:jc w:val="both"/>
        <w:rPr>
          <w:rFonts w:ascii="Arial" w:hAnsi="Arial" w:cs="Arial"/>
          <w:lang w:val="es-ES_tradnl" w:eastAsia="es-MX"/>
        </w:rPr>
      </w:pPr>
    </w:p>
    <w:p w14:paraId="5D1398F9" w14:textId="77777777" w:rsidR="00053C4D" w:rsidRPr="006B4BE5" w:rsidRDefault="00053C4D" w:rsidP="00063F2E">
      <w:pPr>
        <w:pStyle w:val="Ttulo1"/>
        <w:numPr>
          <w:ilvl w:val="1"/>
          <w:numId w:val="84"/>
        </w:numPr>
        <w:spacing w:before="120" w:after="120"/>
        <w:jc w:val="both"/>
        <w:rPr>
          <w:rFonts w:cs="Arial"/>
          <w:bCs/>
          <w:color w:val="244061" w:themeColor="accent1" w:themeShade="80"/>
          <w:sz w:val="20"/>
        </w:rPr>
      </w:pPr>
      <w:bookmarkStart w:id="706" w:name="_Toc447120332"/>
      <w:bookmarkStart w:id="707" w:name="_Toc452121399"/>
      <w:bookmarkStart w:id="708" w:name="_Toc464498322"/>
      <w:bookmarkStart w:id="709" w:name="_Toc464498727"/>
      <w:bookmarkStart w:id="710" w:name="_Toc487209339"/>
      <w:bookmarkStart w:id="711" w:name="_Toc488428652"/>
      <w:bookmarkStart w:id="712" w:name="_Toc491180980"/>
      <w:bookmarkStart w:id="713" w:name="_Toc492377940"/>
      <w:bookmarkStart w:id="714" w:name="_Toc493501642"/>
      <w:bookmarkStart w:id="715" w:name="_Toc494211601"/>
      <w:bookmarkStart w:id="716" w:name="_Toc496883338"/>
      <w:bookmarkStart w:id="717" w:name="_Toc498523219"/>
      <w:bookmarkStart w:id="718" w:name="_Toc505704897"/>
      <w:bookmarkStart w:id="719" w:name="_Toc510612340"/>
      <w:bookmarkStart w:id="720" w:name="_Toc527963316"/>
      <w:bookmarkStart w:id="721" w:name="_Toc528680703"/>
      <w:bookmarkStart w:id="722" w:name="_Toc25083246"/>
      <w:bookmarkStart w:id="723" w:name="_Toc25841886"/>
      <w:bookmarkStart w:id="724" w:name="_Toc25919731"/>
      <w:bookmarkStart w:id="725" w:name="_Toc26174856"/>
      <w:bookmarkStart w:id="726" w:name="_Toc49502887"/>
      <w:bookmarkStart w:id="727" w:name="_Toc111665116"/>
      <w:bookmarkStart w:id="728" w:name="_Toc118144155"/>
      <w:bookmarkStart w:id="729" w:name="_Toc422232856"/>
      <w:bookmarkStart w:id="730" w:name="_Toc427242094"/>
      <w:bookmarkStart w:id="731" w:name="_Toc428879806"/>
      <w:r w:rsidRPr="006B4BE5">
        <w:rPr>
          <w:rFonts w:cs="Arial"/>
          <w:bCs/>
          <w:color w:val="244061" w:themeColor="accent1" w:themeShade="80"/>
          <w:sz w:val="20"/>
        </w:rPr>
        <w:t>Posterior a la firma del contrato, para personas físicas y morales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13706317" w14:textId="1B228376" w:rsidR="000F2146" w:rsidRPr="008636D9" w:rsidRDefault="00053C4D" w:rsidP="008636D9">
      <w:pPr>
        <w:tabs>
          <w:tab w:val="num" w:pos="720"/>
        </w:tabs>
        <w:spacing w:before="120" w:after="120"/>
        <w:ind w:firstLine="426"/>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543B4BAC" w14:textId="77777777" w:rsidR="00741705" w:rsidRPr="00842880" w:rsidRDefault="00741705" w:rsidP="006C2C84">
      <w:pPr>
        <w:ind w:left="709"/>
        <w:jc w:val="both"/>
        <w:rPr>
          <w:rFonts w:ascii="Arial" w:hAnsi="Arial" w:cs="Arial"/>
          <w:b/>
          <w:bCs/>
          <w:lang w:val="es-ES_tradnl"/>
        </w:rPr>
      </w:pPr>
      <w:r w:rsidRPr="00842880">
        <w:rPr>
          <w:rFonts w:ascii="Arial" w:hAnsi="Arial" w:cs="Arial"/>
          <w:b/>
          <w:bCs/>
          <w:lang w:val="es-ES_tradnl"/>
        </w:rPr>
        <w:t>Para la partida 1:</w:t>
      </w:r>
    </w:p>
    <w:p w14:paraId="1301D6FD" w14:textId="77777777" w:rsidR="00741705" w:rsidRDefault="00741705" w:rsidP="006C2C84">
      <w:pPr>
        <w:ind w:left="709"/>
        <w:jc w:val="both"/>
        <w:rPr>
          <w:rFonts w:ascii="Arial" w:hAnsi="Arial" w:cs="Arial"/>
          <w:lang w:val="es-ES_tradnl"/>
        </w:rPr>
      </w:pPr>
    </w:p>
    <w:p w14:paraId="2058722D" w14:textId="1E7EBAE5" w:rsidR="00F23763" w:rsidRDefault="00BB284D" w:rsidP="006C2C84">
      <w:pPr>
        <w:ind w:left="709"/>
        <w:jc w:val="both"/>
        <w:rPr>
          <w:rFonts w:ascii="Arial" w:hAnsi="Arial" w:cs="Arial"/>
          <w:lang w:val="es-ES_tradnl"/>
        </w:rPr>
      </w:pPr>
      <w:r w:rsidRPr="00637DB0">
        <w:rPr>
          <w:rFonts w:ascii="Arial" w:hAnsi="Arial" w:cs="Arial"/>
          <w:lang w:val="es-ES_tradnl"/>
        </w:rPr>
        <w:t xml:space="preserve">Con fundamento en la fracción II </w:t>
      </w:r>
      <w:r>
        <w:rPr>
          <w:rFonts w:ascii="Arial" w:hAnsi="Arial" w:cs="Arial"/>
          <w:lang w:val="es-ES_tradnl"/>
        </w:rPr>
        <w:t xml:space="preserve">y penúltimo párrafo del </w:t>
      </w:r>
      <w:r w:rsidRPr="00637DB0">
        <w:rPr>
          <w:rFonts w:ascii="Arial" w:hAnsi="Arial" w:cs="Arial"/>
          <w:lang w:val="es-ES_tradnl"/>
        </w:rPr>
        <w:t>artículo 57</w:t>
      </w:r>
      <w:r>
        <w:rPr>
          <w:rFonts w:ascii="Arial" w:hAnsi="Arial" w:cs="Arial"/>
          <w:lang w:val="es-ES_tradnl"/>
        </w:rPr>
        <w:t xml:space="preserve"> y 58 </w:t>
      </w:r>
      <w:r w:rsidRPr="00637DB0">
        <w:rPr>
          <w:rFonts w:ascii="Arial" w:hAnsi="Arial" w:cs="Arial"/>
          <w:lang w:val="es-ES_tradnl"/>
        </w:rPr>
        <w:t>del REGLAMENT</w:t>
      </w:r>
      <w:r w:rsidRPr="004C6D40">
        <w:rPr>
          <w:rFonts w:ascii="Arial" w:hAnsi="Arial" w:cs="Arial"/>
          <w:lang w:val="es-ES_tradnl"/>
        </w:rPr>
        <w:t>O, y artículo</w:t>
      </w:r>
      <w:r w:rsidR="00741705">
        <w:rPr>
          <w:rFonts w:ascii="Arial" w:hAnsi="Arial" w:cs="Arial"/>
          <w:lang w:val="es-ES_tradnl"/>
        </w:rPr>
        <w:t>s 115 fracción III,</w:t>
      </w:r>
      <w:r w:rsidRPr="004C6D40">
        <w:rPr>
          <w:rFonts w:ascii="Arial" w:hAnsi="Arial" w:cs="Arial"/>
          <w:lang w:val="es-ES_tradnl"/>
        </w:rPr>
        <w:t xml:space="preserve"> </w:t>
      </w:r>
      <w:r>
        <w:rPr>
          <w:rFonts w:ascii="Arial" w:hAnsi="Arial" w:cs="Arial"/>
          <w:lang w:val="es-ES_tradnl"/>
        </w:rPr>
        <w:t>12</w:t>
      </w:r>
      <w:r w:rsidR="00571F25">
        <w:rPr>
          <w:rFonts w:ascii="Arial" w:hAnsi="Arial" w:cs="Arial"/>
          <w:lang w:val="es-ES_tradnl"/>
        </w:rPr>
        <w:t>4</w:t>
      </w:r>
      <w:r w:rsidR="006673A7">
        <w:rPr>
          <w:rFonts w:ascii="Arial" w:hAnsi="Arial" w:cs="Arial"/>
          <w:lang w:val="es-ES_tradnl"/>
        </w:rPr>
        <w:t xml:space="preserve"> y </w:t>
      </w:r>
      <w:r w:rsidRPr="004C4958">
        <w:rPr>
          <w:rFonts w:ascii="Arial" w:hAnsi="Arial" w:cs="Arial"/>
          <w:lang w:val="es-ES_tradnl"/>
        </w:rPr>
        <w:t>127</w:t>
      </w:r>
      <w:r w:rsidR="006C2C84" w:rsidRPr="004C4958">
        <w:rPr>
          <w:rFonts w:ascii="Arial" w:hAnsi="Arial" w:cs="Arial"/>
          <w:lang w:val="es-ES_tradnl"/>
        </w:rPr>
        <w:t xml:space="preserve"> </w:t>
      </w:r>
      <w:r w:rsidRPr="004C4958">
        <w:rPr>
          <w:rFonts w:ascii="Arial" w:hAnsi="Arial" w:cs="Arial"/>
          <w:lang w:val="es-ES_tradnl"/>
        </w:rPr>
        <w:t>de las</w:t>
      </w:r>
      <w:r w:rsidRPr="004C6D40">
        <w:rPr>
          <w:rFonts w:ascii="Arial" w:hAnsi="Arial" w:cs="Arial"/>
          <w:lang w:val="es-ES_tradnl"/>
        </w:rPr>
        <w:t xml:space="preserve"> POBALINES, </w:t>
      </w:r>
      <w:r w:rsidR="006C2C84" w:rsidRPr="006C2C84">
        <w:rPr>
          <w:rFonts w:ascii="Arial" w:hAnsi="Arial" w:cs="Arial"/>
          <w:lang w:val="es-ES_tradnl"/>
        </w:rPr>
        <w:t>el PROVEEDOR deberá presentar la garantía de cumplimiento del contrato dentro de los 10 (diez) días naturales siguientes a la formalización del contrato, por la cantidad correspondiente al 15% (quince por ciento) del monto</w:t>
      </w:r>
      <w:r w:rsidR="006673A7">
        <w:rPr>
          <w:rFonts w:ascii="Arial" w:hAnsi="Arial" w:cs="Arial"/>
          <w:lang w:val="es-ES_tradnl"/>
        </w:rPr>
        <w:t xml:space="preserve"> máximo</w:t>
      </w:r>
      <w:r w:rsidR="006C2C84" w:rsidRPr="006C2C84">
        <w:rPr>
          <w:rFonts w:ascii="Arial" w:hAnsi="Arial" w:cs="Arial"/>
          <w:lang w:val="es-ES_tradnl"/>
        </w:rPr>
        <w:t xml:space="preserve"> total del contrato sin incluir el Impuesto al Valor Agregado.</w:t>
      </w:r>
    </w:p>
    <w:p w14:paraId="0755A769" w14:textId="7C0429E7" w:rsidR="006673A7" w:rsidRDefault="006673A7" w:rsidP="006C2C84">
      <w:pPr>
        <w:ind w:left="709"/>
        <w:jc w:val="both"/>
        <w:rPr>
          <w:rFonts w:ascii="Arial" w:hAnsi="Arial" w:cs="Arial"/>
          <w:lang w:val="es-ES_tradnl"/>
        </w:rPr>
      </w:pPr>
    </w:p>
    <w:p w14:paraId="46C87D0D" w14:textId="4E452251" w:rsidR="006673A7" w:rsidRPr="00842880" w:rsidRDefault="006673A7" w:rsidP="006C2C84">
      <w:pPr>
        <w:ind w:left="709"/>
        <w:jc w:val="both"/>
        <w:rPr>
          <w:rFonts w:ascii="Arial" w:hAnsi="Arial" w:cs="Arial"/>
          <w:b/>
          <w:bCs/>
          <w:lang w:val="es-ES_tradnl"/>
        </w:rPr>
      </w:pPr>
      <w:r w:rsidRPr="00842880">
        <w:rPr>
          <w:rFonts w:ascii="Arial" w:hAnsi="Arial" w:cs="Arial"/>
          <w:b/>
          <w:bCs/>
          <w:lang w:val="es-ES_tradnl"/>
        </w:rPr>
        <w:t xml:space="preserve">Para la partida </w:t>
      </w:r>
      <w:r w:rsidR="00842880" w:rsidRPr="00842880">
        <w:rPr>
          <w:rFonts w:ascii="Arial" w:hAnsi="Arial" w:cs="Arial"/>
          <w:b/>
          <w:bCs/>
          <w:lang w:val="es-ES_tradnl"/>
        </w:rPr>
        <w:t>2:</w:t>
      </w:r>
    </w:p>
    <w:p w14:paraId="4D425B63" w14:textId="3E0D0EF6" w:rsidR="00842880" w:rsidRDefault="00842880" w:rsidP="006C2C84">
      <w:pPr>
        <w:ind w:left="709"/>
        <w:jc w:val="both"/>
        <w:rPr>
          <w:rFonts w:ascii="Arial" w:hAnsi="Arial" w:cs="Arial"/>
          <w:lang w:val="es-ES_tradnl"/>
        </w:rPr>
      </w:pPr>
    </w:p>
    <w:p w14:paraId="6EE346E0" w14:textId="404CF65B" w:rsidR="00842880" w:rsidRPr="00842880" w:rsidRDefault="00842880" w:rsidP="00842880">
      <w:pPr>
        <w:ind w:left="709"/>
        <w:jc w:val="both"/>
        <w:rPr>
          <w:rFonts w:ascii="Arial" w:hAnsi="Arial" w:cs="Arial"/>
          <w:lang w:val="es-ES_tradnl"/>
        </w:rPr>
      </w:pPr>
      <w:r w:rsidRPr="00842880">
        <w:rPr>
          <w:rFonts w:ascii="Arial" w:hAnsi="Arial" w:cs="Arial"/>
          <w:lang w:val="es-ES_tradnl"/>
        </w:rPr>
        <w:t>Con fundamento en la fracción II y penúltimo párrafo del artículo 57 y 58 del REGLAMENTO, y artículos 123 y 127 de las POBALINES, el PROVEEDOR deberá presentar la garantía de cumplimiento del contrato dentro de los 10 (diez) días naturales siguientes a la formalización del contrato, por la cantidad correspondiente al 15% (quince por ciento) del monto total del contrato sin incluir el Impuesto al Valor Agregado.</w:t>
      </w:r>
    </w:p>
    <w:p w14:paraId="1603D620" w14:textId="77777777" w:rsidR="00842880" w:rsidRDefault="00842880" w:rsidP="006C2C84">
      <w:pPr>
        <w:ind w:left="709"/>
        <w:jc w:val="both"/>
        <w:rPr>
          <w:rFonts w:ascii="Arial" w:hAnsi="Arial" w:cs="Arial"/>
          <w:lang w:val="es-ES_tradnl"/>
        </w:rPr>
      </w:pPr>
    </w:p>
    <w:p w14:paraId="1A350541" w14:textId="73F8B502" w:rsidR="00842880" w:rsidRPr="00842880" w:rsidRDefault="00842880" w:rsidP="006C2C84">
      <w:pPr>
        <w:ind w:left="709"/>
        <w:jc w:val="both"/>
        <w:rPr>
          <w:rFonts w:ascii="Arial" w:hAnsi="Arial" w:cs="Arial"/>
          <w:b/>
          <w:bCs/>
        </w:rPr>
      </w:pPr>
      <w:r w:rsidRPr="00842880">
        <w:rPr>
          <w:rFonts w:ascii="Arial" w:hAnsi="Arial" w:cs="Arial"/>
          <w:b/>
          <w:bCs/>
        </w:rPr>
        <w:t>Para las partidas 1 y 2:</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2A8CA329" w:rsidR="00053C4D" w:rsidRDefault="00053C4D" w:rsidP="00053C4D">
      <w:pPr>
        <w:ind w:left="709"/>
        <w:jc w:val="both"/>
        <w:rPr>
          <w:rFonts w:ascii="Arial" w:hAnsi="Arial" w:cs="Arial"/>
          <w:lang w:eastAsia="es-MX"/>
        </w:rPr>
      </w:pPr>
      <w:r w:rsidRPr="000E3E08">
        <w:rPr>
          <w:rFonts w:ascii="Arial" w:hAnsi="Arial" w:cs="Arial"/>
          <w:lang w:eastAsia="es-MX"/>
        </w:rPr>
        <w:lastRenderedPageBreak/>
        <w:t xml:space="preserve">La garantía de cumplimiento del contrato deberá ser en </w:t>
      </w:r>
      <w:r w:rsidR="005A26C9">
        <w:rPr>
          <w:rFonts w:ascii="Arial" w:hAnsi="Arial" w:cs="Arial"/>
          <w:b/>
          <w:lang w:eastAsia="es-MX"/>
        </w:rPr>
        <w:t>dólares americanos</w:t>
      </w:r>
      <w:r w:rsidR="006C2C84">
        <w:rPr>
          <w:rFonts w:ascii="Arial" w:hAnsi="Arial" w:cs="Arial"/>
          <w:lang w:eastAsia="es-MX"/>
        </w:rPr>
        <w:t xml:space="preserve"> a</w:t>
      </w:r>
      <w:r w:rsidRPr="000E3E08">
        <w:rPr>
          <w:rFonts w:ascii="Arial" w:hAnsi="Arial" w:cs="Arial"/>
          <w:lang w:eastAsia="es-MX"/>
        </w:rPr>
        <w:t xml:space="preserve">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11751594"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 xml:space="preserve">(Anexo </w:t>
      </w:r>
      <w:r w:rsidR="00B2304D">
        <w:rPr>
          <w:rFonts w:ascii="Arial" w:hAnsi="Arial" w:cs="Arial"/>
          <w:b/>
        </w:rPr>
        <w:t>9</w:t>
      </w:r>
      <w:r w:rsidRPr="00F61C7D">
        <w:rPr>
          <w:rFonts w:ascii="Arial" w:hAnsi="Arial" w:cs="Arial"/>
          <w:b/>
        </w:rPr>
        <w:t>)</w:t>
      </w:r>
    </w:p>
    <w:p w14:paraId="39C78F96"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37DC4708" w14:textId="77777777" w:rsidR="00053C4D" w:rsidRPr="00F61C7D" w:rsidRDefault="00053C4D" w:rsidP="00322A26">
      <w:pPr>
        <w:numPr>
          <w:ilvl w:val="0"/>
          <w:numId w:val="77"/>
        </w:numPr>
        <w:ind w:left="1134"/>
        <w:jc w:val="both"/>
        <w:rPr>
          <w:rFonts w:ascii="Arial" w:hAnsi="Arial" w:cs="Arial"/>
        </w:rPr>
      </w:pPr>
      <w:r w:rsidRPr="00F61C7D">
        <w:rPr>
          <w:rFonts w:ascii="Arial" w:hAnsi="Arial" w:cs="Arial"/>
        </w:rPr>
        <w:t>Con cheque de caja o certificado expedido a favor del INSTITUTO.</w:t>
      </w:r>
    </w:p>
    <w:p w14:paraId="189DDA12" w14:textId="37C13B62" w:rsidR="00053C4D" w:rsidRDefault="00C20A32" w:rsidP="007D0430">
      <w:pPr>
        <w:spacing w:before="120" w:after="120"/>
        <w:ind w:left="705"/>
        <w:jc w:val="both"/>
        <w:rPr>
          <w:rFonts w:ascii="Arial" w:hAnsi="Arial" w:cs="Arial"/>
          <w:lang w:eastAsia="es-MX"/>
        </w:rPr>
      </w:pPr>
      <w:r w:rsidRPr="00C20A32">
        <w:rPr>
          <w:rFonts w:ascii="Arial" w:hAnsi="Arial" w:cs="Arial"/>
          <w:lang w:eastAsia="es-MX"/>
        </w:rPr>
        <w:t>El criterio con respecto a las obligaciones que se garantizan será divisible</w:t>
      </w:r>
      <w:r w:rsidR="007565EB">
        <w:rPr>
          <w:rFonts w:ascii="Arial" w:hAnsi="Arial" w:cs="Arial"/>
          <w:lang w:eastAsia="es-MX"/>
        </w:rPr>
        <w:t xml:space="preserve"> por partida</w:t>
      </w:r>
      <w:r w:rsidRPr="00C20A32">
        <w:rPr>
          <w:rFonts w:ascii="Arial" w:hAnsi="Arial" w:cs="Arial"/>
          <w:lang w:eastAsia="es-MX"/>
        </w:rPr>
        <w:t xml:space="preserve">, </w:t>
      </w:r>
      <w:r w:rsidR="00580739" w:rsidRPr="00580739">
        <w:rPr>
          <w:rFonts w:ascii="Arial" w:hAnsi="Arial" w:cs="Arial"/>
          <w:lang w:eastAsia="es-MX"/>
        </w:rPr>
        <w:t xml:space="preserve">es decir, que en caso de incumplimiento del contrato que motive la rescisión del mismo, la garantía se </w:t>
      </w:r>
      <w:r w:rsidR="006C2C84">
        <w:rPr>
          <w:rFonts w:ascii="Arial" w:hAnsi="Arial" w:cs="Arial"/>
          <w:lang w:eastAsia="es-MX"/>
        </w:rPr>
        <w:t>aplicará sobre</w:t>
      </w:r>
      <w:r w:rsidR="00580739" w:rsidRPr="00580739">
        <w:rPr>
          <w:rFonts w:ascii="Arial" w:hAnsi="Arial" w:cs="Arial"/>
          <w:lang w:eastAsia="es-MX"/>
        </w:rPr>
        <w:t xml:space="preserve"> el monto </w:t>
      </w:r>
      <w:r w:rsidR="0062369A">
        <w:rPr>
          <w:rFonts w:ascii="Arial" w:hAnsi="Arial" w:cs="Arial"/>
          <w:lang w:eastAsia="es-MX"/>
        </w:rPr>
        <w:t>de las suscripciones no activada</w:t>
      </w:r>
      <w:r w:rsidR="00046BB8">
        <w:rPr>
          <w:rFonts w:ascii="Arial" w:hAnsi="Arial" w:cs="Arial"/>
          <w:lang w:eastAsia="es-MX"/>
        </w:rPr>
        <w:t>s de la partida que corresponda.</w:t>
      </w:r>
    </w:p>
    <w:p w14:paraId="7ACC670B" w14:textId="77777777" w:rsidR="00580739" w:rsidRDefault="00580739" w:rsidP="00580739">
      <w:pPr>
        <w:spacing w:before="120" w:after="120"/>
        <w:ind w:left="705"/>
        <w:jc w:val="both"/>
        <w:rPr>
          <w:rFonts w:ascii="Arial" w:hAnsi="Arial" w:cs="Arial"/>
          <w:lang w:eastAsia="es-MX"/>
        </w:rPr>
      </w:pPr>
    </w:p>
    <w:p w14:paraId="220B1DE2" w14:textId="2711121C" w:rsidR="008D4AF1" w:rsidRPr="008D4AF1" w:rsidRDefault="0067173A" w:rsidP="00063F2E">
      <w:pPr>
        <w:pStyle w:val="Ttulo1"/>
        <w:numPr>
          <w:ilvl w:val="0"/>
          <w:numId w:val="84"/>
        </w:numPr>
        <w:spacing w:before="120" w:after="120"/>
        <w:jc w:val="both"/>
        <w:rPr>
          <w:rFonts w:cs="Arial"/>
          <w:bCs/>
          <w:color w:val="244061" w:themeColor="accent1" w:themeShade="80"/>
          <w:sz w:val="20"/>
        </w:rPr>
      </w:pPr>
      <w:bookmarkStart w:id="732" w:name="_Toc510612341"/>
      <w:bookmarkStart w:id="733" w:name="_Toc24391070"/>
      <w:bookmarkStart w:id="734" w:name="_Toc118144156"/>
      <w:bookmarkStart w:id="735" w:name="_Toc434004124"/>
      <w:bookmarkStart w:id="736" w:name="_Toc510612343"/>
      <w:bookmarkEnd w:id="438"/>
      <w:bookmarkEnd w:id="599"/>
      <w:bookmarkEnd w:id="600"/>
      <w:bookmarkEnd w:id="601"/>
      <w:bookmarkEnd w:id="602"/>
      <w:bookmarkEnd w:id="603"/>
      <w:bookmarkEnd w:id="604"/>
      <w:bookmarkEnd w:id="605"/>
      <w:bookmarkEnd w:id="606"/>
      <w:bookmarkEnd w:id="607"/>
      <w:bookmarkEnd w:id="608"/>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729"/>
      <w:bookmarkEnd w:id="730"/>
      <w:bookmarkEnd w:id="731"/>
      <w:r w:rsidRPr="00EF442E">
        <w:rPr>
          <w:rFonts w:cs="Arial"/>
          <w:bCs/>
          <w:color w:val="244061" w:themeColor="accent1" w:themeShade="80"/>
          <w:sz w:val="20"/>
        </w:rPr>
        <w:t>PENAS CONVENCIONALES</w:t>
      </w:r>
      <w:bookmarkStart w:id="737" w:name="_Toc527963318"/>
      <w:bookmarkStart w:id="738" w:name="_Toc528680705"/>
      <w:bookmarkEnd w:id="732"/>
      <w:bookmarkEnd w:id="733"/>
      <w:bookmarkEnd w:id="734"/>
      <w:r>
        <w:rPr>
          <w:rFonts w:cs="Arial"/>
          <w:bCs/>
          <w:color w:val="244061" w:themeColor="accent1" w:themeShade="80"/>
          <w:sz w:val="20"/>
        </w:rPr>
        <w:t xml:space="preserve"> </w:t>
      </w:r>
      <w:bookmarkEnd w:id="737"/>
      <w:bookmarkEnd w:id="738"/>
    </w:p>
    <w:p w14:paraId="575F51B9" w14:textId="77777777" w:rsidR="00401FC3" w:rsidRPr="00401FC3" w:rsidRDefault="00401FC3" w:rsidP="001642A6">
      <w:pPr>
        <w:ind w:left="708"/>
        <w:jc w:val="both"/>
        <w:rPr>
          <w:rFonts w:ascii="Arial" w:hAnsi="Arial" w:cs="Arial"/>
          <w:b/>
          <w:bCs/>
        </w:rPr>
      </w:pPr>
      <w:r w:rsidRPr="00401FC3">
        <w:rPr>
          <w:rFonts w:ascii="Arial" w:hAnsi="Arial" w:cs="Arial"/>
          <w:b/>
          <w:bCs/>
        </w:rPr>
        <w:t>Para la partida 1:</w:t>
      </w:r>
    </w:p>
    <w:p w14:paraId="69553A98" w14:textId="77777777" w:rsidR="00401FC3" w:rsidRDefault="00401FC3" w:rsidP="001642A6">
      <w:pPr>
        <w:ind w:left="708"/>
        <w:jc w:val="both"/>
        <w:rPr>
          <w:rFonts w:ascii="Arial" w:hAnsi="Arial" w:cs="Arial"/>
        </w:rPr>
      </w:pPr>
    </w:p>
    <w:p w14:paraId="0B6C7B24" w14:textId="77363BB4" w:rsidR="00CD1E03" w:rsidRDefault="00580739" w:rsidP="00CD1E03">
      <w:pPr>
        <w:ind w:left="708"/>
        <w:jc w:val="both"/>
        <w:rPr>
          <w:rFonts w:ascii="Arial" w:hAnsi="Arial" w:cs="Arial"/>
          <w:lang w:val="es-ES"/>
        </w:rPr>
      </w:pPr>
      <w:r w:rsidRPr="54DE09A3">
        <w:rPr>
          <w:rFonts w:ascii="Arial" w:hAnsi="Arial" w:cs="Arial"/>
        </w:rPr>
        <w:t xml:space="preserve">De conformidad con el artículo 62 del </w:t>
      </w:r>
      <w:r w:rsidRPr="008D4309">
        <w:rPr>
          <w:rFonts w:ascii="Arial" w:hAnsi="Arial" w:cs="Arial"/>
        </w:rPr>
        <w:t>REGLAMENTO</w:t>
      </w:r>
      <w:r w:rsidR="00B342E4" w:rsidRPr="008D4309">
        <w:rPr>
          <w:rFonts w:ascii="Arial" w:hAnsi="Arial" w:cs="Arial"/>
        </w:rPr>
        <w:t xml:space="preserve"> y 145 de las POBALINES</w:t>
      </w:r>
      <w:r w:rsidRPr="008D4309">
        <w:rPr>
          <w:rFonts w:ascii="Arial" w:hAnsi="Arial" w:cs="Arial"/>
        </w:rPr>
        <w:t xml:space="preserve">, si el PROVEEDOR incurriera en algún atraso </w:t>
      </w:r>
      <w:r w:rsidR="00CD1E03" w:rsidRPr="00CD1E03">
        <w:rPr>
          <w:rFonts w:ascii="Arial" w:hAnsi="Arial" w:cs="Arial"/>
          <w:lang w:val="es-ES"/>
        </w:rPr>
        <w:t xml:space="preserve">en los plazos establecidos para la activación de las suscripciones junto con la presentación de sus respectivos documentos solicitados en el Anexo </w:t>
      </w:r>
      <w:r w:rsidR="00CD1E03">
        <w:rPr>
          <w:rFonts w:ascii="Arial" w:hAnsi="Arial" w:cs="Arial"/>
          <w:lang w:val="es-ES"/>
        </w:rPr>
        <w:t>1 “Especificaciones técnicas”</w:t>
      </w:r>
      <w:r w:rsidR="00CD1E03" w:rsidRPr="00CD1E03">
        <w:rPr>
          <w:rFonts w:ascii="Arial" w:hAnsi="Arial" w:cs="Arial"/>
          <w:lang w:val="es-ES"/>
        </w:rPr>
        <w:t>, le serán aplicables las siguientes penas convencionales</w:t>
      </w:r>
      <w:r w:rsidR="00CD1E03">
        <w:rPr>
          <w:rFonts w:ascii="Arial" w:hAnsi="Arial" w:cs="Arial"/>
          <w:lang w:val="es-ES"/>
        </w:rPr>
        <w:t>:</w:t>
      </w:r>
    </w:p>
    <w:p w14:paraId="769D60F2" w14:textId="0E9D2E29" w:rsidR="00CD1E03" w:rsidRDefault="00CD1E03" w:rsidP="00CD1E03">
      <w:pPr>
        <w:ind w:left="708"/>
        <w:jc w:val="both"/>
        <w:rPr>
          <w:rFonts w:ascii="Arial" w:hAnsi="Arial" w:cs="Arial"/>
          <w:lang w:val="es-ES"/>
        </w:rPr>
      </w:pPr>
    </w:p>
    <w:tbl>
      <w:tblPr>
        <w:tblStyle w:val="Tablaconcuadrcula20"/>
        <w:tblW w:w="0" w:type="auto"/>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4135"/>
        <w:gridCol w:w="1142"/>
        <w:gridCol w:w="3194"/>
      </w:tblGrid>
      <w:tr w:rsidR="00AC3BC8" w:rsidRPr="00AC3BC8" w14:paraId="4A92D22E" w14:textId="77777777" w:rsidTr="00AC3BC8">
        <w:trPr>
          <w:trHeight w:val="320"/>
          <w:jc w:val="right"/>
        </w:trPr>
        <w:tc>
          <w:tcPr>
            <w:tcW w:w="5277" w:type="dxa"/>
            <w:gridSpan w:val="2"/>
            <w:shd w:val="clear" w:color="auto" w:fill="D5007F"/>
            <w:vAlign w:val="center"/>
          </w:tcPr>
          <w:p w14:paraId="3BB06D2D" w14:textId="77777777" w:rsidR="00AC3BC8" w:rsidRPr="00AC3BC8" w:rsidRDefault="00AC3BC8" w:rsidP="00AC3BC8">
            <w:pPr>
              <w:autoSpaceDE w:val="0"/>
              <w:autoSpaceDN w:val="0"/>
              <w:adjustRightInd w:val="0"/>
              <w:jc w:val="center"/>
              <w:rPr>
                <w:rFonts w:cs="Arial"/>
                <w:b/>
                <w:bCs/>
                <w:color w:val="FFFFFF"/>
                <w:sz w:val="18"/>
                <w:szCs w:val="18"/>
              </w:rPr>
            </w:pPr>
            <w:r w:rsidRPr="00AC3BC8">
              <w:rPr>
                <w:rFonts w:cs="Arial"/>
                <w:b/>
                <w:bCs/>
                <w:color w:val="FFFFFF"/>
                <w:sz w:val="18"/>
                <w:szCs w:val="18"/>
              </w:rPr>
              <w:t>Incidencia</w:t>
            </w:r>
          </w:p>
        </w:tc>
        <w:tc>
          <w:tcPr>
            <w:tcW w:w="3194" w:type="dxa"/>
            <w:shd w:val="clear" w:color="auto" w:fill="D5007F"/>
            <w:vAlign w:val="center"/>
          </w:tcPr>
          <w:p w14:paraId="7A592FFC" w14:textId="77777777" w:rsidR="00AC3BC8" w:rsidRPr="00AC3BC8" w:rsidRDefault="00AC3BC8" w:rsidP="00AC3BC8">
            <w:pPr>
              <w:autoSpaceDE w:val="0"/>
              <w:autoSpaceDN w:val="0"/>
              <w:adjustRightInd w:val="0"/>
              <w:jc w:val="center"/>
              <w:rPr>
                <w:rFonts w:cs="Arial"/>
                <w:b/>
                <w:bCs/>
                <w:color w:val="FFFFFF"/>
                <w:sz w:val="18"/>
                <w:szCs w:val="18"/>
              </w:rPr>
            </w:pPr>
            <w:r w:rsidRPr="00AC3BC8">
              <w:rPr>
                <w:rFonts w:cs="Arial"/>
                <w:b/>
                <w:color w:val="FFFFFF"/>
                <w:sz w:val="18"/>
                <w:szCs w:val="18"/>
              </w:rPr>
              <w:t>Porcentaje de Penalización</w:t>
            </w:r>
          </w:p>
        </w:tc>
      </w:tr>
      <w:tr w:rsidR="00AC3BC8" w:rsidRPr="00AC3BC8" w14:paraId="166F24EA" w14:textId="77777777" w:rsidTr="00AC3BC8">
        <w:trPr>
          <w:trHeight w:val="948"/>
          <w:jc w:val="right"/>
        </w:trPr>
        <w:tc>
          <w:tcPr>
            <w:tcW w:w="4135" w:type="dxa"/>
            <w:vAlign w:val="center"/>
          </w:tcPr>
          <w:p w14:paraId="7D95FD75" w14:textId="70F16FA5" w:rsidR="00AC3BC8" w:rsidRPr="00AC3BC8" w:rsidRDefault="00AC3BC8" w:rsidP="00AC3BC8">
            <w:pPr>
              <w:autoSpaceDE w:val="0"/>
              <w:autoSpaceDN w:val="0"/>
              <w:adjustRightInd w:val="0"/>
              <w:jc w:val="both"/>
              <w:rPr>
                <w:rFonts w:cs="Arial"/>
                <w:sz w:val="18"/>
                <w:szCs w:val="18"/>
              </w:rPr>
            </w:pPr>
            <w:r w:rsidRPr="00AC3BC8">
              <w:rPr>
                <w:rFonts w:cs="Arial"/>
                <w:sz w:val="18"/>
                <w:szCs w:val="18"/>
              </w:rPr>
              <w:t xml:space="preserve">Atraso en el plazo establecido para la activación de las suscripciones, referidas en el numeral “2.1. Activación de las suscripciones” del Anexo </w:t>
            </w:r>
            <w:r>
              <w:rPr>
                <w:rFonts w:cs="Arial"/>
                <w:sz w:val="18"/>
                <w:szCs w:val="18"/>
              </w:rPr>
              <w:t>1 “Especificaciones técnicas”.</w:t>
            </w:r>
          </w:p>
        </w:tc>
        <w:tc>
          <w:tcPr>
            <w:tcW w:w="4336" w:type="dxa"/>
            <w:gridSpan w:val="2"/>
            <w:vAlign w:val="center"/>
          </w:tcPr>
          <w:p w14:paraId="7E296E08" w14:textId="77777777" w:rsidR="00AC3BC8" w:rsidRPr="00AC3BC8" w:rsidRDefault="00AC3BC8" w:rsidP="00AC3BC8">
            <w:pPr>
              <w:autoSpaceDE w:val="0"/>
              <w:autoSpaceDN w:val="0"/>
              <w:adjustRightInd w:val="0"/>
              <w:jc w:val="both"/>
              <w:rPr>
                <w:rFonts w:cs="Arial"/>
                <w:sz w:val="18"/>
                <w:szCs w:val="18"/>
              </w:rPr>
            </w:pPr>
            <w:r w:rsidRPr="00AC3BC8">
              <w:rPr>
                <w:rFonts w:cs="Arial"/>
                <w:sz w:val="18"/>
                <w:szCs w:val="18"/>
              </w:rPr>
              <w:t>1% (uno por ciento) por cada día natural de atraso, calculado sobre el precio unitario (sin I.V.A) de las suscripciones no activadas en tiempo y forma.</w:t>
            </w:r>
          </w:p>
        </w:tc>
      </w:tr>
    </w:tbl>
    <w:p w14:paraId="3F009351" w14:textId="77777777" w:rsidR="00CD1E03" w:rsidRPr="00CD1E03" w:rsidRDefault="00CD1E03" w:rsidP="00CD1E03">
      <w:pPr>
        <w:ind w:left="708"/>
        <w:jc w:val="both"/>
        <w:rPr>
          <w:rFonts w:ascii="Arial" w:hAnsi="Arial" w:cs="Arial"/>
          <w:lang w:val="es-ES"/>
        </w:rPr>
      </w:pPr>
    </w:p>
    <w:p w14:paraId="514C34C7" w14:textId="77777777" w:rsidR="00BF78AE" w:rsidRPr="00BF78AE" w:rsidRDefault="00BF78AE" w:rsidP="00BF78AE">
      <w:pPr>
        <w:ind w:left="708"/>
        <w:jc w:val="both"/>
        <w:rPr>
          <w:rFonts w:ascii="Arial" w:hAnsi="Arial" w:cs="Arial"/>
          <w:lang w:val="es-ES"/>
        </w:rPr>
      </w:pPr>
      <w:r w:rsidRPr="00BF78AE">
        <w:rPr>
          <w:rFonts w:ascii="Arial" w:hAnsi="Arial" w:cs="Arial"/>
          <w:lang w:val="es-ES"/>
        </w:rPr>
        <w:t>Adicionalmente, se aplicarán penas convencionales por cada día natural de atraso en la presentación de los documentos, conforme a lo indicado en la siguiente tabla:</w:t>
      </w:r>
    </w:p>
    <w:p w14:paraId="44FB9E70" w14:textId="6B22EE70" w:rsidR="00B406BB" w:rsidRDefault="00B406BB" w:rsidP="001642A6">
      <w:pPr>
        <w:ind w:left="708"/>
        <w:jc w:val="both"/>
        <w:rPr>
          <w:rFonts w:ascii="Arial" w:hAnsi="Arial" w:cs="Arial"/>
          <w:lang w:val="es-ES_tradnl"/>
        </w:rPr>
      </w:pPr>
    </w:p>
    <w:tbl>
      <w:tblPr>
        <w:tblW w:w="8643"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1624"/>
        <w:gridCol w:w="601"/>
        <w:gridCol w:w="3261"/>
        <w:gridCol w:w="3157"/>
      </w:tblGrid>
      <w:tr w:rsidR="0036213E" w:rsidRPr="0036213E" w14:paraId="5DD6E093" w14:textId="77777777" w:rsidTr="00A52A81">
        <w:trPr>
          <w:trHeight w:val="310"/>
          <w:tblHeader/>
          <w:jc w:val="center"/>
        </w:trPr>
        <w:tc>
          <w:tcPr>
            <w:tcW w:w="1624" w:type="dxa"/>
            <w:shd w:val="clear" w:color="auto" w:fill="D5007F"/>
            <w:vAlign w:val="center"/>
          </w:tcPr>
          <w:p w14:paraId="68304BCB" w14:textId="77777777" w:rsidR="0036213E" w:rsidRPr="0036213E" w:rsidRDefault="0036213E" w:rsidP="0036213E">
            <w:pPr>
              <w:ind w:right="-1"/>
              <w:jc w:val="center"/>
              <w:rPr>
                <w:rFonts w:ascii="Arial" w:eastAsia="Arial" w:hAnsi="Arial" w:cs="Arial"/>
                <w:b/>
                <w:color w:val="FFFFFF"/>
                <w:sz w:val="18"/>
                <w:szCs w:val="18"/>
                <w:lang w:val="es-ES" w:eastAsia="en-US"/>
              </w:rPr>
            </w:pPr>
            <w:r w:rsidRPr="0036213E">
              <w:rPr>
                <w:rFonts w:ascii="Arial" w:eastAsia="Arial" w:hAnsi="Arial" w:cs="Arial"/>
                <w:b/>
                <w:color w:val="FFFFFF"/>
                <w:sz w:val="18"/>
                <w:szCs w:val="18"/>
                <w:lang w:val="es-ES" w:eastAsia="en-US"/>
              </w:rPr>
              <w:t>Referencia</w:t>
            </w:r>
          </w:p>
        </w:tc>
        <w:tc>
          <w:tcPr>
            <w:tcW w:w="601" w:type="dxa"/>
            <w:shd w:val="clear" w:color="auto" w:fill="D5007F"/>
            <w:vAlign w:val="center"/>
          </w:tcPr>
          <w:p w14:paraId="1FD89B84" w14:textId="77777777" w:rsidR="0036213E" w:rsidRPr="0036213E" w:rsidRDefault="0036213E" w:rsidP="0036213E">
            <w:pPr>
              <w:ind w:right="-1"/>
              <w:jc w:val="center"/>
              <w:rPr>
                <w:rFonts w:ascii="Arial" w:eastAsia="Arial" w:hAnsi="Arial" w:cs="Arial"/>
                <w:b/>
                <w:color w:val="FFFFFF"/>
                <w:sz w:val="18"/>
                <w:szCs w:val="18"/>
                <w:lang w:val="es-ES" w:eastAsia="en-US"/>
              </w:rPr>
            </w:pPr>
            <w:r w:rsidRPr="0036213E">
              <w:rPr>
                <w:rFonts w:ascii="Arial" w:eastAsia="Arial" w:hAnsi="Arial" w:cs="Arial"/>
                <w:b/>
                <w:color w:val="FFFFFF"/>
                <w:sz w:val="18"/>
                <w:szCs w:val="18"/>
                <w:lang w:val="es-ES" w:eastAsia="en-US"/>
              </w:rPr>
              <w:t>No.</w:t>
            </w:r>
          </w:p>
        </w:tc>
        <w:tc>
          <w:tcPr>
            <w:tcW w:w="3261" w:type="dxa"/>
            <w:shd w:val="clear" w:color="auto" w:fill="D5007F"/>
            <w:vAlign w:val="center"/>
          </w:tcPr>
          <w:p w14:paraId="53D2D897" w14:textId="77777777" w:rsidR="0036213E" w:rsidRPr="0036213E" w:rsidRDefault="0036213E" w:rsidP="0036213E">
            <w:pPr>
              <w:jc w:val="center"/>
              <w:rPr>
                <w:rFonts w:ascii="Arial" w:eastAsia="Arial" w:hAnsi="Arial" w:cs="Arial"/>
                <w:b/>
                <w:color w:val="FFFFFF"/>
                <w:sz w:val="18"/>
                <w:szCs w:val="18"/>
                <w:lang w:val="es-ES" w:eastAsia="en-US"/>
              </w:rPr>
            </w:pPr>
            <w:r w:rsidRPr="0036213E">
              <w:rPr>
                <w:rFonts w:ascii="Arial" w:eastAsia="Arial" w:hAnsi="Arial" w:cs="Arial"/>
                <w:b/>
                <w:color w:val="FFFFFF"/>
                <w:sz w:val="18"/>
                <w:szCs w:val="18"/>
                <w:lang w:val="es-ES" w:eastAsia="en-US"/>
              </w:rPr>
              <w:t>Entregable</w:t>
            </w:r>
          </w:p>
        </w:tc>
        <w:tc>
          <w:tcPr>
            <w:tcW w:w="3157" w:type="dxa"/>
            <w:shd w:val="clear" w:color="auto" w:fill="D5007F"/>
            <w:vAlign w:val="center"/>
          </w:tcPr>
          <w:p w14:paraId="5ACBF730" w14:textId="77777777" w:rsidR="0036213E" w:rsidRPr="0036213E" w:rsidRDefault="0036213E" w:rsidP="0036213E">
            <w:pPr>
              <w:ind w:right="-1"/>
              <w:jc w:val="center"/>
              <w:rPr>
                <w:rFonts w:ascii="Arial" w:eastAsia="Arial" w:hAnsi="Arial" w:cs="Arial"/>
                <w:b/>
                <w:color w:val="FFFFFF"/>
                <w:sz w:val="18"/>
                <w:szCs w:val="18"/>
                <w:lang w:val="es-ES" w:eastAsia="en-US"/>
              </w:rPr>
            </w:pPr>
            <w:r w:rsidRPr="0036213E">
              <w:rPr>
                <w:rFonts w:ascii="Arial" w:eastAsia="Arial" w:hAnsi="Arial" w:cs="Arial"/>
                <w:b/>
                <w:color w:val="FFFFFF"/>
                <w:sz w:val="18"/>
                <w:szCs w:val="18"/>
                <w:lang w:val="es-ES" w:eastAsia="en-US"/>
              </w:rPr>
              <w:t>Porcentaje de Penalización</w:t>
            </w:r>
          </w:p>
        </w:tc>
      </w:tr>
      <w:tr w:rsidR="0036213E" w:rsidRPr="0036213E" w14:paraId="40BC723D" w14:textId="77777777" w:rsidTr="003A247C">
        <w:trPr>
          <w:trHeight w:val="747"/>
          <w:jc w:val="center"/>
        </w:trPr>
        <w:tc>
          <w:tcPr>
            <w:tcW w:w="1624" w:type="dxa"/>
            <w:vMerge w:val="restart"/>
            <w:vAlign w:val="center"/>
          </w:tcPr>
          <w:p w14:paraId="17725613" w14:textId="77777777" w:rsidR="0036213E" w:rsidRPr="0036213E" w:rsidRDefault="0036213E" w:rsidP="0036213E">
            <w:pPr>
              <w:ind w:right="-1"/>
              <w:rPr>
                <w:rFonts w:ascii="Arial" w:eastAsia="Arial" w:hAnsi="Arial" w:cs="Arial"/>
                <w:sz w:val="18"/>
                <w:szCs w:val="18"/>
                <w:lang w:val="es-ES" w:eastAsia="en-US"/>
              </w:rPr>
            </w:pPr>
          </w:p>
          <w:p w14:paraId="185CD53F" w14:textId="7587CAE0" w:rsidR="0036213E" w:rsidRPr="0036213E" w:rsidRDefault="0036213E" w:rsidP="0036213E">
            <w:pPr>
              <w:ind w:right="-1"/>
              <w:jc w:val="center"/>
              <w:rPr>
                <w:rFonts w:ascii="Arial" w:eastAsia="Arial" w:hAnsi="Arial" w:cs="Arial"/>
                <w:b/>
                <w:bCs/>
                <w:sz w:val="18"/>
                <w:szCs w:val="18"/>
                <w:lang w:val="es-ES" w:eastAsia="en-US"/>
              </w:rPr>
            </w:pPr>
            <w:r w:rsidRPr="0036213E">
              <w:rPr>
                <w:rFonts w:ascii="Arial" w:eastAsia="Arial" w:hAnsi="Arial" w:cs="Arial"/>
                <w:sz w:val="18"/>
                <w:szCs w:val="18"/>
                <w:lang w:val="es-ES" w:eastAsia="en-US"/>
              </w:rPr>
              <w:t xml:space="preserve">“Tabla 3. Documentación para entregar de virtualización” en el Numeral “2.3 Documentación” del Anexo </w:t>
            </w:r>
            <w:r w:rsidR="007D06D2">
              <w:rPr>
                <w:rFonts w:ascii="Arial" w:eastAsia="Arial" w:hAnsi="Arial" w:cs="Arial"/>
                <w:sz w:val="18"/>
                <w:szCs w:val="18"/>
                <w:lang w:val="es-ES" w:eastAsia="en-US"/>
              </w:rPr>
              <w:t>1 “Especificaciones técnicas”</w:t>
            </w:r>
          </w:p>
        </w:tc>
        <w:tc>
          <w:tcPr>
            <w:tcW w:w="601" w:type="dxa"/>
            <w:vAlign w:val="center"/>
          </w:tcPr>
          <w:p w14:paraId="3C6D8A29" w14:textId="77777777" w:rsidR="0036213E" w:rsidRPr="0036213E" w:rsidRDefault="0036213E" w:rsidP="0036213E">
            <w:pPr>
              <w:ind w:right="-1"/>
              <w:jc w:val="center"/>
              <w:rPr>
                <w:rFonts w:ascii="Arial" w:eastAsia="Arial" w:hAnsi="Arial" w:cs="Arial"/>
                <w:sz w:val="18"/>
                <w:szCs w:val="18"/>
                <w:lang w:val="es-ES" w:eastAsia="en-US"/>
              </w:rPr>
            </w:pPr>
            <w:r w:rsidRPr="0036213E">
              <w:rPr>
                <w:rFonts w:ascii="Arial" w:eastAsia="Arial" w:hAnsi="Arial" w:cs="Arial"/>
                <w:sz w:val="18"/>
                <w:szCs w:val="18"/>
                <w:lang w:val="es-ES" w:eastAsia="en-US"/>
              </w:rPr>
              <w:t>1</w:t>
            </w:r>
          </w:p>
        </w:tc>
        <w:tc>
          <w:tcPr>
            <w:tcW w:w="3261" w:type="dxa"/>
            <w:vAlign w:val="center"/>
          </w:tcPr>
          <w:p w14:paraId="515A0A2E" w14:textId="3D788502" w:rsidR="0036213E" w:rsidRPr="0036213E" w:rsidRDefault="0036213E" w:rsidP="0036213E">
            <w:pPr>
              <w:autoSpaceDE w:val="0"/>
              <w:autoSpaceDN w:val="0"/>
              <w:adjustRightInd w:val="0"/>
              <w:ind w:right="-1"/>
              <w:jc w:val="both"/>
              <w:rPr>
                <w:rFonts w:ascii="Arial" w:eastAsia="Arial" w:hAnsi="Arial" w:cs="Arial"/>
                <w:sz w:val="18"/>
                <w:szCs w:val="18"/>
                <w:lang w:val="es-ES" w:eastAsia="en-US"/>
              </w:rPr>
            </w:pPr>
            <w:r w:rsidRPr="0036213E">
              <w:rPr>
                <w:rFonts w:ascii="Arial" w:eastAsia="Arial" w:hAnsi="Arial" w:cs="Arial"/>
                <w:sz w:val="18"/>
                <w:szCs w:val="18"/>
                <w:lang w:val="es-ES" w:eastAsia="en-US"/>
              </w:rPr>
              <w:t xml:space="preserve">Documento(s) por parte del </w:t>
            </w:r>
            <w:r w:rsidRPr="0036213E">
              <w:rPr>
                <w:rFonts w:ascii="Arial" w:eastAsia="Arial" w:hAnsi="Arial" w:cs="Arial"/>
                <w:b/>
                <w:bCs/>
                <w:sz w:val="18"/>
                <w:szCs w:val="18"/>
                <w:lang w:val="es-ES" w:eastAsia="en-US"/>
              </w:rPr>
              <w:t>PROVEEDOR</w:t>
            </w:r>
            <w:r w:rsidRPr="0036213E">
              <w:rPr>
                <w:rFonts w:ascii="Arial" w:eastAsia="Arial" w:hAnsi="Arial" w:cs="Arial"/>
                <w:sz w:val="18"/>
                <w:szCs w:val="18"/>
                <w:lang w:val="es-ES" w:eastAsia="en-US"/>
              </w:rPr>
              <w:t xml:space="preserve"> que ampare(n) la activación de las suscripciones de soporte técnico y actualizaciones del software Red Hat Virtualization y </w:t>
            </w:r>
            <w:r w:rsidRPr="0036213E">
              <w:rPr>
                <w:rFonts w:ascii="Arial" w:eastAsia="SimSun" w:hAnsi="Arial" w:cs="Arial"/>
                <w:sz w:val="18"/>
                <w:szCs w:val="18"/>
                <w:lang w:eastAsia="es-MX"/>
              </w:rPr>
              <w:t>Red Hat Enterprise Linux for Virtual Datacenters with Smart Management</w:t>
            </w:r>
            <w:r w:rsidRPr="0036213E">
              <w:rPr>
                <w:rFonts w:ascii="Arial" w:eastAsia="Arial" w:hAnsi="Arial" w:cs="Arial"/>
                <w:sz w:val="18"/>
                <w:szCs w:val="18"/>
                <w:lang w:val="es-ES" w:eastAsia="en-US"/>
              </w:rPr>
              <w:t xml:space="preserve">, indicadas en el numeral “2. Renovación de suscripciones para software de Virtualización Red Hat”, en la “Tabla 1. Requerimiento de suscripciones de virtualización” del Anexo </w:t>
            </w:r>
            <w:r w:rsidR="00BE459E">
              <w:rPr>
                <w:rFonts w:ascii="Arial" w:eastAsia="Arial" w:hAnsi="Arial" w:cs="Arial"/>
                <w:sz w:val="18"/>
                <w:szCs w:val="18"/>
                <w:lang w:val="es-ES" w:eastAsia="en-US"/>
              </w:rPr>
              <w:t>1 “Especificaciones técnicas”.</w:t>
            </w:r>
          </w:p>
        </w:tc>
        <w:tc>
          <w:tcPr>
            <w:tcW w:w="3157" w:type="dxa"/>
            <w:vAlign w:val="center"/>
          </w:tcPr>
          <w:p w14:paraId="064564E6" w14:textId="5923D671" w:rsidR="0036213E" w:rsidRDefault="0036213E" w:rsidP="0036213E">
            <w:pPr>
              <w:autoSpaceDE w:val="0"/>
              <w:autoSpaceDN w:val="0"/>
              <w:adjustRightInd w:val="0"/>
              <w:jc w:val="both"/>
              <w:rPr>
                <w:rFonts w:ascii="Arial" w:eastAsia="Arial" w:hAnsi="Arial" w:cs="Arial"/>
                <w:sz w:val="18"/>
                <w:szCs w:val="18"/>
                <w:lang w:val="es-ES" w:eastAsia="en-US"/>
              </w:rPr>
            </w:pPr>
            <w:r w:rsidRPr="0036213E">
              <w:rPr>
                <w:rFonts w:ascii="Arial" w:eastAsia="Arial" w:hAnsi="Arial"/>
                <w:b/>
                <w:bCs/>
                <w:sz w:val="18"/>
                <w:szCs w:val="18"/>
                <w:lang w:val="es-ES" w:eastAsia="en-US"/>
              </w:rPr>
              <w:t xml:space="preserve">Para la cantidad mínima de suscripciones: </w:t>
            </w:r>
            <w:r w:rsidRPr="0036213E">
              <w:rPr>
                <w:rFonts w:ascii="Arial" w:eastAsia="Arial" w:hAnsi="Arial"/>
                <w:sz w:val="18"/>
                <w:szCs w:val="18"/>
                <w:lang w:val="es-ES" w:eastAsia="en-US"/>
              </w:rPr>
              <w:t>0.1% (cero punto uno por ciento)</w:t>
            </w:r>
            <w:r w:rsidRPr="0036213E">
              <w:rPr>
                <w:rFonts w:ascii="Arial" w:eastAsia="Arial" w:hAnsi="Arial" w:cs="Arial"/>
                <w:sz w:val="18"/>
                <w:szCs w:val="18"/>
                <w:lang w:val="es-ES" w:eastAsia="en-US"/>
              </w:rPr>
              <w:t xml:space="preserve"> </w:t>
            </w:r>
            <w:r w:rsidRPr="0036213E">
              <w:rPr>
                <w:rFonts w:ascii="Arial" w:eastAsia="Arial" w:hAnsi="Arial"/>
                <w:sz w:val="18"/>
                <w:szCs w:val="18"/>
                <w:lang w:val="es-ES" w:eastAsia="en-US"/>
              </w:rPr>
              <w:t>por</w:t>
            </w:r>
            <w:r w:rsidRPr="0036213E">
              <w:rPr>
                <w:rFonts w:ascii="Arial" w:eastAsia="Arial" w:hAnsi="Arial" w:cs="Arial"/>
                <w:sz w:val="18"/>
                <w:szCs w:val="18"/>
                <w:lang w:val="es-ES" w:eastAsia="en-US"/>
              </w:rPr>
              <w:t xml:space="preserve"> cada día natural de atraso calculado sobre el monto total (sin I.V.A.) de la cantidad mínima de suscripciones de la partida “1. Renovación de suscripciones para software de virtualización Red Hat” del Anexo </w:t>
            </w:r>
            <w:r w:rsidR="00BE459E">
              <w:rPr>
                <w:rFonts w:ascii="Arial" w:eastAsia="Arial" w:hAnsi="Arial" w:cs="Arial"/>
                <w:sz w:val="18"/>
                <w:szCs w:val="18"/>
                <w:lang w:val="es-ES" w:eastAsia="en-US"/>
              </w:rPr>
              <w:t>1 “Especificaciones técnicas”.</w:t>
            </w:r>
          </w:p>
          <w:p w14:paraId="4EE69F04" w14:textId="77777777" w:rsidR="00BE459E" w:rsidRPr="0036213E" w:rsidRDefault="00BE459E" w:rsidP="0036213E">
            <w:pPr>
              <w:autoSpaceDE w:val="0"/>
              <w:autoSpaceDN w:val="0"/>
              <w:adjustRightInd w:val="0"/>
              <w:jc w:val="both"/>
              <w:rPr>
                <w:rFonts w:ascii="Arial" w:eastAsia="Arial" w:hAnsi="Arial" w:cs="Arial"/>
                <w:sz w:val="18"/>
                <w:szCs w:val="18"/>
                <w:lang w:val="es-ES" w:eastAsia="en-US"/>
              </w:rPr>
            </w:pPr>
          </w:p>
          <w:p w14:paraId="5E21A002" w14:textId="77777777" w:rsidR="0036213E" w:rsidRDefault="0036213E" w:rsidP="0036213E">
            <w:pPr>
              <w:autoSpaceDE w:val="0"/>
              <w:autoSpaceDN w:val="0"/>
              <w:adjustRightInd w:val="0"/>
              <w:jc w:val="both"/>
              <w:rPr>
                <w:rFonts w:ascii="Arial" w:eastAsia="Arial" w:hAnsi="Arial" w:cs="Arial"/>
                <w:sz w:val="18"/>
                <w:szCs w:val="18"/>
                <w:lang w:val="es-ES" w:eastAsia="en-US"/>
              </w:rPr>
            </w:pPr>
            <w:r w:rsidRPr="0036213E">
              <w:rPr>
                <w:rFonts w:ascii="Arial" w:eastAsia="Arial" w:hAnsi="Arial"/>
                <w:b/>
                <w:bCs/>
                <w:sz w:val="18"/>
                <w:szCs w:val="18"/>
                <w:lang w:val="es-ES" w:eastAsia="en-US"/>
              </w:rPr>
              <w:t xml:space="preserve">Para la cantidad adicional de suscripciones: </w:t>
            </w:r>
            <w:r w:rsidRPr="0036213E">
              <w:rPr>
                <w:rFonts w:ascii="Arial" w:eastAsia="Arial" w:hAnsi="Arial"/>
                <w:sz w:val="18"/>
                <w:szCs w:val="18"/>
                <w:lang w:val="es-ES" w:eastAsia="en-US"/>
              </w:rPr>
              <w:t>0.1% (cero punto uno por ciento)</w:t>
            </w:r>
            <w:r w:rsidRPr="0036213E">
              <w:rPr>
                <w:rFonts w:ascii="Arial" w:eastAsia="Arial" w:hAnsi="Arial" w:cs="Arial"/>
                <w:sz w:val="18"/>
                <w:szCs w:val="18"/>
                <w:lang w:val="es-ES" w:eastAsia="en-US"/>
              </w:rPr>
              <w:t xml:space="preserve"> </w:t>
            </w:r>
            <w:r w:rsidRPr="0036213E">
              <w:rPr>
                <w:rFonts w:ascii="Arial" w:eastAsia="Arial" w:hAnsi="Arial"/>
                <w:sz w:val="18"/>
                <w:szCs w:val="18"/>
                <w:lang w:val="es-ES" w:eastAsia="en-US"/>
              </w:rPr>
              <w:t>por</w:t>
            </w:r>
            <w:r w:rsidRPr="0036213E">
              <w:rPr>
                <w:rFonts w:ascii="Arial" w:eastAsia="Arial" w:hAnsi="Arial" w:cs="Arial"/>
                <w:sz w:val="18"/>
                <w:szCs w:val="18"/>
                <w:lang w:val="es-ES" w:eastAsia="en-US"/>
              </w:rPr>
              <w:t xml:space="preserve"> cada día natural de atraso calculado sobre el monto total (sin I.V.A.) de las suscripciones adicionales solicitadas.</w:t>
            </w:r>
          </w:p>
          <w:p w14:paraId="2F3C8B65" w14:textId="0D645BC7" w:rsidR="00BE459E" w:rsidRPr="0036213E" w:rsidRDefault="00BE459E" w:rsidP="0036213E">
            <w:pPr>
              <w:autoSpaceDE w:val="0"/>
              <w:autoSpaceDN w:val="0"/>
              <w:adjustRightInd w:val="0"/>
              <w:jc w:val="both"/>
              <w:rPr>
                <w:rFonts w:ascii="Arial" w:eastAsia="Arial" w:hAnsi="Arial" w:cs="Arial"/>
                <w:sz w:val="18"/>
                <w:szCs w:val="18"/>
                <w:lang w:val="es-ES" w:eastAsia="en-US"/>
              </w:rPr>
            </w:pPr>
          </w:p>
        </w:tc>
      </w:tr>
      <w:tr w:rsidR="0036213E" w:rsidRPr="0036213E" w14:paraId="2379C997" w14:textId="77777777" w:rsidTr="00A52A81">
        <w:trPr>
          <w:trHeight w:val="1699"/>
          <w:jc w:val="center"/>
        </w:trPr>
        <w:tc>
          <w:tcPr>
            <w:tcW w:w="1624" w:type="dxa"/>
            <w:vMerge/>
          </w:tcPr>
          <w:p w14:paraId="1877721E" w14:textId="77777777" w:rsidR="0036213E" w:rsidRPr="0036213E" w:rsidRDefault="0036213E" w:rsidP="0036213E">
            <w:pPr>
              <w:ind w:right="-1"/>
              <w:jc w:val="center"/>
              <w:rPr>
                <w:rFonts w:ascii="Arial" w:eastAsia="Arial" w:hAnsi="Arial" w:cs="Arial"/>
                <w:sz w:val="18"/>
                <w:szCs w:val="18"/>
                <w:lang w:val="es-ES" w:eastAsia="en-US"/>
              </w:rPr>
            </w:pPr>
          </w:p>
        </w:tc>
        <w:tc>
          <w:tcPr>
            <w:tcW w:w="601" w:type="dxa"/>
            <w:vAlign w:val="center"/>
          </w:tcPr>
          <w:p w14:paraId="3961A837" w14:textId="77777777" w:rsidR="0036213E" w:rsidRPr="0036213E" w:rsidRDefault="0036213E" w:rsidP="0036213E">
            <w:pPr>
              <w:ind w:right="-1"/>
              <w:jc w:val="center"/>
              <w:rPr>
                <w:rFonts w:ascii="Arial" w:eastAsia="Arial" w:hAnsi="Arial" w:cs="Arial"/>
                <w:sz w:val="18"/>
                <w:szCs w:val="18"/>
                <w:lang w:val="es-ES" w:eastAsia="en-US"/>
              </w:rPr>
            </w:pPr>
            <w:r w:rsidRPr="0036213E">
              <w:rPr>
                <w:rFonts w:ascii="Arial" w:eastAsia="Arial" w:hAnsi="Arial" w:cs="Arial"/>
                <w:sz w:val="18"/>
                <w:szCs w:val="18"/>
                <w:lang w:val="es-ES" w:eastAsia="en-US"/>
              </w:rPr>
              <w:t>2</w:t>
            </w:r>
          </w:p>
        </w:tc>
        <w:tc>
          <w:tcPr>
            <w:tcW w:w="3261" w:type="dxa"/>
            <w:vAlign w:val="center"/>
          </w:tcPr>
          <w:p w14:paraId="727F0C1C" w14:textId="77777777" w:rsidR="0036213E" w:rsidRPr="0036213E" w:rsidRDefault="0036213E" w:rsidP="0036213E">
            <w:pPr>
              <w:ind w:right="-1"/>
              <w:jc w:val="both"/>
              <w:rPr>
                <w:rFonts w:ascii="Arial" w:eastAsia="Arial" w:hAnsi="Arial" w:cs="Arial"/>
                <w:sz w:val="18"/>
                <w:szCs w:val="18"/>
                <w:lang w:val="es-ES" w:eastAsia="en-US"/>
              </w:rPr>
            </w:pPr>
            <w:r w:rsidRPr="0036213E">
              <w:rPr>
                <w:rFonts w:ascii="Arial" w:eastAsia="Arial" w:hAnsi="Arial" w:cs="Arial"/>
                <w:sz w:val="18"/>
                <w:szCs w:val="18"/>
                <w:lang w:val="es-ES" w:eastAsia="en-US"/>
              </w:rPr>
              <w:t xml:space="preserve">Documento por parte del </w:t>
            </w:r>
            <w:r w:rsidRPr="0036213E">
              <w:rPr>
                <w:rFonts w:ascii="Arial" w:eastAsia="Arial" w:hAnsi="Arial" w:cs="Arial"/>
                <w:b/>
                <w:bCs/>
                <w:sz w:val="18"/>
                <w:szCs w:val="18"/>
                <w:lang w:val="es-ES" w:eastAsia="en-US"/>
              </w:rPr>
              <w:t>PROVEEDOR</w:t>
            </w:r>
            <w:r w:rsidRPr="0036213E">
              <w:rPr>
                <w:rFonts w:ascii="Arial" w:eastAsia="Arial" w:hAnsi="Arial" w:cs="Arial"/>
                <w:sz w:val="18"/>
                <w:szCs w:val="18"/>
                <w:lang w:val="es-ES" w:eastAsia="en-US"/>
              </w:rPr>
              <w:t xml:space="preserve"> que contenga las condiciones de uso de las suscripciones del soporte del fabricante.</w:t>
            </w:r>
          </w:p>
        </w:tc>
        <w:tc>
          <w:tcPr>
            <w:tcW w:w="3157" w:type="dxa"/>
            <w:vAlign w:val="bottom"/>
          </w:tcPr>
          <w:p w14:paraId="7E44D825" w14:textId="77777777" w:rsidR="0036213E" w:rsidRDefault="0036213E" w:rsidP="0036213E">
            <w:pPr>
              <w:ind w:right="-1"/>
              <w:jc w:val="both"/>
              <w:rPr>
                <w:rFonts w:ascii="Arial" w:eastAsia="Arial" w:hAnsi="Arial" w:cs="Arial"/>
                <w:sz w:val="18"/>
                <w:szCs w:val="18"/>
                <w:lang w:val="es-ES" w:eastAsia="en-US"/>
              </w:rPr>
            </w:pPr>
            <w:r w:rsidRPr="0036213E">
              <w:rPr>
                <w:rFonts w:ascii="Arial" w:eastAsia="Arial" w:hAnsi="Arial"/>
                <w:sz w:val="18"/>
                <w:szCs w:val="18"/>
                <w:lang w:val="es-ES" w:eastAsia="en-US"/>
              </w:rPr>
              <w:t>0.1% (cero punto uno por ciento)</w:t>
            </w:r>
            <w:r w:rsidRPr="0036213E">
              <w:rPr>
                <w:rFonts w:ascii="Arial" w:eastAsia="Arial" w:hAnsi="Arial" w:cs="Arial"/>
                <w:sz w:val="18"/>
                <w:szCs w:val="18"/>
                <w:lang w:val="es-ES" w:eastAsia="en-US"/>
              </w:rPr>
              <w:t xml:space="preserve"> por cada día natural de atraso calculado sobre el monto total (sin I.V.A.) de la cantidad mínima de suscripciones de la partida “1. Renovación de suscripciones para software de virtualización Red Hat” del Anexo </w:t>
            </w:r>
            <w:r w:rsidR="00BE459E">
              <w:rPr>
                <w:rFonts w:ascii="Arial" w:eastAsia="Arial" w:hAnsi="Arial" w:cs="Arial"/>
                <w:sz w:val="18"/>
                <w:szCs w:val="18"/>
                <w:lang w:val="es-ES" w:eastAsia="en-US"/>
              </w:rPr>
              <w:t>1 “Especificaciones técnicas”</w:t>
            </w:r>
            <w:r w:rsidRPr="0036213E">
              <w:rPr>
                <w:rFonts w:ascii="Arial" w:eastAsia="Arial" w:hAnsi="Arial" w:cs="Arial"/>
                <w:sz w:val="18"/>
                <w:szCs w:val="18"/>
                <w:lang w:val="es-ES" w:eastAsia="en-US"/>
              </w:rPr>
              <w:t xml:space="preserve"> de soporte técnico y actualizaciones”.</w:t>
            </w:r>
          </w:p>
          <w:p w14:paraId="0F008EFA" w14:textId="4B0447D7" w:rsidR="00BE459E" w:rsidRPr="0036213E" w:rsidRDefault="00BE459E" w:rsidP="0036213E">
            <w:pPr>
              <w:ind w:right="-1"/>
              <w:jc w:val="both"/>
              <w:rPr>
                <w:rFonts w:ascii="Arial" w:eastAsia="Arial" w:hAnsi="Arial" w:cs="Arial"/>
                <w:sz w:val="18"/>
                <w:szCs w:val="18"/>
                <w:lang w:val="es-ES" w:eastAsia="en-US"/>
              </w:rPr>
            </w:pPr>
          </w:p>
        </w:tc>
      </w:tr>
      <w:tr w:rsidR="0036213E" w:rsidRPr="0036213E" w14:paraId="2F7B33C4" w14:textId="77777777" w:rsidTr="00A52A81">
        <w:trPr>
          <w:trHeight w:val="521"/>
          <w:jc w:val="center"/>
        </w:trPr>
        <w:tc>
          <w:tcPr>
            <w:tcW w:w="1624" w:type="dxa"/>
            <w:vMerge/>
          </w:tcPr>
          <w:p w14:paraId="1237653F" w14:textId="77777777" w:rsidR="0036213E" w:rsidRPr="0036213E" w:rsidRDefault="0036213E" w:rsidP="0036213E">
            <w:pPr>
              <w:ind w:right="-1"/>
              <w:jc w:val="center"/>
              <w:rPr>
                <w:rFonts w:ascii="Arial" w:eastAsia="Arial" w:hAnsi="Arial" w:cs="Arial"/>
                <w:sz w:val="18"/>
                <w:szCs w:val="18"/>
                <w:lang w:val="es-ES" w:eastAsia="en-US"/>
              </w:rPr>
            </w:pPr>
          </w:p>
        </w:tc>
        <w:tc>
          <w:tcPr>
            <w:tcW w:w="601" w:type="dxa"/>
            <w:vAlign w:val="center"/>
          </w:tcPr>
          <w:p w14:paraId="7233EEFC" w14:textId="77777777" w:rsidR="0036213E" w:rsidRPr="0036213E" w:rsidRDefault="0036213E" w:rsidP="0036213E">
            <w:pPr>
              <w:ind w:right="-1"/>
              <w:jc w:val="center"/>
              <w:rPr>
                <w:rFonts w:ascii="Arial" w:eastAsia="Arial" w:hAnsi="Arial" w:cs="Arial"/>
                <w:sz w:val="18"/>
                <w:szCs w:val="18"/>
                <w:lang w:val="es-ES" w:eastAsia="en-US"/>
              </w:rPr>
            </w:pPr>
            <w:r w:rsidRPr="0036213E">
              <w:rPr>
                <w:rFonts w:ascii="Arial" w:eastAsia="Arial" w:hAnsi="Arial" w:cs="Arial"/>
                <w:sz w:val="18"/>
                <w:szCs w:val="18"/>
                <w:lang w:val="es-ES" w:eastAsia="en-US"/>
              </w:rPr>
              <w:t>3</w:t>
            </w:r>
          </w:p>
        </w:tc>
        <w:tc>
          <w:tcPr>
            <w:tcW w:w="3261" w:type="dxa"/>
            <w:vAlign w:val="center"/>
          </w:tcPr>
          <w:p w14:paraId="4D64363A" w14:textId="33A3C49D" w:rsidR="0036213E" w:rsidRPr="0036213E" w:rsidRDefault="0036213E" w:rsidP="0036213E">
            <w:pPr>
              <w:ind w:right="-1"/>
              <w:jc w:val="both"/>
              <w:rPr>
                <w:rFonts w:ascii="Arial" w:eastAsia="Arial" w:hAnsi="Arial" w:cs="Arial"/>
                <w:sz w:val="18"/>
                <w:szCs w:val="18"/>
                <w:lang w:val="es-ES" w:eastAsia="en-US"/>
              </w:rPr>
            </w:pPr>
            <w:r w:rsidRPr="0036213E">
              <w:rPr>
                <w:rFonts w:ascii="Arial" w:eastAsia="Arial" w:hAnsi="Arial" w:cs="Arial"/>
                <w:color w:val="000000"/>
                <w:sz w:val="18"/>
                <w:szCs w:val="18"/>
                <w:lang w:val="es-ES" w:eastAsia="en-US"/>
              </w:rPr>
              <w:t xml:space="preserve">Documento por parte del </w:t>
            </w:r>
            <w:r w:rsidRPr="0036213E">
              <w:rPr>
                <w:rFonts w:ascii="Arial" w:eastAsia="Arial" w:hAnsi="Arial" w:cs="Arial"/>
                <w:b/>
                <w:color w:val="000000"/>
                <w:sz w:val="18"/>
                <w:szCs w:val="18"/>
                <w:lang w:val="es-ES" w:eastAsia="en-US"/>
              </w:rPr>
              <w:t xml:space="preserve">PROVEEDOR </w:t>
            </w:r>
            <w:r w:rsidRPr="0036213E">
              <w:rPr>
                <w:rFonts w:ascii="Arial" w:eastAsia="Arial" w:hAnsi="Arial" w:cs="Arial"/>
                <w:color w:val="000000"/>
                <w:sz w:val="18"/>
                <w:szCs w:val="18"/>
                <w:lang w:val="es-ES" w:eastAsia="en-US"/>
              </w:rPr>
              <w:t xml:space="preserve">con el procedimiento para hacer uso del soporte técnico y las actualizaciones disponibles del software Red Hat Virtualization y </w:t>
            </w:r>
            <w:r w:rsidRPr="0036213E">
              <w:rPr>
                <w:rFonts w:ascii="Arial" w:eastAsia="SimSun" w:hAnsi="Arial" w:cs="Arial"/>
                <w:color w:val="000000"/>
                <w:sz w:val="18"/>
                <w:szCs w:val="18"/>
                <w:lang w:eastAsia="es-MX"/>
              </w:rPr>
              <w:t xml:space="preserve">Red Hat Enterprise Linux for Virtual Datacenters, </w:t>
            </w:r>
            <w:r w:rsidRPr="0036213E">
              <w:rPr>
                <w:rFonts w:ascii="Arial" w:eastAsia="Arial" w:hAnsi="Arial" w:cs="Arial"/>
                <w:color w:val="000000"/>
                <w:sz w:val="18"/>
                <w:szCs w:val="18"/>
                <w:lang w:val="es-ES" w:eastAsia="en-US"/>
              </w:rPr>
              <w:t xml:space="preserve">señaladas en el numeral “2.2. Características del soporte técnico y actualizaciones” del Anexo </w:t>
            </w:r>
            <w:r w:rsidR="00BE459E">
              <w:rPr>
                <w:rFonts w:ascii="Arial" w:eastAsia="Arial" w:hAnsi="Arial" w:cs="Arial"/>
                <w:sz w:val="18"/>
                <w:szCs w:val="18"/>
                <w:lang w:val="es-ES" w:eastAsia="en-US"/>
              </w:rPr>
              <w:t>1 “Especificaciones técnicas”.</w:t>
            </w:r>
          </w:p>
        </w:tc>
        <w:tc>
          <w:tcPr>
            <w:tcW w:w="3157" w:type="dxa"/>
            <w:vAlign w:val="center"/>
          </w:tcPr>
          <w:p w14:paraId="18813281" w14:textId="6E002255" w:rsidR="0036213E" w:rsidRPr="0036213E" w:rsidRDefault="0036213E" w:rsidP="0036213E">
            <w:pPr>
              <w:ind w:right="-1"/>
              <w:jc w:val="both"/>
              <w:rPr>
                <w:rFonts w:ascii="Arial" w:eastAsia="Arial" w:hAnsi="Arial" w:cs="Arial"/>
                <w:sz w:val="18"/>
                <w:szCs w:val="18"/>
                <w:lang w:val="es-ES" w:eastAsia="en-US"/>
              </w:rPr>
            </w:pPr>
            <w:r w:rsidRPr="0036213E">
              <w:rPr>
                <w:rFonts w:ascii="Arial" w:eastAsia="Arial" w:hAnsi="Arial"/>
                <w:sz w:val="18"/>
                <w:szCs w:val="18"/>
                <w:lang w:val="es-ES" w:eastAsia="en-US"/>
              </w:rPr>
              <w:t>0.1% (cero punto uno por ciento)</w:t>
            </w:r>
            <w:r w:rsidRPr="0036213E">
              <w:rPr>
                <w:rFonts w:ascii="Arial" w:eastAsia="Arial" w:hAnsi="Arial" w:cs="Arial"/>
                <w:sz w:val="18"/>
                <w:szCs w:val="18"/>
                <w:lang w:val="es-ES" w:eastAsia="en-US"/>
              </w:rPr>
              <w:t xml:space="preserve"> por cada día natural de atraso calculado sobre el monto total (sin I.V.A.) de la cantidad mínima de suscripciones de la partida “1. Renovación de suscripciones para software de virtualización Red Hat” del Anexo </w:t>
            </w:r>
            <w:r w:rsidR="00BE459E">
              <w:rPr>
                <w:rFonts w:ascii="Arial" w:eastAsia="Arial" w:hAnsi="Arial" w:cs="Arial"/>
                <w:sz w:val="18"/>
                <w:szCs w:val="18"/>
                <w:lang w:val="es-ES" w:eastAsia="en-US"/>
              </w:rPr>
              <w:t>1 “Especificaciones técnicas”.</w:t>
            </w:r>
          </w:p>
        </w:tc>
      </w:tr>
    </w:tbl>
    <w:p w14:paraId="36222C02" w14:textId="02BAB928" w:rsidR="00BF78AE" w:rsidRDefault="00BF78AE" w:rsidP="001642A6">
      <w:pPr>
        <w:ind w:left="708"/>
        <w:jc w:val="both"/>
        <w:rPr>
          <w:rFonts w:ascii="Arial" w:hAnsi="Arial" w:cs="Arial"/>
          <w:lang w:val="es-ES_tradnl"/>
        </w:rPr>
      </w:pPr>
    </w:p>
    <w:p w14:paraId="7A868B0F" w14:textId="77777777" w:rsidR="00BF28B8" w:rsidRDefault="00BF28B8" w:rsidP="001642A6">
      <w:pPr>
        <w:ind w:left="708"/>
        <w:jc w:val="both"/>
        <w:rPr>
          <w:rFonts w:ascii="Arial" w:hAnsi="Arial" w:cs="Arial"/>
          <w:b/>
          <w:bCs/>
          <w:lang w:val="es-ES_tradnl"/>
        </w:rPr>
      </w:pPr>
    </w:p>
    <w:p w14:paraId="505DEF79" w14:textId="4BD30C2A" w:rsidR="0036213E" w:rsidRPr="0036213E" w:rsidRDefault="0036213E" w:rsidP="001642A6">
      <w:pPr>
        <w:ind w:left="708"/>
        <w:jc w:val="both"/>
        <w:rPr>
          <w:rFonts w:ascii="Arial" w:hAnsi="Arial" w:cs="Arial"/>
          <w:b/>
          <w:bCs/>
          <w:lang w:val="es-ES_tradnl"/>
        </w:rPr>
      </w:pPr>
      <w:r w:rsidRPr="0036213E">
        <w:rPr>
          <w:rFonts w:ascii="Arial" w:hAnsi="Arial" w:cs="Arial"/>
          <w:b/>
          <w:bCs/>
          <w:lang w:val="es-ES_tradnl"/>
        </w:rPr>
        <w:t>Para la partida 2:</w:t>
      </w:r>
    </w:p>
    <w:p w14:paraId="4D3987E4" w14:textId="331F2339" w:rsidR="0036213E" w:rsidRDefault="0036213E" w:rsidP="001642A6">
      <w:pPr>
        <w:ind w:left="708"/>
        <w:jc w:val="both"/>
        <w:rPr>
          <w:rFonts w:ascii="Arial" w:hAnsi="Arial" w:cs="Arial"/>
          <w:lang w:val="es-ES_tradnl"/>
        </w:rPr>
      </w:pPr>
    </w:p>
    <w:p w14:paraId="405840B1" w14:textId="77777777" w:rsidR="00BF30B8" w:rsidRDefault="0036213E" w:rsidP="00BF30B8">
      <w:pPr>
        <w:ind w:left="708"/>
        <w:jc w:val="both"/>
        <w:rPr>
          <w:rFonts w:ascii="Arial" w:hAnsi="Arial" w:cs="Arial"/>
          <w:lang w:val="es-ES"/>
        </w:rPr>
      </w:pPr>
      <w:r w:rsidRPr="0036213E">
        <w:rPr>
          <w:rFonts w:ascii="Arial" w:hAnsi="Arial" w:cs="Arial"/>
        </w:rPr>
        <w:t>De conformidad con el artículo 62 del REGLAMENTO y 145 de las POBALINES, si el PROVEEDOR incurriera en algún atraso</w:t>
      </w:r>
      <w:r>
        <w:rPr>
          <w:rFonts w:ascii="Arial" w:hAnsi="Arial" w:cs="Arial"/>
        </w:rPr>
        <w:t xml:space="preserve"> </w:t>
      </w:r>
      <w:r w:rsidR="00BF30B8" w:rsidRPr="00CD1E03">
        <w:rPr>
          <w:rFonts w:ascii="Arial" w:hAnsi="Arial" w:cs="Arial"/>
          <w:lang w:val="es-ES"/>
        </w:rPr>
        <w:t xml:space="preserve">en los plazos establecidos para la activación de las suscripciones junto con la presentación de sus respectivos documentos solicitados en el Anexo </w:t>
      </w:r>
      <w:r w:rsidR="00BF30B8">
        <w:rPr>
          <w:rFonts w:ascii="Arial" w:hAnsi="Arial" w:cs="Arial"/>
          <w:lang w:val="es-ES"/>
        </w:rPr>
        <w:t>1 “Especificaciones técnicas”</w:t>
      </w:r>
      <w:r w:rsidR="00BF30B8" w:rsidRPr="00CD1E03">
        <w:rPr>
          <w:rFonts w:ascii="Arial" w:hAnsi="Arial" w:cs="Arial"/>
          <w:lang w:val="es-ES"/>
        </w:rPr>
        <w:t>, le serán aplicables las siguientes penas convencionales</w:t>
      </w:r>
      <w:r w:rsidR="00BF30B8">
        <w:rPr>
          <w:rFonts w:ascii="Arial" w:hAnsi="Arial" w:cs="Arial"/>
          <w:lang w:val="es-ES"/>
        </w:rPr>
        <w:t>:</w:t>
      </w:r>
    </w:p>
    <w:p w14:paraId="4C97230A" w14:textId="10ED2771" w:rsidR="0036213E" w:rsidRDefault="0036213E" w:rsidP="001642A6">
      <w:pPr>
        <w:ind w:left="708"/>
        <w:jc w:val="both"/>
        <w:rPr>
          <w:rFonts w:ascii="Arial" w:hAnsi="Arial" w:cs="Arial"/>
          <w:lang w:val="es-ES_tradnl"/>
        </w:rPr>
      </w:pPr>
    </w:p>
    <w:tbl>
      <w:tblPr>
        <w:tblStyle w:val="Tablaconcuadrcula22"/>
        <w:tblW w:w="0" w:type="auto"/>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4135"/>
        <w:gridCol w:w="1142"/>
        <w:gridCol w:w="3194"/>
      </w:tblGrid>
      <w:tr w:rsidR="00DC60BD" w:rsidRPr="00DC60BD" w14:paraId="2BA92315" w14:textId="77777777" w:rsidTr="00DC60BD">
        <w:trPr>
          <w:trHeight w:val="320"/>
          <w:jc w:val="right"/>
        </w:trPr>
        <w:tc>
          <w:tcPr>
            <w:tcW w:w="5277" w:type="dxa"/>
            <w:gridSpan w:val="2"/>
            <w:shd w:val="clear" w:color="auto" w:fill="D5007F"/>
            <w:vAlign w:val="center"/>
          </w:tcPr>
          <w:p w14:paraId="3EB8DFA6" w14:textId="77777777" w:rsidR="00DC60BD" w:rsidRPr="00DC60BD" w:rsidRDefault="00DC60BD" w:rsidP="00DC60BD">
            <w:pPr>
              <w:autoSpaceDE w:val="0"/>
              <w:autoSpaceDN w:val="0"/>
              <w:adjustRightInd w:val="0"/>
              <w:jc w:val="center"/>
              <w:rPr>
                <w:rFonts w:cs="Arial"/>
                <w:b/>
                <w:bCs/>
                <w:color w:val="FFFFFF"/>
                <w:sz w:val="18"/>
                <w:szCs w:val="18"/>
              </w:rPr>
            </w:pPr>
            <w:r w:rsidRPr="00DC60BD">
              <w:rPr>
                <w:rFonts w:cs="Arial"/>
                <w:b/>
                <w:bCs/>
                <w:color w:val="FFFFFF"/>
                <w:sz w:val="18"/>
                <w:szCs w:val="18"/>
              </w:rPr>
              <w:t>Incidencia</w:t>
            </w:r>
          </w:p>
        </w:tc>
        <w:tc>
          <w:tcPr>
            <w:tcW w:w="3194" w:type="dxa"/>
            <w:shd w:val="clear" w:color="auto" w:fill="D5007F"/>
            <w:vAlign w:val="center"/>
          </w:tcPr>
          <w:p w14:paraId="5568AC5C" w14:textId="77777777" w:rsidR="00DC60BD" w:rsidRPr="00DC60BD" w:rsidRDefault="00DC60BD" w:rsidP="00DC60BD">
            <w:pPr>
              <w:autoSpaceDE w:val="0"/>
              <w:autoSpaceDN w:val="0"/>
              <w:adjustRightInd w:val="0"/>
              <w:jc w:val="center"/>
              <w:rPr>
                <w:rFonts w:cs="Arial"/>
                <w:b/>
                <w:bCs/>
                <w:color w:val="FFFFFF"/>
                <w:sz w:val="18"/>
                <w:szCs w:val="18"/>
              </w:rPr>
            </w:pPr>
            <w:r w:rsidRPr="00DC60BD">
              <w:rPr>
                <w:rFonts w:cs="Arial"/>
                <w:b/>
                <w:color w:val="FFFFFF"/>
                <w:sz w:val="18"/>
                <w:szCs w:val="18"/>
              </w:rPr>
              <w:t>Porcentaje de Penalización</w:t>
            </w:r>
          </w:p>
        </w:tc>
      </w:tr>
      <w:tr w:rsidR="00DC60BD" w:rsidRPr="00DC60BD" w14:paraId="61542A40" w14:textId="77777777" w:rsidTr="00DC60BD">
        <w:trPr>
          <w:trHeight w:val="869"/>
          <w:jc w:val="right"/>
        </w:trPr>
        <w:tc>
          <w:tcPr>
            <w:tcW w:w="4135" w:type="dxa"/>
            <w:vAlign w:val="center"/>
          </w:tcPr>
          <w:p w14:paraId="12B3B86B" w14:textId="2D33010D" w:rsidR="00DC60BD" w:rsidRPr="00DC60BD" w:rsidRDefault="00DC60BD" w:rsidP="00DC60BD">
            <w:pPr>
              <w:autoSpaceDE w:val="0"/>
              <w:autoSpaceDN w:val="0"/>
              <w:adjustRightInd w:val="0"/>
              <w:jc w:val="both"/>
              <w:rPr>
                <w:rFonts w:cs="Arial"/>
                <w:sz w:val="18"/>
                <w:szCs w:val="18"/>
              </w:rPr>
            </w:pPr>
            <w:r w:rsidRPr="00DC60BD">
              <w:rPr>
                <w:rFonts w:cs="Arial"/>
                <w:sz w:val="18"/>
                <w:szCs w:val="18"/>
              </w:rPr>
              <w:t xml:space="preserve">Atraso en el plazo establecido para la activación de las suscripciones, referidas en el numeral “3.1. Activación de las suscripciones” del Anexo </w:t>
            </w:r>
            <w:r>
              <w:rPr>
                <w:rFonts w:cs="Arial"/>
                <w:sz w:val="18"/>
                <w:szCs w:val="18"/>
              </w:rPr>
              <w:t>1 “Especificaciones técnicas”.</w:t>
            </w:r>
          </w:p>
        </w:tc>
        <w:tc>
          <w:tcPr>
            <w:tcW w:w="4336" w:type="dxa"/>
            <w:gridSpan w:val="2"/>
            <w:vAlign w:val="center"/>
          </w:tcPr>
          <w:p w14:paraId="13B6A7E8" w14:textId="77777777" w:rsidR="00DC60BD" w:rsidRPr="00DC60BD" w:rsidRDefault="00DC60BD" w:rsidP="00DC60BD">
            <w:pPr>
              <w:autoSpaceDE w:val="0"/>
              <w:autoSpaceDN w:val="0"/>
              <w:adjustRightInd w:val="0"/>
              <w:jc w:val="both"/>
              <w:rPr>
                <w:rFonts w:cs="Arial"/>
                <w:sz w:val="18"/>
                <w:szCs w:val="18"/>
              </w:rPr>
            </w:pPr>
            <w:r w:rsidRPr="00DC60BD">
              <w:rPr>
                <w:rFonts w:cs="Arial"/>
                <w:sz w:val="18"/>
                <w:szCs w:val="18"/>
              </w:rPr>
              <w:t>1% (uno por ciento) por cada día natural de atraso, calculado sobre el precio unitario (sin I.V.A) de las suscripciones no activadas en tiempo y forma.</w:t>
            </w:r>
          </w:p>
        </w:tc>
      </w:tr>
    </w:tbl>
    <w:p w14:paraId="750ED6F7" w14:textId="526C4F66" w:rsidR="000408A0" w:rsidRDefault="000408A0" w:rsidP="001642A6">
      <w:pPr>
        <w:ind w:left="708"/>
        <w:jc w:val="both"/>
        <w:rPr>
          <w:rFonts w:ascii="Arial" w:hAnsi="Arial" w:cs="Arial"/>
          <w:lang w:val="es-ES_tradnl"/>
        </w:rPr>
      </w:pPr>
    </w:p>
    <w:p w14:paraId="3113B337" w14:textId="77777777" w:rsidR="00643EB1" w:rsidRPr="00643EB1" w:rsidRDefault="00643EB1" w:rsidP="00643EB1">
      <w:pPr>
        <w:ind w:left="708"/>
        <w:jc w:val="both"/>
        <w:rPr>
          <w:rFonts w:ascii="Arial" w:hAnsi="Arial" w:cs="Arial"/>
          <w:lang w:val="es-ES"/>
        </w:rPr>
      </w:pPr>
      <w:r w:rsidRPr="00643EB1">
        <w:rPr>
          <w:rFonts w:ascii="Arial" w:hAnsi="Arial" w:cs="Arial"/>
          <w:lang w:val="es-ES"/>
        </w:rPr>
        <w:t>Adicionalmente, se aplicarán penas convencionales por cada día natural de atraso en la presentación de los documentos, conforme a lo indicado en la siguiente tabla:</w:t>
      </w:r>
    </w:p>
    <w:p w14:paraId="202ECF01" w14:textId="5BE3303F" w:rsidR="00296C4F" w:rsidRDefault="00296C4F" w:rsidP="001642A6">
      <w:pPr>
        <w:ind w:left="708"/>
        <w:jc w:val="both"/>
        <w:rPr>
          <w:rFonts w:ascii="Arial" w:hAnsi="Arial" w:cs="Arial"/>
          <w:lang w:val="es-ES_tradnl"/>
        </w:rPr>
      </w:pPr>
    </w:p>
    <w:tbl>
      <w:tblPr>
        <w:tblW w:w="8643" w:type="dxa"/>
        <w:jc w:val="right"/>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ook w:val="04A0" w:firstRow="1" w:lastRow="0" w:firstColumn="1" w:lastColumn="0" w:noHBand="0" w:noVBand="1"/>
      </w:tblPr>
      <w:tblGrid>
        <w:gridCol w:w="1624"/>
        <w:gridCol w:w="601"/>
        <w:gridCol w:w="2977"/>
        <w:gridCol w:w="3441"/>
      </w:tblGrid>
      <w:tr w:rsidR="0054568B" w:rsidRPr="0054568B" w14:paraId="2B9332F6" w14:textId="77777777" w:rsidTr="0054568B">
        <w:trPr>
          <w:trHeight w:val="310"/>
          <w:tblHeader/>
          <w:jc w:val="right"/>
        </w:trPr>
        <w:tc>
          <w:tcPr>
            <w:tcW w:w="1624" w:type="dxa"/>
            <w:shd w:val="clear" w:color="auto" w:fill="D5007F"/>
            <w:vAlign w:val="center"/>
          </w:tcPr>
          <w:p w14:paraId="43F7C51A" w14:textId="77777777" w:rsidR="0054568B" w:rsidRPr="0054568B" w:rsidRDefault="0054568B" w:rsidP="0054568B">
            <w:pPr>
              <w:ind w:right="-1"/>
              <w:jc w:val="center"/>
              <w:rPr>
                <w:rFonts w:ascii="Arial" w:eastAsia="Arial" w:hAnsi="Arial" w:cs="Arial"/>
                <w:b/>
                <w:color w:val="FFFFFF"/>
                <w:sz w:val="18"/>
                <w:szCs w:val="18"/>
                <w:lang w:val="es-ES" w:eastAsia="en-US"/>
              </w:rPr>
            </w:pPr>
            <w:r w:rsidRPr="0054568B">
              <w:rPr>
                <w:rFonts w:ascii="Arial" w:eastAsia="Arial" w:hAnsi="Arial" w:cs="Arial"/>
                <w:b/>
                <w:color w:val="FFFFFF"/>
                <w:sz w:val="18"/>
                <w:szCs w:val="18"/>
                <w:lang w:val="es-ES" w:eastAsia="en-US"/>
              </w:rPr>
              <w:t>Referencia</w:t>
            </w:r>
          </w:p>
        </w:tc>
        <w:tc>
          <w:tcPr>
            <w:tcW w:w="601" w:type="dxa"/>
            <w:shd w:val="clear" w:color="auto" w:fill="D5007F"/>
            <w:vAlign w:val="center"/>
          </w:tcPr>
          <w:p w14:paraId="135143B3" w14:textId="77777777" w:rsidR="0054568B" w:rsidRPr="0054568B" w:rsidRDefault="0054568B" w:rsidP="0054568B">
            <w:pPr>
              <w:ind w:right="-1"/>
              <w:jc w:val="center"/>
              <w:rPr>
                <w:rFonts w:ascii="Arial" w:eastAsia="Arial" w:hAnsi="Arial" w:cs="Arial"/>
                <w:b/>
                <w:color w:val="FFFFFF"/>
                <w:sz w:val="18"/>
                <w:szCs w:val="18"/>
                <w:lang w:val="es-ES" w:eastAsia="en-US"/>
              </w:rPr>
            </w:pPr>
            <w:bookmarkStart w:id="739" w:name="_Hlk70445913"/>
            <w:r w:rsidRPr="0054568B">
              <w:rPr>
                <w:rFonts w:ascii="Arial" w:eastAsia="Arial" w:hAnsi="Arial" w:cs="Arial"/>
                <w:b/>
                <w:color w:val="FFFFFF"/>
                <w:sz w:val="18"/>
                <w:szCs w:val="18"/>
                <w:lang w:val="es-ES" w:eastAsia="en-US"/>
              </w:rPr>
              <w:t>No.</w:t>
            </w:r>
          </w:p>
        </w:tc>
        <w:tc>
          <w:tcPr>
            <w:tcW w:w="2977" w:type="dxa"/>
            <w:shd w:val="clear" w:color="auto" w:fill="D5007F"/>
            <w:vAlign w:val="center"/>
          </w:tcPr>
          <w:p w14:paraId="2F9EE7EB" w14:textId="77777777" w:rsidR="0054568B" w:rsidRPr="0054568B" w:rsidRDefault="0054568B" w:rsidP="0054568B">
            <w:pPr>
              <w:jc w:val="center"/>
              <w:rPr>
                <w:rFonts w:ascii="Arial" w:eastAsia="Arial" w:hAnsi="Arial" w:cs="Arial"/>
                <w:b/>
                <w:color w:val="FFFFFF"/>
                <w:sz w:val="18"/>
                <w:szCs w:val="18"/>
                <w:lang w:val="es-ES" w:eastAsia="en-US"/>
              </w:rPr>
            </w:pPr>
            <w:r w:rsidRPr="0054568B">
              <w:rPr>
                <w:rFonts w:ascii="Arial" w:eastAsia="Arial" w:hAnsi="Arial" w:cs="Arial"/>
                <w:b/>
                <w:color w:val="FFFFFF"/>
                <w:sz w:val="18"/>
                <w:szCs w:val="18"/>
                <w:lang w:val="es-ES" w:eastAsia="en-US"/>
              </w:rPr>
              <w:t>Entregable</w:t>
            </w:r>
          </w:p>
        </w:tc>
        <w:tc>
          <w:tcPr>
            <w:tcW w:w="3441" w:type="dxa"/>
            <w:shd w:val="clear" w:color="auto" w:fill="D5007F"/>
            <w:vAlign w:val="center"/>
          </w:tcPr>
          <w:p w14:paraId="7E33FD8E" w14:textId="77777777" w:rsidR="0054568B" w:rsidRPr="0054568B" w:rsidRDefault="0054568B" w:rsidP="0054568B">
            <w:pPr>
              <w:ind w:right="-1"/>
              <w:jc w:val="center"/>
              <w:rPr>
                <w:rFonts w:ascii="Arial" w:eastAsia="Arial" w:hAnsi="Arial" w:cs="Arial"/>
                <w:b/>
                <w:color w:val="FFFFFF"/>
                <w:sz w:val="18"/>
                <w:szCs w:val="18"/>
                <w:lang w:val="es-ES" w:eastAsia="en-US"/>
              </w:rPr>
            </w:pPr>
            <w:r w:rsidRPr="0054568B">
              <w:rPr>
                <w:rFonts w:ascii="Arial" w:eastAsia="Arial" w:hAnsi="Arial" w:cs="Arial"/>
                <w:b/>
                <w:color w:val="FFFFFF"/>
                <w:sz w:val="18"/>
                <w:szCs w:val="18"/>
                <w:lang w:val="es-ES" w:eastAsia="en-US"/>
              </w:rPr>
              <w:t>Porcentaje de Penalización</w:t>
            </w:r>
          </w:p>
        </w:tc>
      </w:tr>
      <w:tr w:rsidR="0054568B" w:rsidRPr="0054568B" w14:paraId="4722B074" w14:textId="77777777" w:rsidTr="003A247C">
        <w:trPr>
          <w:trHeight w:val="464"/>
          <w:jc w:val="right"/>
        </w:trPr>
        <w:tc>
          <w:tcPr>
            <w:tcW w:w="1624" w:type="dxa"/>
            <w:vMerge w:val="restart"/>
            <w:vAlign w:val="center"/>
          </w:tcPr>
          <w:p w14:paraId="4916E34E" w14:textId="77777777" w:rsidR="0054568B" w:rsidRPr="0054568B" w:rsidRDefault="0054568B" w:rsidP="0054568B">
            <w:pPr>
              <w:ind w:right="-1"/>
              <w:rPr>
                <w:rFonts w:ascii="Arial" w:eastAsia="Arial" w:hAnsi="Arial" w:cs="Arial"/>
                <w:sz w:val="18"/>
                <w:szCs w:val="18"/>
                <w:lang w:val="es-ES" w:eastAsia="en-US"/>
              </w:rPr>
            </w:pPr>
          </w:p>
          <w:p w14:paraId="0E1AFC4F" w14:textId="5EF45EA8" w:rsidR="0054568B" w:rsidRPr="0054568B" w:rsidRDefault="0054568B" w:rsidP="0054568B">
            <w:pPr>
              <w:ind w:right="-1"/>
              <w:jc w:val="center"/>
              <w:rPr>
                <w:rFonts w:ascii="Arial" w:eastAsia="Arial" w:hAnsi="Arial" w:cs="Arial"/>
                <w:b/>
                <w:bCs/>
                <w:sz w:val="18"/>
                <w:szCs w:val="18"/>
                <w:lang w:val="es-ES" w:eastAsia="en-US"/>
              </w:rPr>
            </w:pPr>
            <w:r w:rsidRPr="0054568B">
              <w:rPr>
                <w:rFonts w:ascii="Arial" w:eastAsia="Arial" w:hAnsi="Arial" w:cs="Arial"/>
                <w:sz w:val="18"/>
                <w:szCs w:val="18"/>
                <w:lang w:val="es-ES" w:eastAsia="en-US"/>
              </w:rPr>
              <w:t xml:space="preserve">“Tabla 6. Documentación para entregar de Sistema Operativo” en el Numeral “3.3. Documentación” del Anexo </w:t>
            </w:r>
            <w:r>
              <w:rPr>
                <w:rFonts w:ascii="Arial" w:eastAsia="Arial" w:hAnsi="Arial" w:cs="Arial"/>
                <w:sz w:val="18"/>
                <w:szCs w:val="18"/>
                <w:lang w:val="es-ES" w:eastAsia="en-US"/>
              </w:rPr>
              <w:t>1 “Especificaciones técnicas”.</w:t>
            </w:r>
          </w:p>
        </w:tc>
        <w:tc>
          <w:tcPr>
            <w:tcW w:w="601" w:type="dxa"/>
            <w:vAlign w:val="center"/>
          </w:tcPr>
          <w:p w14:paraId="3C4E156D" w14:textId="77777777" w:rsidR="0054568B" w:rsidRPr="0054568B" w:rsidRDefault="0054568B" w:rsidP="0054568B">
            <w:pPr>
              <w:ind w:right="-1"/>
              <w:jc w:val="center"/>
              <w:rPr>
                <w:rFonts w:ascii="Arial" w:eastAsia="Arial" w:hAnsi="Arial" w:cs="Arial"/>
                <w:sz w:val="18"/>
                <w:szCs w:val="18"/>
                <w:lang w:val="es-ES" w:eastAsia="en-US"/>
              </w:rPr>
            </w:pPr>
            <w:r w:rsidRPr="0054568B">
              <w:rPr>
                <w:rFonts w:ascii="Arial" w:eastAsia="Arial" w:hAnsi="Arial" w:cs="Arial"/>
                <w:sz w:val="18"/>
                <w:szCs w:val="18"/>
                <w:lang w:val="es-ES" w:eastAsia="en-US"/>
              </w:rPr>
              <w:t>1</w:t>
            </w:r>
          </w:p>
        </w:tc>
        <w:tc>
          <w:tcPr>
            <w:tcW w:w="2977" w:type="dxa"/>
            <w:vAlign w:val="center"/>
          </w:tcPr>
          <w:p w14:paraId="1A98CF51" w14:textId="139F666B" w:rsidR="0054568B" w:rsidRPr="0054568B" w:rsidRDefault="0054568B" w:rsidP="0054568B">
            <w:pPr>
              <w:ind w:right="-1"/>
              <w:jc w:val="both"/>
              <w:rPr>
                <w:rFonts w:ascii="Arial" w:eastAsia="Arial" w:hAnsi="Arial" w:cs="Arial"/>
                <w:sz w:val="18"/>
                <w:szCs w:val="18"/>
                <w:lang w:val="es-ES" w:eastAsia="en-US"/>
              </w:rPr>
            </w:pPr>
            <w:r w:rsidRPr="0054568B">
              <w:rPr>
                <w:rFonts w:ascii="Arial" w:eastAsia="Arial" w:hAnsi="Arial" w:cs="Arial"/>
                <w:sz w:val="18"/>
                <w:szCs w:val="18"/>
                <w:lang w:val="es-ES" w:eastAsia="en-US"/>
              </w:rPr>
              <w:t xml:space="preserve">Documento por parte del </w:t>
            </w:r>
            <w:r w:rsidRPr="0054568B">
              <w:rPr>
                <w:rFonts w:ascii="Arial" w:eastAsia="Arial" w:hAnsi="Arial" w:cs="Arial"/>
                <w:b/>
                <w:bCs/>
                <w:sz w:val="18"/>
                <w:szCs w:val="18"/>
                <w:lang w:val="es-ES" w:eastAsia="en-US"/>
              </w:rPr>
              <w:t>PROVEEDOR</w:t>
            </w:r>
            <w:r w:rsidRPr="0054568B">
              <w:rPr>
                <w:rFonts w:ascii="Arial" w:eastAsia="Arial" w:hAnsi="Arial" w:cs="Arial"/>
                <w:sz w:val="18"/>
                <w:szCs w:val="18"/>
                <w:lang w:val="es-ES" w:eastAsia="en-US"/>
              </w:rPr>
              <w:t xml:space="preserve"> que ampare la activación de las suscripciones de soporte técnico y actualizaciones del software Red Hat Enterprise Linux Server, indicadas en el numeral “3 Contratación de suscripciones del software de Sistema Operativo Ren Hat Enterprise Linux Server”, en la “Tabla 4. Requerimiento de Sistema Operativo” del Anexo </w:t>
            </w:r>
            <w:r>
              <w:rPr>
                <w:rFonts w:ascii="Arial" w:eastAsia="Arial" w:hAnsi="Arial" w:cs="Arial"/>
                <w:sz w:val="18"/>
                <w:szCs w:val="18"/>
                <w:lang w:val="es-ES" w:eastAsia="en-US"/>
              </w:rPr>
              <w:t>1 “Especificaciones técnicas”.</w:t>
            </w:r>
          </w:p>
        </w:tc>
        <w:tc>
          <w:tcPr>
            <w:tcW w:w="3441" w:type="dxa"/>
            <w:vAlign w:val="center"/>
          </w:tcPr>
          <w:p w14:paraId="73560C4C" w14:textId="77912D68" w:rsidR="0054568B" w:rsidRPr="0054568B" w:rsidRDefault="0054568B" w:rsidP="0054568B">
            <w:pPr>
              <w:autoSpaceDE w:val="0"/>
              <w:autoSpaceDN w:val="0"/>
              <w:adjustRightInd w:val="0"/>
              <w:jc w:val="both"/>
              <w:rPr>
                <w:rFonts w:ascii="Arial" w:eastAsia="Arial" w:hAnsi="Arial" w:cs="Arial"/>
                <w:sz w:val="18"/>
                <w:szCs w:val="18"/>
                <w:lang w:val="es-ES" w:eastAsia="en-US"/>
              </w:rPr>
            </w:pPr>
            <w:r w:rsidRPr="0054568B">
              <w:rPr>
                <w:rFonts w:ascii="Arial" w:eastAsia="Arial" w:hAnsi="Arial"/>
                <w:sz w:val="18"/>
                <w:szCs w:val="18"/>
                <w:lang w:val="es-ES" w:eastAsia="en-US"/>
              </w:rPr>
              <w:t xml:space="preserve">0.1% (cero punto uno por ciento) </w:t>
            </w:r>
            <w:r w:rsidRPr="0054568B">
              <w:rPr>
                <w:rFonts w:ascii="Arial" w:eastAsia="Arial" w:hAnsi="Arial" w:cs="Arial"/>
                <w:sz w:val="18"/>
                <w:szCs w:val="18"/>
                <w:lang w:val="es-ES" w:eastAsia="en-US"/>
              </w:rPr>
              <w:t xml:space="preserve">por cada día natural de atraso calculado sobre el monto total (sin I.V.A.) de la partida “2. Contratación de suscripciones del software de Sistema Operativo Red Hat Enterprise Linux Server” del Anexo </w:t>
            </w:r>
            <w:r w:rsidR="002F7241">
              <w:rPr>
                <w:rFonts w:ascii="Arial" w:eastAsia="Arial" w:hAnsi="Arial" w:cs="Arial"/>
                <w:sz w:val="18"/>
                <w:szCs w:val="18"/>
                <w:lang w:val="es-ES" w:eastAsia="en-US"/>
              </w:rPr>
              <w:t>1 “Especificaciones técnicas”.</w:t>
            </w:r>
          </w:p>
        </w:tc>
      </w:tr>
      <w:tr w:rsidR="0054568B" w:rsidRPr="0054568B" w14:paraId="0022637D" w14:textId="77777777" w:rsidTr="0054568B">
        <w:trPr>
          <w:trHeight w:val="423"/>
          <w:jc w:val="right"/>
        </w:trPr>
        <w:tc>
          <w:tcPr>
            <w:tcW w:w="1624" w:type="dxa"/>
            <w:vMerge/>
          </w:tcPr>
          <w:p w14:paraId="18D81AE6" w14:textId="77777777" w:rsidR="0054568B" w:rsidRPr="0054568B" w:rsidRDefault="0054568B" w:rsidP="0054568B">
            <w:pPr>
              <w:ind w:right="-1"/>
              <w:jc w:val="center"/>
              <w:rPr>
                <w:rFonts w:ascii="Arial" w:eastAsia="Arial" w:hAnsi="Arial" w:cs="Arial"/>
                <w:sz w:val="18"/>
                <w:szCs w:val="18"/>
                <w:lang w:val="es-ES" w:eastAsia="en-US"/>
              </w:rPr>
            </w:pPr>
          </w:p>
        </w:tc>
        <w:tc>
          <w:tcPr>
            <w:tcW w:w="601" w:type="dxa"/>
            <w:vAlign w:val="center"/>
          </w:tcPr>
          <w:p w14:paraId="358CAB58" w14:textId="77777777" w:rsidR="0054568B" w:rsidRPr="0054568B" w:rsidRDefault="0054568B" w:rsidP="0054568B">
            <w:pPr>
              <w:ind w:right="-1"/>
              <w:jc w:val="center"/>
              <w:rPr>
                <w:rFonts w:ascii="Arial" w:eastAsia="Arial" w:hAnsi="Arial" w:cs="Arial"/>
                <w:sz w:val="18"/>
                <w:szCs w:val="18"/>
                <w:lang w:val="es-ES" w:eastAsia="en-US"/>
              </w:rPr>
            </w:pPr>
            <w:r w:rsidRPr="0054568B">
              <w:rPr>
                <w:rFonts w:ascii="Arial" w:eastAsia="Arial" w:hAnsi="Arial" w:cs="Arial"/>
                <w:sz w:val="18"/>
                <w:szCs w:val="18"/>
                <w:lang w:val="es-ES" w:eastAsia="en-US"/>
              </w:rPr>
              <w:t>2</w:t>
            </w:r>
          </w:p>
        </w:tc>
        <w:tc>
          <w:tcPr>
            <w:tcW w:w="2977" w:type="dxa"/>
            <w:vAlign w:val="center"/>
          </w:tcPr>
          <w:p w14:paraId="709614E0" w14:textId="77777777" w:rsidR="0054568B" w:rsidRPr="0054568B" w:rsidRDefault="0054568B" w:rsidP="0054568B">
            <w:pPr>
              <w:ind w:right="-1"/>
              <w:jc w:val="both"/>
              <w:rPr>
                <w:rFonts w:ascii="Arial" w:eastAsia="Arial" w:hAnsi="Arial" w:cs="Arial"/>
                <w:sz w:val="18"/>
                <w:szCs w:val="18"/>
                <w:lang w:val="es-ES" w:eastAsia="en-US"/>
              </w:rPr>
            </w:pPr>
            <w:r w:rsidRPr="0054568B">
              <w:rPr>
                <w:rFonts w:ascii="Arial" w:eastAsia="Arial" w:hAnsi="Arial" w:cs="Arial"/>
                <w:sz w:val="18"/>
                <w:szCs w:val="18"/>
                <w:lang w:val="es-ES" w:eastAsia="en-US"/>
              </w:rPr>
              <w:t xml:space="preserve">Documento por parte del </w:t>
            </w:r>
            <w:r w:rsidRPr="0054568B">
              <w:rPr>
                <w:rFonts w:ascii="Arial" w:eastAsia="Arial" w:hAnsi="Arial" w:cs="Arial"/>
                <w:b/>
                <w:bCs/>
                <w:sz w:val="18"/>
                <w:szCs w:val="18"/>
                <w:lang w:val="es-ES" w:eastAsia="en-US"/>
              </w:rPr>
              <w:t>PROVEEDOR</w:t>
            </w:r>
            <w:r w:rsidRPr="0054568B">
              <w:rPr>
                <w:rFonts w:ascii="Arial" w:eastAsia="Arial" w:hAnsi="Arial" w:cs="Arial"/>
                <w:sz w:val="18"/>
                <w:szCs w:val="18"/>
                <w:lang w:val="es-ES" w:eastAsia="en-US"/>
              </w:rPr>
              <w:t xml:space="preserve"> con las condiciones de uso, niveles de servicio y el </w:t>
            </w:r>
            <w:r w:rsidRPr="0054568B">
              <w:rPr>
                <w:rFonts w:ascii="Arial" w:eastAsia="Arial" w:hAnsi="Arial" w:cs="Arial"/>
                <w:sz w:val="18"/>
                <w:szCs w:val="18"/>
                <w:lang w:val="es-ES" w:eastAsia="en-US"/>
              </w:rPr>
              <w:lastRenderedPageBreak/>
              <w:t>procedimiento para levantar casos de soporte técnico.</w:t>
            </w:r>
          </w:p>
        </w:tc>
        <w:tc>
          <w:tcPr>
            <w:tcW w:w="3441" w:type="dxa"/>
          </w:tcPr>
          <w:p w14:paraId="511C7701" w14:textId="77777777" w:rsidR="0054568B" w:rsidRDefault="0054568B" w:rsidP="0054568B">
            <w:pPr>
              <w:ind w:right="-1"/>
              <w:jc w:val="both"/>
              <w:rPr>
                <w:rFonts w:ascii="Arial" w:eastAsia="Arial" w:hAnsi="Arial" w:cs="Arial"/>
                <w:sz w:val="18"/>
                <w:szCs w:val="18"/>
                <w:lang w:val="es-ES" w:eastAsia="en-US"/>
              </w:rPr>
            </w:pPr>
            <w:r w:rsidRPr="0054568B">
              <w:rPr>
                <w:rFonts w:ascii="Arial" w:eastAsia="Arial" w:hAnsi="Arial"/>
                <w:sz w:val="18"/>
                <w:szCs w:val="18"/>
                <w:lang w:val="es-ES" w:eastAsia="en-US"/>
              </w:rPr>
              <w:lastRenderedPageBreak/>
              <w:t>0.1% (cero punto uno por ciento)</w:t>
            </w:r>
            <w:r w:rsidRPr="0054568B">
              <w:rPr>
                <w:rFonts w:ascii="Arial" w:eastAsia="Arial" w:hAnsi="Arial" w:cs="Arial"/>
                <w:sz w:val="18"/>
                <w:szCs w:val="18"/>
                <w:lang w:val="es-ES" w:eastAsia="en-US"/>
              </w:rPr>
              <w:t xml:space="preserve"> por cada día natural de atraso calculado sobre el monto total (sin I.V.A.) de la </w:t>
            </w:r>
            <w:r w:rsidRPr="0054568B">
              <w:rPr>
                <w:rFonts w:ascii="Arial" w:eastAsia="Arial" w:hAnsi="Arial" w:cs="Arial"/>
                <w:sz w:val="18"/>
                <w:szCs w:val="18"/>
                <w:lang w:val="es-ES" w:eastAsia="en-US"/>
              </w:rPr>
              <w:lastRenderedPageBreak/>
              <w:t xml:space="preserve">partida “2. Contratación de suscripciones del software de Sistema Operativo Red Hat Enterprise Linux Server” del Anexo </w:t>
            </w:r>
            <w:r w:rsidR="002F7241">
              <w:rPr>
                <w:rFonts w:ascii="Arial" w:eastAsia="Arial" w:hAnsi="Arial" w:cs="Arial"/>
                <w:sz w:val="18"/>
                <w:szCs w:val="18"/>
                <w:lang w:val="es-ES" w:eastAsia="en-US"/>
              </w:rPr>
              <w:t>1 “Especificaciones técnicas”.</w:t>
            </w:r>
          </w:p>
          <w:p w14:paraId="48ABC146" w14:textId="1787D5A9" w:rsidR="002F7241" w:rsidRPr="0054568B" w:rsidRDefault="002F7241" w:rsidP="0054568B">
            <w:pPr>
              <w:ind w:right="-1"/>
              <w:jc w:val="both"/>
              <w:rPr>
                <w:rFonts w:ascii="Arial" w:eastAsia="Arial" w:hAnsi="Arial" w:cs="Arial"/>
                <w:sz w:val="18"/>
                <w:szCs w:val="18"/>
                <w:lang w:val="es-ES" w:eastAsia="en-US"/>
              </w:rPr>
            </w:pPr>
          </w:p>
        </w:tc>
      </w:tr>
      <w:tr w:rsidR="0054568B" w:rsidRPr="0054568B" w14:paraId="31DF24ED" w14:textId="77777777" w:rsidTr="0054568B">
        <w:trPr>
          <w:trHeight w:val="521"/>
          <w:jc w:val="right"/>
        </w:trPr>
        <w:tc>
          <w:tcPr>
            <w:tcW w:w="1624" w:type="dxa"/>
            <w:vMerge/>
          </w:tcPr>
          <w:p w14:paraId="424F69B5" w14:textId="77777777" w:rsidR="0054568B" w:rsidRPr="0054568B" w:rsidRDefault="0054568B" w:rsidP="0054568B">
            <w:pPr>
              <w:ind w:right="-1"/>
              <w:jc w:val="center"/>
              <w:rPr>
                <w:rFonts w:ascii="Arial" w:eastAsia="Arial" w:hAnsi="Arial" w:cs="Arial"/>
                <w:sz w:val="18"/>
                <w:szCs w:val="18"/>
                <w:lang w:val="es-ES" w:eastAsia="en-US"/>
              </w:rPr>
            </w:pPr>
          </w:p>
        </w:tc>
        <w:tc>
          <w:tcPr>
            <w:tcW w:w="601" w:type="dxa"/>
            <w:vAlign w:val="center"/>
          </w:tcPr>
          <w:p w14:paraId="7B97208A" w14:textId="77777777" w:rsidR="0054568B" w:rsidRPr="0054568B" w:rsidRDefault="0054568B" w:rsidP="0054568B">
            <w:pPr>
              <w:ind w:right="-1"/>
              <w:jc w:val="center"/>
              <w:rPr>
                <w:rFonts w:ascii="Arial" w:eastAsia="Arial" w:hAnsi="Arial" w:cs="Arial"/>
                <w:sz w:val="18"/>
                <w:szCs w:val="18"/>
                <w:lang w:val="es-ES" w:eastAsia="en-US"/>
              </w:rPr>
            </w:pPr>
            <w:r w:rsidRPr="0054568B">
              <w:rPr>
                <w:rFonts w:ascii="Arial" w:eastAsia="Arial" w:hAnsi="Arial" w:cs="Arial"/>
                <w:sz w:val="18"/>
                <w:szCs w:val="18"/>
                <w:lang w:val="es-ES" w:eastAsia="en-US"/>
              </w:rPr>
              <w:t>3</w:t>
            </w:r>
          </w:p>
        </w:tc>
        <w:tc>
          <w:tcPr>
            <w:tcW w:w="2977" w:type="dxa"/>
            <w:vAlign w:val="center"/>
          </w:tcPr>
          <w:p w14:paraId="6FC849E9" w14:textId="7D7AF8AC" w:rsidR="0054568B" w:rsidRPr="0054568B" w:rsidRDefault="0054568B" w:rsidP="0054568B">
            <w:pPr>
              <w:ind w:right="-1"/>
              <w:jc w:val="both"/>
              <w:rPr>
                <w:rFonts w:ascii="Arial" w:eastAsia="Arial" w:hAnsi="Arial" w:cs="Arial"/>
                <w:sz w:val="18"/>
                <w:szCs w:val="18"/>
                <w:lang w:val="es-ES" w:eastAsia="en-US"/>
              </w:rPr>
            </w:pPr>
            <w:r w:rsidRPr="0054568B">
              <w:rPr>
                <w:rFonts w:ascii="Arial" w:eastAsia="Arial" w:hAnsi="Arial" w:cs="Arial"/>
                <w:color w:val="000000"/>
                <w:sz w:val="18"/>
                <w:szCs w:val="18"/>
                <w:lang w:val="es-ES" w:eastAsia="en-US"/>
              </w:rPr>
              <w:t xml:space="preserve">Documento por parte del </w:t>
            </w:r>
            <w:r w:rsidRPr="0054568B">
              <w:rPr>
                <w:rFonts w:ascii="Arial" w:eastAsia="Arial" w:hAnsi="Arial" w:cs="Arial"/>
                <w:b/>
                <w:color w:val="000000"/>
                <w:sz w:val="18"/>
                <w:szCs w:val="18"/>
                <w:lang w:val="es-ES" w:eastAsia="en-US"/>
              </w:rPr>
              <w:t xml:space="preserve">PROVEEDOR </w:t>
            </w:r>
            <w:r w:rsidRPr="0054568B">
              <w:rPr>
                <w:rFonts w:ascii="Arial" w:eastAsia="Arial" w:hAnsi="Arial" w:cs="Arial"/>
                <w:color w:val="000000"/>
                <w:sz w:val="18"/>
                <w:szCs w:val="18"/>
                <w:lang w:val="es-ES" w:eastAsia="en-US"/>
              </w:rPr>
              <w:t xml:space="preserve">con el procedimiento para hacer uso del soporte técnico y las actualizaciones disponibles del software Red Hat </w:t>
            </w:r>
            <w:r w:rsidRPr="0054568B">
              <w:rPr>
                <w:rFonts w:ascii="Arial" w:eastAsia="SimSun" w:hAnsi="Arial" w:cs="Arial"/>
                <w:color w:val="000000"/>
                <w:sz w:val="18"/>
                <w:szCs w:val="18"/>
                <w:lang w:eastAsia="es-MX"/>
              </w:rPr>
              <w:t xml:space="preserve">Enterprise Linux Server, </w:t>
            </w:r>
            <w:r w:rsidRPr="0054568B">
              <w:rPr>
                <w:rFonts w:ascii="Arial" w:eastAsia="Arial" w:hAnsi="Arial" w:cs="Arial"/>
                <w:color w:val="000000"/>
                <w:sz w:val="18"/>
                <w:szCs w:val="18"/>
                <w:lang w:val="es-ES" w:eastAsia="en-US"/>
              </w:rPr>
              <w:t xml:space="preserve">señaladas en el numeral “3.2. Características del soporte técnico y actualizaciones” del Anexo </w:t>
            </w:r>
            <w:r w:rsidR="002F7241">
              <w:rPr>
                <w:rFonts w:ascii="Arial" w:eastAsia="Arial" w:hAnsi="Arial" w:cs="Arial"/>
                <w:sz w:val="18"/>
                <w:szCs w:val="18"/>
                <w:lang w:val="es-ES" w:eastAsia="en-US"/>
              </w:rPr>
              <w:t>1 “Especificaciones técnicas”.</w:t>
            </w:r>
          </w:p>
        </w:tc>
        <w:tc>
          <w:tcPr>
            <w:tcW w:w="3441" w:type="dxa"/>
          </w:tcPr>
          <w:p w14:paraId="71C8728B" w14:textId="41A6D85A" w:rsidR="0054568B" w:rsidRPr="0054568B" w:rsidRDefault="0054568B" w:rsidP="0054568B">
            <w:pPr>
              <w:ind w:right="-1"/>
              <w:jc w:val="both"/>
              <w:rPr>
                <w:rFonts w:ascii="Arial" w:eastAsia="Arial" w:hAnsi="Arial" w:cs="Arial"/>
                <w:sz w:val="18"/>
                <w:szCs w:val="18"/>
                <w:lang w:val="es-ES" w:eastAsia="en-US"/>
              </w:rPr>
            </w:pPr>
            <w:r w:rsidRPr="0054568B">
              <w:rPr>
                <w:rFonts w:ascii="Arial" w:eastAsia="Arial" w:hAnsi="Arial"/>
                <w:sz w:val="18"/>
                <w:szCs w:val="18"/>
                <w:lang w:val="es-ES" w:eastAsia="en-US"/>
              </w:rPr>
              <w:t>0.1% (cero punto uno por ciento)</w:t>
            </w:r>
            <w:r w:rsidRPr="0054568B">
              <w:rPr>
                <w:rFonts w:ascii="Arial" w:eastAsia="Arial" w:hAnsi="Arial" w:cs="Arial"/>
                <w:sz w:val="18"/>
                <w:szCs w:val="18"/>
                <w:lang w:val="es-ES" w:eastAsia="en-US"/>
              </w:rPr>
              <w:t xml:space="preserve"> por cada día natural de atraso calculado sobre el monto total (sin I.V.A.) de la partida “2. Contratación de suscripciones del software de sistema operativo Red Hat Enterprise Linux Server” del Anexo</w:t>
            </w:r>
            <w:r w:rsidR="002F7241">
              <w:rPr>
                <w:rFonts w:ascii="Arial" w:eastAsia="Arial" w:hAnsi="Arial" w:cs="Arial"/>
                <w:sz w:val="18"/>
                <w:szCs w:val="18"/>
                <w:lang w:val="es-ES" w:eastAsia="en-US"/>
              </w:rPr>
              <w:t xml:space="preserve"> 1 “Especificaciones técnicas”.</w:t>
            </w:r>
          </w:p>
        </w:tc>
      </w:tr>
      <w:bookmarkEnd w:id="739"/>
    </w:tbl>
    <w:p w14:paraId="35BEB555" w14:textId="77777777" w:rsidR="00643EB1" w:rsidRDefault="00643EB1" w:rsidP="001642A6">
      <w:pPr>
        <w:ind w:left="708"/>
        <w:jc w:val="both"/>
        <w:rPr>
          <w:rFonts w:ascii="Arial" w:hAnsi="Arial" w:cs="Arial"/>
          <w:lang w:val="es-ES_tradnl"/>
        </w:rPr>
      </w:pPr>
    </w:p>
    <w:p w14:paraId="56FCAA27" w14:textId="361871FC" w:rsidR="001642A6" w:rsidRDefault="001642A6" w:rsidP="001642A6">
      <w:pPr>
        <w:ind w:left="708"/>
        <w:jc w:val="both"/>
        <w:rPr>
          <w:rFonts w:ascii="Arial" w:hAnsi="Arial" w:cs="Arial"/>
          <w:lang w:val="es-ES_tradnl"/>
        </w:rPr>
      </w:pPr>
    </w:p>
    <w:p w14:paraId="62D9A5E3" w14:textId="35D8C4E8" w:rsidR="001642A6" w:rsidRPr="00E55499" w:rsidRDefault="00E55499" w:rsidP="001642A6">
      <w:pPr>
        <w:ind w:left="708"/>
        <w:jc w:val="both"/>
        <w:rPr>
          <w:rFonts w:ascii="Arial" w:hAnsi="Arial" w:cs="Arial"/>
          <w:b/>
          <w:bCs/>
        </w:rPr>
      </w:pPr>
      <w:r w:rsidRPr="00E55499">
        <w:rPr>
          <w:rFonts w:ascii="Arial" w:hAnsi="Arial" w:cs="Arial"/>
          <w:b/>
          <w:bCs/>
        </w:rPr>
        <w:t>Para las partidas 1 y 2:</w:t>
      </w:r>
    </w:p>
    <w:p w14:paraId="65BD79A7" w14:textId="0588338F" w:rsidR="00C06BB2" w:rsidRDefault="00C06BB2" w:rsidP="000668F4">
      <w:pPr>
        <w:tabs>
          <w:tab w:val="left" w:pos="426"/>
        </w:tabs>
        <w:spacing w:before="120" w:line="276" w:lineRule="auto"/>
        <w:ind w:left="705"/>
        <w:jc w:val="both"/>
        <w:rPr>
          <w:rFonts w:ascii="Arial" w:hAnsi="Arial" w:cs="Arial"/>
        </w:rPr>
      </w:pPr>
      <w:r w:rsidRPr="00972E3B">
        <w:rPr>
          <w:rFonts w:ascii="Arial" w:hAnsi="Arial" w:cs="Arial"/>
        </w:rPr>
        <w:t xml:space="preserve">El límite máximo de penas convencionales que podrá aplicarse al </w:t>
      </w:r>
      <w:r w:rsidR="00310C59" w:rsidRPr="00972E3B">
        <w:rPr>
          <w:rFonts w:ascii="Arial" w:hAnsi="Arial" w:cs="Arial"/>
        </w:rPr>
        <w:t>PROVEEDOR</w:t>
      </w:r>
      <w:r w:rsidRPr="00972E3B">
        <w:rPr>
          <w:rFonts w:ascii="Arial" w:hAnsi="Arial" w:cs="Arial"/>
        </w:rPr>
        <w:t xml:space="preserve"> será hasta por el monto de la garantía de cumplimiento del contrato, después de lo cual el INSTITUTO podrá iniciar el procedimiento</w:t>
      </w:r>
      <w:r w:rsidRPr="00D62ECC">
        <w:rPr>
          <w:rFonts w:ascii="Arial" w:hAnsi="Arial" w:cs="Arial"/>
        </w:rPr>
        <w:t xml:space="preserve">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49970A8C"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sidR="00CF5CA2">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063F2E">
      <w:pPr>
        <w:pStyle w:val="Ttulo1"/>
        <w:numPr>
          <w:ilvl w:val="0"/>
          <w:numId w:val="84"/>
        </w:numPr>
        <w:spacing w:before="120" w:after="120"/>
        <w:ind w:left="703"/>
        <w:jc w:val="both"/>
        <w:rPr>
          <w:rFonts w:cs="Arial"/>
          <w:bCs/>
          <w:color w:val="244061" w:themeColor="accent1" w:themeShade="80"/>
          <w:sz w:val="20"/>
        </w:rPr>
      </w:pPr>
      <w:bookmarkStart w:id="740" w:name="_Toc118144157"/>
      <w:r w:rsidRPr="006B4BE5">
        <w:rPr>
          <w:rFonts w:cs="Arial"/>
          <w:bCs/>
          <w:color w:val="244061" w:themeColor="accent1" w:themeShade="80"/>
          <w:sz w:val="20"/>
        </w:rPr>
        <w:t>DEDUCCIONES</w:t>
      </w:r>
      <w:bookmarkEnd w:id="735"/>
      <w:bookmarkEnd w:id="736"/>
      <w:bookmarkEnd w:id="740"/>
    </w:p>
    <w:p w14:paraId="7A327674" w14:textId="39B4EC45"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6CD8F106" w14:textId="77777777" w:rsidR="00813E98" w:rsidRDefault="00813E98" w:rsidP="00053C4D">
      <w:pPr>
        <w:ind w:left="708"/>
        <w:jc w:val="both"/>
        <w:rPr>
          <w:rFonts w:ascii="Arial" w:hAnsi="Arial" w:cs="Arial"/>
        </w:rPr>
      </w:pP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063F2E">
      <w:pPr>
        <w:pStyle w:val="Ttulo1"/>
        <w:numPr>
          <w:ilvl w:val="0"/>
          <w:numId w:val="84"/>
        </w:numPr>
        <w:spacing w:after="120"/>
        <w:ind w:left="703"/>
        <w:jc w:val="both"/>
        <w:rPr>
          <w:rFonts w:cs="Arial"/>
          <w:bCs/>
          <w:color w:val="1F4E79"/>
          <w:sz w:val="20"/>
        </w:rPr>
      </w:pPr>
      <w:r w:rsidRPr="006B4BE5">
        <w:rPr>
          <w:rFonts w:cs="Arial"/>
          <w:bCs/>
          <w:color w:val="244061" w:themeColor="accent1" w:themeShade="80"/>
          <w:sz w:val="20"/>
        </w:rPr>
        <w:tab/>
      </w:r>
      <w:bookmarkStart w:id="741" w:name="_Toc498523222"/>
      <w:bookmarkStart w:id="742" w:name="_Toc511148483"/>
      <w:bookmarkStart w:id="743" w:name="_Toc118144158"/>
      <w:r w:rsidR="00115898" w:rsidRPr="006375EC">
        <w:rPr>
          <w:rFonts w:cs="Arial"/>
          <w:bCs/>
          <w:color w:val="1F4E79"/>
          <w:sz w:val="20"/>
        </w:rPr>
        <w:t>PRÓRROGAS</w:t>
      </w:r>
      <w:bookmarkEnd w:id="741"/>
      <w:r w:rsidR="00115898" w:rsidRPr="006375EC">
        <w:rPr>
          <w:rFonts w:cs="Arial"/>
          <w:bCs/>
          <w:color w:val="1F4E79"/>
          <w:sz w:val="20"/>
        </w:rPr>
        <w:t>.</w:t>
      </w:r>
      <w:bookmarkEnd w:id="742"/>
      <w:bookmarkEnd w:id="743"/>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063F2E">
      <w:pPr>
        <w:pStyle w:val="Ttulo1"/>
        <w:numPr>
          <w:ilvl w:val="0"/>
          <w:numId w:val="84"/>
        </w:numPr>
        <w:ind w:hanging="76"/>
        <w:jc w:val="both"/>
        <w:rPr>
          <w:rFonts w:cs="Arial"/>
          <w:bCs/>
          <w:color w:val="1F4E79"/>
          <w:sz w:val="20"/>
        </w:rPr>
      </w:pPr>
      <w:bookmarkStart w:id="744" w:name="_Toc434004125"/>
      <w:bookmarkStart w:id="745" w:name="_Toc498523223"/>
      <w:bookmarkStart w:id="746" w:name="_Toc511148484"/>
      <w:bookmarkStart w:id="747" w:name="_Toc118144159"/>
      <w:r w:rsidRPr="006375EC">
        <w:rPr>
          <w:rFonts w:cs="Arial"/>
          <w:bCs/>
          <w:color w:val="1F4E79"/>
          <w:sz w:val="20"/>
        </w:rPr>
        <w:t>TERMINACIÓN ANTICIPADA DEL CONTRATO</w:t>
      </w:r>
      <w:bookmarkEnd w:id="744"/>
      <w:bookmarkEnd w:id="745"/>
      <w:r w:rsidRPr="006375EC">
        <w:rPr>
          <w:rFonts w:cs="Arial"/>
          <w:bCs/>
          <w:color w:val="1F4E79"/>
          <w:sz w:val="20"/>
        </w:rPr>
        <w:t>.</w:t>
      </w:r>
      <w:bookmarkEnd w:id="746"/>
      <w:bookmarkEnd w:id="747"/>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7523BEC6"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CF5CA2">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161A13A5" w:rsidR="00115898" w:rsidRDefault="00115898" w:rsidP="00115898">
      <w:pPr>
        <w:ind w:left="705"/>
        <w:jc w:val="both"/>
        <w:rPr>
          <w:rFonts w:ascii="Arial" w:hAnsi="Arial" w:cs="Arial"/>
          <w:color w:val="7F7F7F"/>
        </w:rPr>
      </w:pPr>
    </w:p>
    <w:p w14:paraId="01706940" w14:textId="77777777" w:rsidR="008636D9" w:rsidRPr="006375EC" w:rsidRDefault="008636D9" w:rsidP="00115898">
      <w:pPr>
        <w:ind w:left="705"/>
        <w:jc w:val="both"/>
        <w:rPr>
          <w:rFonts w:ascii="Arial" w:hAnsi="Arial" w:cs="Arial"/>
          <w:color w:val="7F7F7F"/>
        </w:rPr>
      </w:pPr>
    </w:p>
    <w:p w14:paraId="6882FE60" w14:textId="77777777" w:rsidR="00115898" w:rsidRPr="006375EC" w:rsidRDefault="00115898" w:rsidP="00063F2E">
      <w:pPr>
        <w:pStyle w:val="Ttulo1"/>
        <w:numPr>
          <w:ilvl w:val="0"/>
          <w:numId w:val="84"/>
        </w:numPr>
        <w:jc w:val="both"/>
        <w:rPr>
          <w:rFonts w:cs="Arial"/>
          <w:bCs/>
          <w:color w:val="1F4E79"/>
          <w:sz w:val="20"/>
        </w:rPr>
      </w:pPr>
      <w:bookmarkStart w:id="748" w:name="_Toc309618084"/>
      <w:bookmarkStart w:id="749" w:name="_Toc314085336"/>
      <w:bookmarkStart w:id="750" w:name="_Toc314086234"/>
      <w:bookmarkStart w:id="751" w:name="_Toc314094157"/>
      <w:bookmarkStart w:id="752" w:name="_Toc434004126"/>
      <w:bookmarkStart w:id="753" w:name="_Toc498523224"/>
      <w:bookmarkStart w:id="754" w:name="_Toc511148485"/>
      <w:bookmarkStart w:id="755" w:name="_Toc118144160"/>
      <w:r w:rsidRPr="006375EC">
        <w:rPr>
          <w:rFonts w:cs="Arial"/>
          <w:bCs/>
          <w:color w:val="1F4E79"/>
          <w:sz w:val="20"/>
        </w:rPr>
        <w:t>RESCISIÓN DEL CONTRATO</w:t>
      </w:r>
      <w:bookmarkEnd w:id="748"/>
      <w:bookmarkEnd w:id="749"/>
      <w:bookmarkEnd w:id="750"/>
      <w:bookmarkEnd w:id="751"/>
      <w:bookmarkEnd w:id="752"/>
      <w:bookmarkEnd w:id="753"/>
      <w:r w:rsidRPr="006375EC">
        <w:rPr>
          <w:rFonts w:cs="Arial"/>
          <w:bCs/>
          <w:color w:val="1F4E79"/>
          <w:sz w:val="20"/>
        </w:rPr>
        <w:t>.</w:t>
      </w:r>
      <w:bookmarkEnd w:id="754"/>
      <w:bookmarkEnd w:id="755"/>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50827A97" w:rsidR="00115898" w:rsidRDefault="00115898" w:rsidP="00115898">
      <w:pPr>
        <w:ind w:left="705"/>
        <w:jc w:val="both"/>
        <w:rPr>
          <w:rFonts w:ascii="Arial" w:hAnsi="Arial" w:cs="Arial"/>
        </w:rPr>
      </w:pPr>
    </w:p>
    <w:p w14:paraId="38A5D17E" w14:textId="77777777" w:rsidR="008636D9" w:rsidRPr="00677CB9" w:rsidRDefault="008636D9" w:rsidP="00115898">
      <w:pPr>
        <w:ind w:left="705"/>
        <w:jc w:val="both"/>
        <w:rPr>
          <w:rFonts w:ascii="Arial" w:hAnsi="Arial" w:cs="Arial"/>
        </w:rPr>
      </w:pPr>
    </w:p>
    <w:p w14:paraId="051B245A" w14:textId="77777777" w:rsidR="00115898" w:rsidRPr="006375EC" w:rsidRDefault="00115898" w:rsidP="00063F2E">
      <w:pPr>
        <w:pStyle w:val="Ttulo1"/>
        <w:numPr>
          <w:ilvl w:val="0"/>
          <w:numId w:val="84"/>
        </w:numPr>
        <w:jc w:val="both"/>
        <w:rPr>
          <w:rFonts w:cs="Arial"/>
          <w:color w:val="7F7F7F"/>
          <w:kern w:val="32"/>
          <w:sz w:val="20"/>
        </w:rPr>
      </w:pPr>
      <w:bookmarkStart w:id="756" w:name="_Toc434004127"/>
      <w:bookmarkStart w:id="757" w:name="_Toc498523225"/>
      <w:bookmarkStart w:id="758" w:name="_Toc511148486"/>
      <w:bookmarkStart w:id="759" w:name="_Toc118144161"/>
      <w:r w:rsidRPr="006375EC">
        <w:rPr>
          <w:rFonts w:cs="Arial"/>
          <w:bCs/>
          <w:color w:val="1F4E79"/>
          <w:sz w:val="20"/>
        </w:rPr>
        <w:t>MODIFICACIONES AL CONTRATO Y CANTIDADES ADICIONALES QUE PODRÁN CONTRATARSE</w:t>
      </w:r>
      <w:bookmarkEnd w:id="756"/>
      <w:bookmarkEnd w:id="757"/>
      <w:r w:rsidRPr="006375EC">
        <w:rPr>
          <w:rFonts w:cs="Arial"/>
          <w:bCs/>
          <w:color w:val="1F4E79"/>
          <w:sz w:val="20"/>
        </w:rPr>
        <w:t>.</w:t>
      </w:r>
      <w:bookmarkEnd w:id="758"/>
      <w:bookmarkEnd w:id="759"/>
    </w:p>
    <w:p w14:paraId="7D4E3495" w14:textId="693C4210"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s</w:t>
      </w:r>
      <w:r w:rsidR="00E55499">
        <w:rPr>
          <w:rFonts w:ascii="Arial" w:hAnsi="Arial" w:cs="Arial"/>
        </w:rPr>
        <w:t xml:space="preserve"> 56 y</w:t>
      </w:r>
      <w:r w:rsidR="00EB5E69">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4334A153" w:rsidR="00115898" w:rsidRDefault="00115898" w:rsidP="00115898">
      <w:pPr>
        <w:ind w:left="709"/>
        <w:jc w:val="both"/>
        <w:rPr>
          <w:rFonts w:ascii="Arial" w:hAnsi="Arial" w:cs="Arial"/>
          <w:lang w:eastAsia="es-MX"/>
        </w:rPr>
      </w:pPr>
    </w:p>
    <w:p w14:paraId="551DD0BB" w14:textId="77777777" w:rsidR="008636D9" w:rsidRPr="00677CB9" w:rsidRDefault="008636D9" w:rsidP="00115898">
      <w:pPr>
        <w:ind w:left="709"/>
        <w:jc w:val="both"/>
        <w:rPr>
          <w:rFonts w:ascii="Arial" w:hAnsi="Arial" w:cs="Arial"/>
          <w:lang w:eastAsia="es-MX"/>
        </w:rPr>
      </w:pPr>
    </w:p>
    <w:p w14:paraId="0E4BA59C" w14:textId="77777777" w:rsidR="00115898" w:rsidRPr="006375EC" w:rsidRDefault="00115898" w:rsidP="00063F2E">
      <w:pPr>
        <w:pStyle w:val="Ttulo1"/>
        <w:numPr>
          <w:ilvl w:val="0"/>
          <w:numId w:val="84"/>
        </w:numPr>
        <w:jc w:val="both"/>
        <w:rPr>
          <w:rFonts w:cs="Arial"/>
          <w:bCs/>
          <w:color w:val="1F4E79"/>
          <w:sz w:val="20"/>
        </w:rPr>
      </w:pPr>
      <w:bookmarkStart w:id="760" w:name="_Toc287290904"/>
      <w:bookmarkStart w:id="761" w:name="_Toc298407635"/>
      <w:bookmarkStart w:id="762" w:name="_Toc303777776"/>
      <w:bookmarkStart w:id="763" w:name="_Toc309618086"/>
      <w:bookmarkStart w:id="764" w:name="_Toc314085338"/>
      <w:bookmarkStart w:id="765" w:name="_Toc314086236"/>
      <w:bookmarkStart w:id="766" w:name="_Toc314094159"/>
      <w:bookmarkStart w:id="767" w:name="_Toc434004128"/>
      <w:bookmarkStart w:id="768" w:name="_Toc498523226"/>
      <w:bookmarkStart w:id="769" w:name="_Toc511148487"/>
      <w:bookmarkStart w:id="770" w:name="_Toc118144162"/>
      <w:r w:rsidRPr="006375EC">
        <w:rPr>
          <w:rFonts w:cs="Arial"/>
          <w:bCs/>
          <w:color w:val="1F4E79"/>
          <w:sz w:val="20"/>
        </w:rPr>
        <w:t xml:space="preserve">CAUSAS PARA DESECHAR LAS PROPOSICIONES; DECLARACIÓN DE INVITACIÓN DESIERTA Y CANCELACIÓN DE </w:t>
      </w:r>
      <w:bookmarkEnd w:id="760"/>
      <w:bookmarkEnd w:id="761"/>
      <w:bookmarkEnd w:id="762"/>
      <w:bookmarkEnd w:id="763"/>
      <w:bookmarkEnd w:id="764"/>
      <w:bookmarkEnd w:id="765"/>
      <w:bookmarkEnd w:id="766"/>
      <w:bookmarkEnd w:id="767"/>
      <w:bookmarkEnd w:id="768"/>
      <w:r w:rsidRPr="006375EC">
        <w:rPr>
          <w:rFonts w:cs="Arial"/>
          <w:bCs/>
          <w:color w:val="1F4E79"/>
          <w:sz w:val="20"/>
        </w:rPr>
        <w:t>INVITACIÓN.</w:t>
      </w:r>
      <w:bookmarkEnd w:id="769"/>
      <w:bookmarkEnd w:id="770"/>
    </w:p>
    <w:p w14:paraId="071D0D8B" w14:textId="77777777" w:rsidR="00115898" w:rsidRPr="00F452E3" w:rsidRDefault="00115898" w:rsidP="00063F2E">
      <w:pPr>
        <w:pStyle w:val="Ttulo1"/>
        <w:numPr>
          <w:ilvl w:val="1"/>
          <w:numId w:val="84"/>
        </w:numPr>
        <w:spacing w:before="120" w:after="120"/>
        <w:jc w:val="both"/>
        <w:rPr>
          <w:rFonts w:cs="Arial"/>
          <w:bCs/>
          <w:color w:val="1F4E79"/>
          <w:sz w:val="20"/>
        </w:rPr>
      </w:pPr>
      <w:bookmarkStart w:id="771" w:name="_Toc287290905"/>
      <w:bookmarkStart w:id="772" w:name="_Toc294270262"/>
      <w:bookmarkStart w:id="773" w:name="_Toc298407636"/>
      <w:bookmarkStart w:id="774" w:name="_Toc301965405"/>
      <w:bookmarkStart w:id="775" w:name="_Toc301965572"/>
      <w:bookmarkStart w:id="776" w:name="_Toc307995595"/>
      <w:bookmarkStart w:id="777" w:name="_Toc308181774"/>
      <w:bookmarkStart w:id="778" w:name="_Toc309618087"/>
      <w:bookmarkStart w:id="779" w:name="_Toc314030221"/>
      <w:bookmarkStart w:id="780" w:name="_Toc314085339"/>
      <w:bookmarkStart w:id="781" w:name="_Toc314086097"/>
      <w:bookmarkStart w:id="782" w:name="_Toc314086237"/>
      <w:bookmarkStart w:id="783" w:name="_Toc314094160"/>
      <w:bookmarkStart w:id="784" w:name="_Toc314804581"/>
      <w:bookmarkStart w:id="785" w:name="_Toc315905529"/>
      <w:bookmarkStart w:id="786" w:name="_Toc316315445"/>
      <w:bookmarkStart w:id="787" w:name="_Toc316316331"/>
      <w:bookmarkStart w:id="788" w:name="_Toc327181279"/>
      <w:bookmarkStart w:id="789" w:name="_Toc329602595"/>
      <w:bookmarkStart w:id="790" w:name="_Toc382993277"/>
      <w:bookmarkStart w:id="791" w:name="_Toc390246841"/>
      <w:bookmarkStart w:id="792" w:name="_Toc390699260"/>
      <w:bookmarkStart w:id="793" w:name="_Toc396148616"/>
      <w:bookmarkStart w:id="794" w:name="_Toc405207202"/>
      <w:bookmarkStart w:id="795" w:name="_Toc414448139"/>
      <w:bookmarkStart w:id="796" w:name="_Toc434004010"/>
      <w:bookmarkStart w:id="797" w:name="_Toc434004129"/>
      <w:bookmarkStart w:id="798" w:name="_Toc464498329"/>
      <w:bookmarkStart w:id="799" w:name="_Toc464498734"/>
      <w:bookmarkStart w:id="800" w:name="_Toc487209348"/>
      <w:bookmarkStart w:id="801" w:name="_Toc488428662"/>
      <w:bookmarkStart w:id="802" w:name="_Toc491180988"/>
      <w:bookmarkStart w:id="803" w:name="_Toc492377950"/>
      <w:bookmarkStart w:id="804" w:name="_Toc493501652"/>
      <w:bookmarkStart w:id="805" w:name="_Toc494211610"/>
      <w:bookmarkStart w:id="806" w:name="_Toc496883346"/>
      <w:bookmarkStart w:id="807" w:name="_Toc498523227"/>
      <w:bookmarkStart w:id="808" w:name="_Toc510450899"/>
      <w:bookmarkStart w:id="809" w:name="_Toc511148488"/>
      <w:bookmarkStart w:id="810" w:name="_Toc527963325"/>
      <w:bookmarkStart w:id="811" w:name="_Toc528680712"/>
      <w:bookmarkStart w:id="812" w:name="_Toc25083255"/>
      <w:bookmarkStart w:id="813" w:name="_Toc25841894"/>
      <w:bookmarkStart w:id="814" w:name="_Toc25919742"/>
      <w:bookmarkStart w:id="815" w:name="_Toc26174866"/>
      <w:bookmarkStart w:id="816" w:name="_Toc49502896"/>
      <w:bookmarkStart w:id="817" w:name="_Toc111665124"/>
      <w:bookmarkStart w:id="818" w:name="_Toc118144163"/>
      <w:r w:rsidRPr="00F452E3">
        <w:rPr>
          <w:rFonts w:cs="Arial"/>
          <w:bCs/>
          <w:color w:val="1F4E79"/>
          <w:sz w:val="20"/>
        </w:rPr>
        <w:t>Causas para desechar las proposiciones.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819"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819"/>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5D4A672F" w14:textId="22C1ECC4" w:rsidR="0078350E" w:rsidRPr="001F41AB" w:rsidRDefault="00C55F08" w:rsidP="0078350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CF5CA2">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lastRenderedPageBreak/>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32D42BEA"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587D52">
        <w:rPr>
          <w:rFonts w:ascii="Arial" w:eastAsia="MS Mincho" w:hAnsi="Arial" w:cs="Arial"/>
        </w:rPr>
        <w:t xml:space="preserve"> del LICITANTE</w:t>
      </w:r>
      <w:r>
        <w:rPr>
          <w:rFonts w:ascii="Arial" w:eastAsia="MS Mincho" w:hAnsi="Arial" w:cs="Arial"/>
        </w:rPr>
        <w:t xml:space="preserve"> </w:t>
      </w:r>
      <w:r w:rsidR="00F01E2F">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4D1A2902" w14:textId="4D9D6234" w:rsidR="009C386F" w:rsidRPr="00C21973" w:rsidRDefault="009C386F" w:rsidP="00C21973">
      <w:pPr>
        <w:numPr>
          <w:ilvl w:val="0"/>
          <w:numId w:val="3"/>
        </w:numPr>
        <w:tabs>
          <w:tab w:val="clear" w:pos="1211"/>
          <w:tab w:val="num" w:pos="1134"/>
          <w:tab w:val="num" w:pos="1353"/>
          <w:tab w:val="num" w:pos="1495"/>
        </w:tabs>
        <w:spacing w:before="120" w:after="120"/>
        <w:ind w:left="1134" w:hanging="283"/>
        <w:jc w:val="both"/>
        <w:rPr>
          <w:rFonts w:ascii="Arial" w:eastAsia="MS Mincho" w:hAnsi="Arial" w:cs="Arial"/>
          <w:lang w:eastAsia="es-MX"/>
        </w:rPr>
      </w:pPr>
      <w:r w:rsidRPr="0090502F">
        <w:rPr>
          <w:rFonts w:ascii="Arial" w:hAnsi="Arial" w:cs="Arial"/>
          <w:lang w:eastAsia="es-MX"/>
        </w:rPr>
        <w:t xml:space="preserve">Cuando </w:t>
      </w:r>
      <w:r>
        <w:rPr>
          <w:rFonts w:ascii="Arial" w:hAnsi="Arial" w:cs="Arial"/>
          <w:lang w:eastAsia="es-MX"/>
        </w:rPr>
        <w:t>el objeto</w:t>
      </w:r>
      <w:r w:rsidRPr="0090502F">
        <w:rPr>
          <w:rFonts w:ascii="Arial" w:hAnsi="Arial" w:cs="Arial"/>
          <w:lang w:eastAsia="es-MX"/>
        </w:rPr>
        <w:t xml:space="preserve"> social</w:t>
      </w:r>
      <w:r>
        <w:rPr>
          <w:rFonts w:ascii="Arial" w:hAnsi="Arial" w:cs="Arial"/>
          <w:lang w:eastAsia="es-MX"/>
        </w:rPr>
        <w:t xml:space="preserve"> (en caso de ser persona moral)</w:t>
      </w:r>
      <w:r w:rsidRPr="0090502F">
        <w:rPr>
          <w:rFonts w:ascii="Arial" w:hAnsi="Arial" w:cs="Arial"/>
          <w:lang w:eastAsia="es-MX"/>
        </w:rPr>
        <w:t xml:space="preserve"> o activ</w:t>
      </w:r>
      <w:r>
        <w:rPr>
          <w:rFonts w:ascii="Arial" w:hAnsi="Arial" w:cs="Arial"/>
          <w:lang w:eastAsia="es-MX"/>
        </w:rPr>
        <w:t>id</w:t>
      </w:r>
      <w:r w:rsidRPr="0090502F">
        <w:rPr>
          <w:rFonts w:ascii="Arial" w:hAnsi="Arial" w:cs="Arial"/>
          <w:lang w:eastAsia="es-MX"/>
        </w:rPr>
        <w:t>ad preponderante (en caso de ser persona física) no se señale o no se relacione con el objeto de la presente contratación</w:t>
      </w:r>
      <w:r w:rsidRPr="00843F30">
        <w:rPr>
          <w:rFonts w:ascii="Arial" w:hAnsi="Arial" w:cs="Arial"/>
          <w:lang w:eastAsia="es-MX"/>
        </w:rPr>
        <w:t>.</w:t>
      </w:r>
    </w:p>
    <w:p w14:paraId="5985684E" w14:textId="3318AE0C"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w:t>
      </w:r>
      <w:r w:rsidR="00813E98">
        <w:rPr>
          <w:rFonts w:ascii="Arial" w:eastAsia="MS Mincho" w:hAnsi="Arial" w:cs="Arial"/>
          <w:lang w:eastAsia="es-MX"/>
        </w:rPr>
        <w:t xml:space="preserve">o no cotizar </w:t>
      </w:r>
      <w:r w:rsidR="0071435C">
        <w:rPr>
          <w:rFonts w:ascii="Arial" w:eastAsia="MS Mincho" w:hAnsi="Arial" w:cs="Arial"/>
          <w:lang w:eastAsia="es-MX"/>
        </w:rPr>
        <w:t>los</w:t>
      </w:r>
      <w:r w:rsidR="00C57522">
        <w:rPr>
          <w:rFonts w:ascii="Arial" w:eastAsia="MS Mincho" w:hAnsi="Arial" w:cs="Arial"/>
          <w:lang w:eastAsia="es-MX"/>
        </w:rPr>
        <w:t xml:space="preserve"> concepto</w:t>
      </w:r>
      <w:r w:rsidR="0071435C">
        <w:rPr>
          <w:rFonts w:ascii="Arial" w:eastAsia="MS Mincho" w:hAnsi="Arial" w:cs="Arial"/>
          <w:lang w:eastAsia="es-MX"/>
        </w:rPr>
        <w:t>s</w:t>
      </w:r>
      <w:r w:rsidR="00813E98">
        <w:rPr>
          <w:rFonts w:ascii="Arial" w:eastAsia="MS Mincho" w:hAnsi="Arial" w:cs="Arial"/>
          <w:lang w:eastAsia="es-MX"/>
        </w:rPr>
        <w:t xml:space="preserve"> señalado</w:t>
      </w:r>
      <w:r w:rsidR="0071435C">
        <w:rPr>
          <w:rFonts w:ascii="Arial" w:eastAsia="MS Mincho" w:hAnsi="Arial" w:cs="Arial"/>
          <w:lang w:eastAsia="es-MX"/>
        </w:rPr>
        <w:t>s</w:t>
      </w:r>
      <w:r w:rsidR="00813E98">
        <w:rPr>
          <w:rFonts w:ascii="Arial" w:eastAsia="MS Mincho" w:hAnsi="Arial" w:cs="Arial"/>
          <w:lang w:eastAsia="es-MX"/>
        </w:rPr>
        <w:t xml:space="preserve"> </w:t>
      </w:r>
      <w:r w:rsidRPr="00843F30">
        <w:rPr>
          <w:rFonts w:ascii="Arial" w:eastAsia="MS Mincho" w:hAnsi="Arial" w:cs="Arial"/>
          <w:lang w:eastAsia="es-MX"/>
        </w:rPr>
        <w:t xml:space="preserve">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5B5348FF" w:rsidR="00115898" w:rsidRDefault="00115898" w:rsidP="00115898">
      <w:pPr>
        <w:tabs>
          <w:tab w:val="num" w:pos="1134"/>
          <w:tab w:val="num" w:pos="1353"/>
        </w:tabs>
        <w:ind w:left="851"/>
        <w:jc w:val="both"/>
        <w:rPr>
          <w:rFonts w:ascii="Arial" w:eastAsia="MS Mincho" w:hAnsi="Arial" w:cs="Arial"/>
        </w:rPr>
      </w:pPr>
    </w:p>
    <w:p w14:paraId="252433E8" w14:textId="77777777" w:rsidR="008636D9" w:rsidRDefault="008636D9"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063F2E">
      <w:pPr>
        <w:pStyle w:val="Ttulo1"/>
        <w:numPr>
          <w:ilvl w:val="1"/>
          <w:numId w:val="84"/>
        </w:numPr>
        <w:jc w:val="both"/>
        <w:rPr>
          <w:rFonts w:cs="Arial"/>
          <w:bCs/>
          <w:color w:val="1F4E79"/>
          <w:sz w:val="20"/>
        </w:rPr>
      </w:pPr>
      <w:bookmarkStart w:id="820" w:name="_Toc287290906"/>
      <w:bookmarkStart w:id="821" w:name="_Toc292192868"/>
      <w:bookmarkStart w:id="822" w:name="_Toc294270263"/>
      <w:bookmarkStart w:id="823" w:name="_Toc298407637"/>
      <w:bookmarkStart w:id="824" w:name="_Toc301965406"/>
      <w:bookmarkStart w:id="825" w:name="_Toc301965573"/>
      <w:bookmarkStart w:id="826" w:name="_Toc307995596"/>
      <w:bookmarkStart w:id="827" w:name="_Toc308181775"/>
      <w:bookmarkStart w:id="828" w:name="_Toc309618088"/>
      <w:bookmarkStart w:id="829" w:name="_Toc314030222"/>
      <w:bookmarkStart w:id="830" w:name="_Toc314085340"/>
      <w:bookmarkStart w:id="831" w:name="_Toc314086098"/>
      <w:bookmarkStart w:id="832" w:name="_Toc314086238"/>
      <w:bookmarkStart w:id="833" w:name="_Toc314094161"/>
      <w:bookmarkStart w:id="834" w:name="_Toc314804582"/>
      <w:bookmarkStart w:id="835" w:name="_Toc315905530"/>
      <w:bookmarkStart w:id="836" w:name="_Toc316315446"/>
      <w:bookmarkStart w:id="837" w:name="_Toc316316332"/>
      <w:bookmarkStart w:id="838" w:name="_Toc327181280"/>
      <w:bookmarkStart w:id="839" w:name="_Toc329602596"/>
      <w:bookmarkStart w:id="840" w:name="_Toc382993278"/>
      <w:bookmarkStart w:id="841" w:name="_Toc390246842"/>
      <w:bookmarkStart w:id="842" w:name="_Toc390699261"/>
      <w:bookmarkStart w:id="843" w:name="_Toc396148617"/>
      <w:bookmarkStart w:id="844" w:name="_Toc405207203"/>
      <w:bookmarkStart w:id="845" w:name="_Toc414448140"/>
      <w:bookmarkStart w:id="846" w:name="_Toc434004011"/>
      <w:bookmarkStart w:id="847" w:name="_Toc434004130"/>
      <w:bookmarkStart w:id="848" w:name="_Toc464498330"/>
      <w:bookmarkStart w:id="849" w:name="_Toc464498735"/>
      <w:bookmarkStart w:id="850" w:name="_Toc487209349"/>
      <w:bookmarkStart w:id="851" w:name="_Toc488428663"/>
      <w:bookmarkStart w:id="852" w:name="_Toc491180989"/>
      <w:bookmarkStart w:id="853" w:name="_Toc492377951"/>
      <w:bookmarkStart w:id="854" w:name="_Toc493501653"/>
      <w:bookmarkStart w:id="855" w:name="_Toc494211611"/>
      <w:bookmarkStart w:id="856" w:name="_Toc496883347"/>
      <w:bookmarkStart w:id="857" w:name="_Toc498523228"/>
      <w:bookmarkStart w:id="858" w:name="_Toc510450900"/>
      <w:bookmarkStart w:id="859" w:name="_Toc511148489"/>
      <w:bookmarkStart w:id="860" w:name="_Toc527963326"/>
      <w:bookmarkStart w:id="861" w:name="_Toc528680713"/>
      <w:bookmarkStart w:id="862" w:name="_Toc25083256"/>
      <w:bookmarkStart w:id="863" w:name="_Toc25841895"/>
      <w:bookmarkStart w:id="864" w:name="_Toc25919743"/>
      <w:bookmarkStart w:id="865" w:name="_Toc26174867"/>
      <w:bookmarkStart w:id="866" w:name="_Toc49502897"/>
      <w:bookmarkStart w:id="867" w:name="_Toc111665125"/>
      <w:bookmarkStart w:id="868" w:name="_Toc118144164"/>
      <w:r w:rsidRPr="00971383">
        <w:rPr>
          <w:rFonts w:cs="Arial"/>
          <w:bCs/>
          <w:color w:val="1F4E79"/>
          <w:sz w:val="20"/>
        </w:rPr>
        <w:t>Declaración de procedimiento desierto.</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869" w:name="_Toc288637095"/>
      <w:bookmarkStart w:id="870" w:name="_Toc288651033"/>
      <w:bookmarkStart w:id="871" w:name="_Toc288678531"/>
      <w:bookmarkStart w:id="872" w:name="_Toc292192869"/>
      <w:bookmarkStart w:id="873" w:name="_Toc298407638"/>
      <w:bookmarkStart w:id="874" w:name="_Toc301965407"/>
      <w:bookmarkStart w:id="875" w:name="_Toc301965574"/>
      <w:bookmarkStart w:id="876" w:name="_Toc307995597"/>
      <w:bookmarkStart w:id="877" w:name="_Toc308181776"/>
      <w:bookmarkStart w:id="878" w:name="_Toc309618089"/>
      <w:bookmarkStart w:id="879" w:name="_Toc287290911"/>
      <w:bookmarkStart w:id="880" w:name="_Toc314030223"/>
      <w:bookmarkStart w:id="881" w:name="_Toc314085341"/>
      <w:bookmarkStart w:id="882" w:name="_Toc314086099"/>
      <w:bookmarkStart w:id="883" w:name="_Toc314086239"/>
      <w:bookmarkStart w:id="884" w:name="_Toc314094162"/>
      <w:bookmarkStart w:id="885" w:name="_Toc314804583"/>
      <w:bookmarkStart w:id="886" w:name="_Toc315905531"/>
      <w:bookmarkStart w:id="887" w:name="_Toc316315447"/>
      <w:bookmarkStart w:id="888" w:name="_Toc316316333"/>
      <w:bookmarkStart w:id="889" w:name="_Toc327181281"/>
      <w:bookmarkStart w:id="890"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1AE29C9F" w14:textId="7AE69161" w:rsidR="00115898" w:rsidRDefault="00115898" w:rsidP="008636D9">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7A642EB8" w14:textId="403EDAB5" w:rsidR="008636D9" w:rsidRDefault="008636D9" w:rsidP="008636D9">
      <w:pPr>
        <w:ind w:left="705"/>
        <w:jc w:val="both"/>
        <w:rPr>
          <w:rFonts w:ascii="Arial" w:hAnsi="Arial" w:cs="Arial"/>
          <w:lang w:eastAsia="es-MX"/>
        </w:rPr>
      </w:pPr>
    </w:p>
    <w:p w14:paraId="46592659" w14:textId="77777777" w:rsidR="008636D9" w:rsidRDefault="008636D9" w:rsidP="008636D9">
      <w:pPr>
        <w:ind w:left="705"/>
        <w:jc w:val="both"/>
        <w:rPr>
          <w:rFonts w:ascii="Arial" w:hAnsi="Arial" w:cs="Arial"/>
          <w:lang w:eastAsia="es-MX"/>
        </w:rPr>
      </w:pPr>
    </w:p>
    <w:p w14:paraId="029F2F45" w14:textId="77777777" w:rsidR="00115898" w:rsidRPr="00971383" w:rsidRDefault="00115898" w:rsidP="00063F2E">
      <w:pPr>
        <w:pStyle w:val="Ttulo1"/>
        <w:numPr>
          <w:ilvl w:val="1"/>
          <w:numId w:val="84"/>
        </w:numPr>
        <w:jc w:val="both"/>
        <w:rPr>
          <w:rFonts w:cs="Arial"/>
          <w:bCs/>
          <w:color w:val="1F4E79"/>
          <w:sz w:val="20"/>
        </w:rPr>
      </w:pPr>
      <w:bookmarkStart w:id="891" w:name="_Toc382993279"/>
      <w:bookmarkStart w:id="892" w:name="_Toc390246843"/>
      <w:bookmarkStart w:id="893" w:name="_Toc390699262"/>
      <w:bookmarkStart w:id="894" w:name="_Toc396148618"/>
      <w:bookmarkStart w:id="895" w:name="_Toc405207204"/>
      <w:bookmarkStart w:id="896" w:name="_Toc414448141"/>
      <w:bookmarkStart w:id="897" w:name="_Toc434004012"/>
      <w:bookmarkStart w:id="898" w:name="_Toc434004131"/>
      <w:bookmarkStart w:id="899" w:name="_Toc464498331"/>
      <w:bookmarkStart w:id="900" w:name="_Toc464498736"/>
      <w:bookmarkStart w:id="901" w:name="_Toc487209350"/>
      <w:bookmarkStart w:id="902" w:name="_Toc488428664"/>
      <w:bookmarkStart w:id="903" w:name="_Toc491180990"/>
      <w:bookmarkStart w:id="904" w:name="_Toc492377952"/>
      <w:bookmarkStart w:id="905" w:name="_Toc493501654"/>
      <w:bookmarkStart w:id="906" w:name="_Toc494211612"/>
      <w:bookmarkStart w:id="907" w:name="_Toc496883348"/>
      <w:bookmarkStart w:id="908" w:name="_Toc498523229"/>
      <w:bookmarkStart w:id="909" w:name="_Toc510450901"/>
      <w:bookmarkStart w:id="910" w:name="_Toc511148490"/>
      <w:bookmarkStart w:id="911" w:name="_Toc527963327"/>
      <w:bookmarkStart w:id="912" w:name="_Toc528680714"/>
      <w:bookmarkStart w:id="913" w:name="_Toc25083257"/>
      <w:bookmarkStart w:id="914" w:name="_Toc25841896"/>
      <w:bookmarkStart w:id="915" w:name="_Toc25919744"/>
      <w:bookmarkStart w:id="916" w:name="_Toc26174868"/>
      <w:bookmarkStart w:id="917" w:name="_Toc49502898"/>
      <w:bookmarkStart w:id="918" w:name="_Toc111665126"/>
      <w:bookmarkStart w:id="919" w:name="_Toc118144165"/>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971383">
        <w:rPr>
          <w:rFonts w:cs="Arial"/>
          <w:bCs/>
          <w:color w:val="1F4E79"/>
          <w:sz w:val="20"/>
        </w:rPr>
        <w:t>Cancelación del procedimiento de invitación.</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0763E761" w:rsidR="00115898" w:rsidRDefault="00115898" w:rsidP="00115898">
      <w:pPr>
        <w:ind w:left="993"/>
        <w:jc w:val="both"/>
        <w:rPr>
          <w:rFonts w:ascii="Arial" w:eastAsia="MS Mincho" w:hAnsi="Arial" w:cs="Arial"/>
        </w:rPr>
      </w:pPr>
    </w:p>
    <w:p w14:paraId="1EB029F7" w14:textId="77777777" w:rsidR="008636D9" w:rsidRPr="00677CB9" w:rsidRDefault="008636D9" w:rsidP="00115898">
      <w:pPr>
        <w:ind w:left="993"/>
        <w:jc w:val="both"/>
        <w:rPr>
          <w:rFonts w:ascii="Arial" w:eastAsia="MS Mincho" w:hAnsi="Arial" w:cs="Arial"/>
        </w:rPr>
      </w:pPr>
    </w:p>
    <w:p w14:paraId="7AE9FF43" w14:textId="77777777" w:rsidR="00115898" w:rsidRPr="006375EC" w:rsidRDefault="00115898" w:rsidP="00063F2E">
      <w:pPr>
        <w:pStyle w:val="Ttulo1"/>
        <w:numPr>
          <w:ilvl w:val="0"/>
          <w:numId w:val="84"/>
        </w:numPr>
        <w:spacing w:before="120" w:after="120"/>
        <w:jc w:val="both"/>
        <w:rPr>
          <w:rFonts w:cs="Arial"/>
          <w:bCs/>
          <w:color w:val="1F4E79"/>
          <w:sz w:val="20"/>
        </w:rPr>
      </w:pPr>
      <w:bookmarkStart w:id="920" w:name="_Toc314085344"/>
      <w:bookmarkStart w:id="921" w:name="_Toc314086242"/>
      <w:bookmarkStart w:id="922" w:name="_Toc314094165"/>
      <w:bookmarkStart w:id="923" w:name="_Toc434004132"/>
      <w:bookmarkStart w:id="924" w:name="_Toc498523230"/>
      <w:bookmarkStart w:id="925" w:name="_Toc511148491"/>
      <w:bookmarkStart w:id="926" w:name="_Toc118144166"/>
      <w:r w:rsidRPr="006375EC">
        <w:rPr>
          <w:rFonts w:cs="Arial"/>
          <w:bCs/>
          <w:color w:val="1F4E79"/>
          <w:sz w:val="20"/>
        </w:rPr>
        <w:t>INFRACCIONES Y SANCIONES</w:t>
      </w:r>
      <w:bookmarkEnd w:id="920"/>
      <w:bookmarkEnd w:id="921"/>
      <w:bookmarkEnd w:id="922"/>
      <w:bookmarkEnd w:id="923"/>
      <w:bookmarkEnd w:id="924"/>
      <w:r w:rsidRPr="006375EC">
        <w:rPr>
          <w:rFonts w:cs="Arial"/>
          <w:bCs/>
          <w:color w:val="1F4E79"/>
          <w:sz w:val="20"/>
        </w:rPr>
        <w:t>.</w:t>
      </w:r>
      <w:bookmarkEnd w:id="925"/>
      <w:bookmarkEnd w:id="926"/>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416B6042" w:rsidR="00115898" w:rsidRDefault="00115898" w:rsidP="00115898">
      <w:pPr>
        <w:ind w:left="709"/>
        <w:jc w:val="both"/>
        <w:rPr>
          <w:rFonts w:ascii="Arial" w:hAnsi="Arial" w:cs="Arial"/>
          <w:b/>
          <w:bCs/>
          <w:color w:val="1F4E79"/>
          <w:lang w:val="es-ES"/>
        </w:rPr>
      </w:pPr>
    </w:p>
    <w:p w14:paraId="4F58992B" w14:textId="77777777" w:rsidR="008636D9" w:rsidRPr="006375EC" w:rsidRDefault="008636D9" w:rsidP="00115898">
      <w:pPr>
        <w:ind w:left="709"/>
        <w:jc w:val="both"/>
        <w:rPr>
          <w:rFonts w:ascii="Arial" w:hAnsi="Arial" w:cs="Arial"/>
          <w:b/>
          <w:bCs/>
          <w:color w:val="1F4E79"/>
          <w:lang w:val="es-ES"/>
        </w:rPr>
      </w:pPr>
    </w:p>
    <w:p w14:paraId="600C6B7F" w14:textId="77777777" w:rsidR="00115898" w:rsidRPr="006375EC" w:rsidRDefault="00115898" w:rsidP="00063F2E">
      <w:pPr>
        <w:pStyle w:val="Ttulo1"/>
        <w:numPr>
          <w:ilvl w:val="0"/>
          <w:numId w:val="84"/>
        </w:numPr>
        <w:jc w:val="both"/>
        <w:rPr>
          <w:rFonts w:cs="Arial"/>
          <w:bCs/>
          <w:color w:val="1F4E79"/>
          <w:sz w:val="20"/>
        </w:rPr>
      </w:pPr>
      <w:bookmarkStart w:id="927" w:name="_Toc292192875"/>
      <w:bookmarkStart w:id="928" w:name="_Toc298407642"/>
      <w:bookmarkStart w:id="929" w:name="_Toc309618092"/>
      <w:bookmarkStart w:id="930" w:name="_Toc314085345"/>
      <w:bookmarkStart w:id="931" w:name="_Toc314086243"/>
      <w:bookmarkStart w:id="932" w:name="_Toc314094166"/>
      <w:bookmarkStart w:id="933" w:name="_Toc434004133"/>
      <w:bookmarkStart w:id="934" w:name="_Toc498523231"/>
      <w:bookmarkStart w:id="935" w:name="_Toc511148492"/>
      <w:bookmarkStart w:id="936" w:name="_Toc118144167"/>
      <w:r w:rsidRPr="006375EC">
        <w:rPr>
          <w:rFonts w:cs="Arial"/>
          <w:bCs/>
          <w:color w:val="1F4E79"/>
          <w:sz w:val="20"/>
        </w:rPr>
        <w:t>INCONFORMIDADES</w:t>
      </w:r>
      <w:bookmarkEnd w:id="927"/>
      <w:bookmarkEnd w:id="928"/>
      <w:bookmarkEnd w:id="929"/>
      <w:bookmarkEnd w:id="930"/>
      <w:bookmarkEnd w:id="931"/>
      <w:bookmarkEnd w:id="932"/>
      <w:bookmarkEnd w:id="933"/>
      <w:bookmarkEnd w:id="934"/>
      <w:r w:rsidRPr="006375EC">
        <w:rPr>
          <w:rFonts w:cs="Arial"/>
          <w:bCs/>
          <w:color w:val="1F4E79"/>
          <w:sz w:val="20"/>
        </w:rPr>
        <w:t>.</w:t>
      </w:r>
      <w:bookmarkEnd w:id="935"/>
      <w:bookmarkEnd w:id="936"/>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937" w:name="_Toc287290912"/>
      <w:bookmarkStart w:id="938" w:name="_Toc292192876"/>
      <w:bookmarkStart w:id="939" w:name="_Toc298407644"/>
      <w:bookmarkStart w:id="940" w:name="_Toc309618094"/>
      <w:bookmarkStart w:id="941" w:name="_Toc314085347"/>
      <w:bookmarkStart w:id="942" w:name="_Toc314086245"/>
      <w:bookmarkStart w:id="943"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024336C8" w14:textId="77777777" w:rsidR="00A11C4C" w:rsidRDefault="00A11C4C" w:rsidP="008636D9">
      <w:pPr>
        <w:jc w:val="both"/>
        <w:rPr>
          <w:rFonts w:ascii="Arial" w:hAnsi="Arial" w:cs="Arial"/>
        </w:rPr>
      </w:pPr>
    </w:p>
    <w:p w14:paraId="25586F43" w14:textId="04A5F5AC" w:rsidR="00A42398" w:rsidRDefault="00A42398" w:rsidP="00115898">
      <w:pPr>
        <w:ind w:left="705"/>
        <w:jc w:val="both"/>
        <w:rPr>
          <w:rFonts w:ascii="Arial" w:hAnsi="Arial" w:cs="Arial"/>
        </w:rPr>
      </w:pPr>
    </w:p>
    <w:p w14:paraId="6DCE6FB8" w14:textId="23A0D471" w:rsidR="00254C29" w:rsidRDefault="00254C29" w:rsidP="00115898">
      <w:pPr>
        <w:ind w:left="705"/>
        <w:jc w:val="both"/>
        <w:rPr>
          <w:rFonts w:ascii="Arial" w:hAnsi="Arial" w:cs="Arial"/>
        </w:rPr>
      </w:pPr>
    </w:p>
    <w:p w14:paraId="6C02AA6C" w14:textId="77777777" w:rsidR="00254C29" w:rsidRDefault="00254C29" w:rsidP="00115898">
      <w:pPr>
        <w:ind w:left="705"/>
        <w:jc w:val="both"/>
        <w:rPr>
          <w:rFonts w:ascii="Arial" w:hAnsi="Arial" w:cs="Arial"/>
        </w:rPr>
      </w:pPr>
    </w:p>
    <w:p w14:paraId="1B698878" w14:textId="77777777" w:rsidR="00115898" w:rsidRDefault="00115898" w:rsidP="00063F2E">
      <w:pPr>
        <w:pStyle w:val="Ttulo1"/>
        <w:numPr>
          <w:ilvl w:val="0"/>
          <w:numId w:val="84"/>
        </w:numPr>
        <w:jc w:val="both"/>
        <w:rPr>
          <w:rFonts w:cs="Arial"/>
          <w:bCs/>
          <w:color w:val="1F4E79"/>
          <w:sz w:val="20"/>
        </w:rPr>
      </w:pPr>
      <w:bookmarkStart w:id="944" w:name="_Toc298407643"/>
      <w:bookmarkStart w:id="945" w:name="_Toc309618093"/>
      <w:bookmarkStart w:id="946" w:name="_Toc314705823"/>
      <w:bookmarkStart w:id="947" w:name="_Toc434004134"/>
      <w:bookmarkStart w:id="948" w:name="_Toc498523232"/>
      <w:bookmarkStart w:id="949" w:name="_Toc511148493"/>
      <w:bookmarkStart w:id="950" w:name="_Toc118144168"/>
      <w:r w:rsidRPr="006375EC">
        <w:rPr>
          <w:rFonts w:cs="Arial"/>
          <w:bCs/>
          <w:color w:val="1F4E79"/>
          <w:sz w:val="20"/>
        </w:rPr>
        <w:t>SOLICITUD DE INFORMACIÓN</w:t>
      </w:r>
      <w:bookmarkEnd w:id="944"/>
      <w:bookmarkEnd w:id="945"/>
      <w:bookmarkEnd w:id="946"/>
      <w:bookmarkEnd w:id="947"/>
      <w:bookmarkEnd w:id="948"/>
      <w:r w:rsidRPr="006375EC">
        <w:rPr>
          <w:rFonts w:cs="Arial"/>
          <w:bCs/>
          <w:color w:val="1F4E79"/>
          <w:sz w:val="20"/>
        </w:rPr>
        <w:t>.</w:t>
      </w:r>
      <w:bookmarkEnd w:id="949"/>
      <w:bookmarkEnd w:id="950"/>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30FB2C1D" w:rsidR="00115898" w:rsidRDefault="00115898" w:rsidP="00115898">
      <w:pPr>
        <w:ind w:left="709"/>
        <w:jc w:val="both"/>
        <w:rPr>
          <w:rFonts w:ascii="Arial" w:hAnsi="Arial" w:cs="Arial"/>
        </w:rPr>
      </w:pPr>
    </w:p>
    <w:p w14:paraId="2ED81473" w14:textId="77777777" w:rsidR="008636D9" w:rsidRPr="00677CB9" w:rsidRDefault="008636D9" w:rsidP="00115898">
      <w:pPr>
        <w:ind w:left="709"/>
        <w:jc w:val="both"/>
        <w:rPr>
          <w:rFonts w:ascii="Arial" w:hAnsi="Arial" w:cs="Arial"/>
        </w:rPr>
      </w:pPr>
    </w:p>
    <w:p w14:paraId="1D1DF39E" w14:textId="77777777" w:rsidR="00115898" w:rsidRPr="006375EC" w:rsidRDefault="00115898" w:rsidP="00063F2E">
      <w:pPr>
        <w:pStyle w:val="Ttulo1"/>
        <w:numPr>
          <w:ilvl w:val="0"/>
          <w:numId w:val="84"/>
        </w:numPr>
        <w:jc w:val="both"/>
        <w:rPr>
          <w:rFonts w:cs="Arial"/>
          <w:bCs/>
          <w:color w:val="1F4E79"/>
          <w:sz w:val="20"/>
        </w:rPr>
      </w:pPr>
      <w:bookmarkStart w:id="951" w:name="_Toc434004135"/>
      <w:bookmarkStart w:id="952" w:name="_Toc498523233"/>
      <w:bookmarkStart w:id="953" w:name="_Toc511148494"/>
      <w:bookmarkStart w:id="954" w:name="_Toc118144169"/>
      <w:r w:rsidRPr="006375EC">
        <w:rPr>
          <w:rFonts w:cs="Arial"/>
          <w:bCs/>
          <w:color w:val="1F4E79"/>
          <w:sz w:val="20"/>
        </w:rPr>
        <w:t>NO NEGOCIABILIDAD DE LAS CONDICIONES CONTENIDAS EN ESTA CONVOCATORIA Y EN LAS PROPOSICIONES</w:t>
      </w:r>
      <w:bookmarkEnd w:id="937"/>
      <w:bookmarkEnd w:id="938"/>
      <w:bookmarkEnd w:id="939"/>
      <w:bookmarkEnd w:id="940"/>
      <w:bookmarkEnd w:id="941"/>
      <w:bookmarkEnd w:id="942"/>
      <w:bookmarkEnd w:id="943"/>
      <w:bookmarkEnd w:id="951"/>
      <w:bookmarkEnd w:id="952"/>
      <w:r w:rsidRPr="006375EC">
        <w:rPr>
          <w:rFonts w:cs="Arial"/>
          <w:bCs/>
          <w:color w:val="1F4E79"/>
          <w:sz w:val="20"/>
        </w:rPr>
        <w:t>.</w:t>
      </w:r>
      <w:bookmarkEnd w:id="953"/>
      <w:bookmarkEnd w:id="954"/>
    </w:p>
    <w:p w14:paraId="0D63ED9F" w14:textId="689CBD51" w:rsidR="00813E98" w:rsidRDefault="00115898" w:rsidP="008636D9">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bookmarkStart w:id="955" w:name="_Toc499053792"/>
      <w:r w:rsidR="00580739">
        <w:rPr>
          <w:rFonts w:ascii="Arial" w:hAnsi="Arial" w:cs="Arial"/>
        </w:rPr>
        <w:t>.</w:t>
      </w:r>
    </w:p>
    <w:p w14:paraId="4D525213" w14:textId="6017B566" w:rsidR="004E7F7D" w:rsidRDefault="004E7F7D" w:rsidP="008636D9">
      <w:pPr>
        <w:spacing w:before="120" w:after="120"/>
        <w:jc w:val="both"/>
        <w:rPr>
          <w:rFonts w:ascii="Arial" w:hAnsi="Arial" w:cs="Arial"/>
        </w:rPr>
      </w:pPr>
    </w:p>
    <w:p w14:paraId="7DE3DF07" w14:textId="77777777" w:rsidR="003E0DD0" w:rsidRDefault="003E0DD0" w:rsidP="008636D9">
      <w:pPr>
        <w:spacing w:before="120" w:after="120"/>
        <w:jc w:val="both"/>
        <w:rPr>
          <w:rFonts w:ascii="Arial" w:hAnsi="Arial" w:cs="Arial"/>
        </w:rPr>
      </w:pPr>
    </w:p>
    <w:p w14:paraId="7B846E17" w14:textId="77777777" w:rsidR="003E0DD0" w:rsidRDefault="003E0DD0" w:rsidP="008636D9">
      <w:pPr>
        <w:spacing w:before="120" w:after="120"/>
        <w:jc w:val="both"/>
        <w:rPr>
          <w:rFonts w:ascii="Arial" w:hAnsi="Arial" w:cs="Arial"/>
        </w:rPr>
      </w:pPr>
    </w:p>
    <w:p w14:paraId="331E28F0" w14:textId="77777777" w:rsidR="003E0DD0" w:rsidRDefault="003E0DD0" w:rsidP="008636D9">
      <w:pPr>
        <w:spacing w:before="120" w:after="120"/>
        <w:jc w:val="both"/>
        <w:rPr>
          <w:rFonts w:ascii="Arial" w:hAnsi="Arial" w:cs="Arial"/>
        </w:rPr>
      </w:pPr>
    </w:p>
    <w:p w14:paraId="751A0059" w14:textId="77777777" w:rsidR="003E0DD0" w:rsidRDefault="003E0DD0" w:rsidP="008636D9">
      <w:pPr>
        <w:spacing w:before="120" w:after="120"/>
        <w:jc w:val="both"/>
        <w:rPr>
          <w:rFonts w:ascii="Arial" w:hAnsi="Arial" w:cs="Arial"/>
        </w:rPr>
      </w:pPr>
    </w:p>
    <w:p w14:paraId="7CE119F8" w14:textId="77777777" w:rsidR="003E0DD0" w:rsidRDefault="003E0DD0" w:rsidP="008636D9">
      <w:pPr>
        <w:spacing w:before="120" w:after="120"/>
        <w:jc w:val="both"/>
        <w:rPr>
          <w:rFonts w:ascii="Arial" w:hAnsi="Arial" w:cs="Arial"/>
        </w:rPr>
      </w:pPr>
    </w:p>
    <w:p w14:paraId="4FD959AD" w14:textId="77777777" w:rsidR="003E0DD0" w:rsidRDefault="003E0DD0" w:rsidP="008636D9">
      <w:pPr>
        <w:spacing w:before="120" w:after="120"/>
        <w:jc w:val="both"/>
        <w:rPr>
          <w:rFonts w:ascii="Arial" w:hAnsi="Arial" w:cs="Arial"/>
        </w:rPr>
      </w:pPr>
    </w:p>
    <w:p w14:paraId="39B4D33B" w14:textId="77777777" w:rsidR="00234819" w:rsidRDefault="00234819" w:rsidP="008636D9">
      <w:pPr>
        <w:spacing w:before="120" w:after="120"/>
        <w:jc w:val="both"/>
        <w:rPr>
          <w:rFonts w:ascii="Arial" w:hAnsi="Arial" w:cs="Arial"/>
        </w:rPr>
      </w:pPr>
    </w:p>
    <w:p w14:paraId="677D95E6" w14:textId="77777777" w:rsidR="00234819" w:rsidRDefault="00234819" w:rsidP="008636D9">
      <w:pPr>
        <w:spacing w:before="120" w:after="120"/>
        <w:jc w:val="both"/>
        <w:rPr>
          <w:rFonts w:ascii="Arial" w:hAnsi="Arial" w:cs="Arial"/>
        </w:rPr>
      </w:pPr>
    </w:p>
    <w:p w14:paraId="28F54FF0" w14:textId="4CB11157" w:rsidR="00234819" w:rsidRDefault="00234819" w:rsidP="008636D9">
      <w:pPr>
        <w:spacing w:before="120" w:after="120"/>
        <w:jc w:val="both"/>
        <w:rPr>
          <w:rFonts w:ascii="Arial" w:hAnsi="Arial" w:cs="Arial"/>
        </w:rPr>
      </w:pPr>
    </w:p>
    <w:p w14:paraId="1BCA80BA" w14:textId="4344C248" w:rsidR="000077F4" w:rsidRDefault="000077F4" w:rsidP="008636D9">
      <w:pPr>
        <w:spacing w:before="120" w:after="120"/>
        <w:jc w:val="both"/>
        <w:rPr>
          <w:rFonts w:ascii="Arial" w:hAnsi="Arial" w:cs="Arial"/>
        </w:rPr>
      </w:pPr>
    </w:p>
    <w:p w14:paraId="3FDE1E4C" w14:textId="77777777" w:rsidR="00A934FE" w:rsidRPr="00580739" w:rsidRDefault="00A934FE" w:rsidP="008636D9">
      <w:pPr>
        <w:spacing w:before="120" w:after="120"/>
        <w:jc w:val="both"/>
        <w:rPr>
          <w:rFonts w:ascii="Arial" w:hAnsi="Arial" w:cs="Arial"/>
        </w:rPr>
      </w:pPr>
    </w:p>
    <w:p w14:paraId="7C81AF77" w14:textId="77777777" w:rsidR="00F70FCA" w:rsidRPr="006F6373" w:rsidRDefault="00F70FCA" w:rsidP="00C06BB2">
      <w:pPr>
        <w:pStyle w:val="Ttulo1"/>
        <w:ind w:left="426"/>
        <w:rPr>
          <w:rFonts w:cs="Arial"/>
          <w:color w:val="666699"/>
          <w:kern w:val="32"/>
          <w:sz w:val="32"/>
          <w:szCs w:val="32"/>
        </w:rPr>
      </w:pPr>
      <w:bookmarkStart w:id="956" w:name="_Toc118144170"/>
      <w:r w:rsidRPr="006F6373">
        <w:rPr>
          <w:rFonts w:cs="Arial"/>
          <w:color w:val="CC0066"/>
          <w:kern w:val="32"/>
          <w:sz w:val="28"/>
        </w:rPr>
        <w:lastRenderedPageBreak/>
        <w:t>ANEXO 1</w:t>
      </w:r>
      <w:bookmarkEnd w:id="182"/>
      <w:bookmarkEnd w:id="183"/>
      <w:bookmarkEnd w:id="955"/>
      <w:bookmarkEnd w:id="956"/>
    </w:p>
    <w:p w14:paraId="00FF92EE" w14:textId="321CDA59" w:rsidR="00CE1001" w:rsidRPr="00865074" w:rsidRDefault="00A95A33" w:rsidP="00865074">
      <w:pPr>
        <w:pStyle w:val="Ttulo1"/>
        <w:shd w:val="clear" w:color="auto" w:fill="D9D9D9" w:themeFill="background1" w:themeFillShade="D9"/>
        <w:rPr>
          <w:rFonts w:cs="Arial"/>
          <w:kern w:val="32"/>
          <w:sz w:val="28"/>
          <w:szCs w:val="32"/>
        </w:rPr>
      </w:pPr>
      <w:bookmarkStart w:id="957" w:name="_Toc452121414"/>
      <w:bookmarkStart w:id="958" w:name="_Toc464498337"/>
      <w:bookmarkStart w:id="959" w:name="_Toc464498742"/>
      <w:bookmarkStart w:id="960" w:name="_Toc487209356"/>
      <w:bookmarkStart w:id="961" w:name="_Toc488428670"/>
      <w:bookmarkStart w:id="962" w:name="_Toc491180996"/>
      <w:bookmarkStart w:id="963" w:name="_Toc492377958"/>
      <w:bookmarkStart w:id="964" w:name="_Toc493180787"/>
      <w:bookmarkStart w:id="965" w:name="_Toc496783510"/>
      <w:bookmarkStart w:id="966" w:name="_Toc499053793"/>
      <w:bookmarkStart w:id="967" w:name="_Toc505794358"/>
      <w:bookmarkStart w:id="968" w:name="_Toc507676559"/>
      <w:bookmarkStart w:id="969" w:name="_Toc521678092"/>
      <w:bookmarkStart w:id="970" w:name="_Toc527963333"/>
      <w:bookmarkStart w:id="971" w:name="_Toc528680720"/>
      <w:bookmarkStart w:id="972" w:name="_Toc25083263"/>
      <w:bookmarkStart w:id="973" w:name="_Toc25841902"/>
      <w:bookmarkStart w:id="974" w:name="_Toc25919750"/>
      <w:bookmarkStart w:id="975" w:name="_Toc26174874"/>
      <w:bookmarkStart w:id="976" w:name="_Toc49502904"/>
      <w:bookmarkStart w:id="977" w:name="_Toc111665132"/>
      <w:bookmarkStart w:id="978" w:name="_Toc118144171"/>
      <w:r w:rsidRPr="006F6373">
        <w:rPr>
          <w:rFonts w:cs="Arial"/>
          <w:kern w:val="32"/>
          <w:sz w:val="28"/>
          <w:szCs w:val="32"/>
        </w:rPr>
        <w:t>Especificaciones Técnicas</w:t>
      </w:r>
      <w:bookmarkStart w:id="979" w:name="_Toc499053794"/>
      <w:bookmarkStart w:id="980" w:name="_Toc309618101"/>
      <w:bookmarkStart w:id="981" w:name="_Toc314085350"/>
      <w:bookmarkStart w:id="982" w:name="_Toc314094171"/>
      <w:bookmarkStart w:id="983" w:name="_Toc289064607"/>
      <w:bookmarkEnd w:id="184"/>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25FE89F2" w14:textId="77777777" w:rsidR="00FF2E98" w:rsidRPr="00FF2E98" w:rsidRDefault="00FF2E98" w:rsidP="00FF2E98">
      <w:pPr>
        <w:keepNext/>
        <w:numPr>
          <w:ilvl w:val="0"/>
          <w:numId w:val="85"/>
        </w:numPr>
        <w:spacing w:before="240" w:after="180" w:line="240" w:lineRule="atLeast"/>
        <w:outlineLvl w:val="0"/>
        <w:rPr>
          <w:rFonts w:ascii="Arial" w:hAnsi="Arial" w:cs="Arial"/>
          <w:b/>
          <w:bCs/>
          <w:caps/>
          <w:kern w:val="32"/>
          <w:lang w:val="es-ES"/>
        </w:rPr>
      </w:pPr>
      <w:bookmarkStart w:id="984" w:name="_Toc109919972"/>
      <w:r w:rsidRPr="00FF2E98">
        <w:rPr>
          <w:rFonts w:ascii="Arial" w:hAnsi="Arial" w:cs="Arial"/>
          <w:b/>
          <w:bCs/>
          <w:caps/>
          <w:kern w:val="32"/>
          <w:lang w:val="es-ES"/>
        </w:rPr>
        <w:t>Descripción general</w:t>
      </w:r>
      <w:bookmarkEnd w:id="984"/>
    </w:p>
    <w:p w14:paraId="30FEBD24" w14:textId="77777777" w:rsidR="00FF2E98" w:rsidRPr="00FF2E98" w:rsidRDefault="00FF2E98" w:rsidP="00FF2E98">
      <w:pPr>
        <w:ind w:left="360"/>
        <w:jc w:val="both"/>
        <w:rPr>
          <w:rFonts w:ascii="Arial" w:hAnsi="Arial" w:cs="Arial"/>
          <w:lang w:val="es-ES"/>
        </w:rPr>
      </w:pPr>
      <w:r w:rsidRPr="00FF2E98">
        <w:rPr>
          <w:rFonts w:ascii="Arial" w:hAnsi="Arial" w:cs="Arial"/>
          <w:lang w:val="es-ES"/>
        </w:rPr>
        <w:t xml:space="preserve">La Dirección Ejecutiva del Registro Federal de Electores (DERFE) del Instituto Nacional Electoral, en lo sucesivo </w:t>
      </w:r>
      <w:r w:rsidRPr="00FF2E98">
        <w:rPr>
          <w:rFonts w:ascii="Arial" w:hAnsi="Arial" w:cs="Arial"/>
          <w:b/>
          <w:lang w:val="es-ES"/>
        </w:rPr>
        <w:t>“El Instituto”</w:t>
      </w:r>
      <w:r w:rsidRPr="00FF2E98">
        <w:rPr>
          <w:rFonts w:ascii="Arial" w:hAnsi="Arial" w:cs="Arial"/>
          <w:lang w:val="es-ES"/>
        </w:rPr>
        <w:t>, actualmente cuenta con el software Red Hat Cloud Infrastructure, requerido para operar los servicios de TI gestionados y administrados por la DERFE, y para el cual se requiere la renovación de suscripciones que incluyan el soporte técnico y actualizaciones de dicho software que permita dar continuidad a la funcionalidad y disponibilidad de los servicios y que conforme al fabricante cambió su forma de comercialización a Red Hat Virtualization y Red Hat Enterprise Linux for Virtual Datacenters with Smart Management, sin alterar las funcionalidades del software.</w:t>
      </w:r>
    </w:p>
    <w:p w14:paraId="37AAD8B5" w14:textId="77777777" w:rsidR="00FF2E98" w:rsidRPr="00FF2E98" w:rsidRDefault="00FF2E98" w:rsidP="00FF2E98">
      <w:pPr>
        <w:ind w:left="360"/>
        <w:jc w:val="both"/>
        <w:rPr>
          <w:rFonts w:ascii="Arial" w:hAnsi="Arial" w:cs="Arial"/>
          <w:lang w:val="es-ES"/>
        </w:rPr>
      </w:pPr>
    </w:p>
    <w:p w14:paraId="30486E4C" w14:textId="77777777" w:rsidR="00FF2E98" w:rsidRPr="00FF2E98" w:rsidRDefault="00FF2E98" w:rsidP="00FF2E98">
      <w:pPr>
        <w:ind w:left="360"/>
        <w:jc w:val="both"/>
        <w:rPr>
          <w:rFonts w:ascii="Arial" w:hAnsi="Arial" w:cs="Arial"/>
          <w:lang w:val="es-ES"/>
        </w:rPr>
      </w:pPr>
      <w:r w:rsidRPr="00FF2E98">
        <w:rPr>
          <w:rFonts w:ascii="Arial" w:hAnsi="Arial" w:cs="Arial"/>
          <w:lang w:val="es-ES"/>
        </w:rPr>
        <w:t xml:space="preserve">Por otro lado, </w:t>
      </w:r>
      <w:r w:rsidRPr="00FF2E98">
        <w:rPr>
          <w:rFonts w:ascii="Arial" w:hAnsi="Arial" w:cs="Arial"/>
          <w:b/>
          <w:bCs/>
          <w:lang w:val="es-ES"/>
        </w:rPr>
        <w:t>“El Instituto”</w:t>
      </w:r>
      <w:r w:rsidRPr="00FF2E98">
        <w:rPr>
          <w:rFonts w:ascii="Arial" w:hAnsi="Arial" w:cs="Arial"/>
          <w:lang w:val="es-ES"/>
        </w:rPr>
        <w:t xml:space="preserve"> requiere la contratación de suscripciones que incluyan el soporte técnico y actualizaciones para el Sistema Operativo de Red Hat Enterprise Linux que permita proporcionar el soporte necesario para mantener y dar continuidad a la operación de los servicios de Infraestructura Tecnológica.</w:t>
      </w:r>
    </w:p>
    <w:p w14:paraId="65BC2B94" w14:textId="77777777" w:rsidR="00FF2E98" w:rsidRPr="00FF2E98" w:rsidRDefault="00FF2E98" w:rsidP="00FF2E98">
      <w:pPr>
        <w:keepNext/>
        <w:numPr>
          <w:ilvl w:val="0"/>
          <w:numId w:val="85"/>
        </w:numPr>
        <w:spacing w:before="240" w:after="180" w:line="240" w:lineRule="atLeast"/>
        <w:jc w:val="both"/>
        <w:outlineLvl w:val="0"/>
        <w:rPr>
          <w:rFonts w:ascii="Arial" w:hAnsi="Arial" w:cs="Arial"/>
          <w:b/>
          <w:bCs/>
          <w:caps/>
          <w:kern w:val="32"/>
          <w:lang w:val="es-ES"/>
        </w:rPr>
      </w:pPr>
      <w:bookmarkStart w:id="985" w:name="_Toc109919973"/>
      <w:r w:rsidRPr="00FF2E98">
        <w:rPr>
          <w:rFonts w:ascii="Arial" w:hAnsi="Arial" w:cs="Arial"/>
          <w:b/>
          <w:bCs/>
          <w:caps/>
          <w:kern w:val="32"/>
          <w:lang w:val="es-ES"/>
        </w:rPr>
        <w:t>Partida 1. RENOVACIÓN DE SUSCRIPCIONES PARA software DE VIRTUALIZACIÓN Red Hat</w:t>
      </w:r>
      <w:bookmarkEnd w:id="985"/>
    </w:p>
    <w:p w14:paraId="7EE0C206" w14:textId="77777777" w:rsidR="00FF2E98" w:rsidRPr="00FF2E98" w:rsidRDefault="00FF2E98" w:rsidP="00FF2E98">
      <w:pPr>
        <w:jc w:val="both"/>
        <w:rPr>
          <w:rFonts w:ascii="Arial" w:eastAsia="Arial" w:hAnsi="Arial" w:cs="Arial"/>
          <w:b/>
          <w:bCs/>
          <w:sz w:val="19"/>
          <w:szCs w:val="19"/>
          <w:lang w:val="es-ES" w:eastAsia="en-US"/>
        </w:rPr>
      </w:pPr>
    </w:p>
    <w:p w14:paraId="0F806AA7" w14:textId="77777777" w:rsidR="00FF2E98" w:rsidRPr="00FF2E98" w:rsidRDefault="00FF2E98" w:rsidP="00FF2E98">
      <w:pPr>
        <w:autoSpaceDE w:val="0"/>
        <w:autoSpaceDN w:val="0"/>
        <w:adjustRightInd w:val="0"/>
        <w:ind w:left="360"/>
        <w:jc w:val="both"/>
        <w:rPr>
          <w:rFonts w:ascii="Arial" w:hAnsi="Arial" w:cs="Arial"/>
          <w:lang w:val="es-ES"/>
        </w:rPr>
      </w:pPr>
      <w:r w:rsidRPr="00FF2E98">
        <w:rPr>
          <w:rFonts w:ascii="Arial" w:hAnsi="Arial" w:cs="Arial"/>
          <w:lang w:val="es-ES"/>
        </w:rPr>
        <w:t>Se requiere la renovación de las suscripciones de soporte técnico y actualizaciones para el producto Red Hat Virtualization y Red Hat Enterprise Linux for Virtual Datacenters with Smart Management, para la atención de incidentes, consultas técnicas, así como el acceso a la documentación y actualizaciones relacionadas al software de Virtualización, conforme a lo siguiente:</w:t>
      </w:r>
    </w:p>
    <w:p w14:paraId="4C882F8E" w14:textId="77777777" w:rsidR="00FF2E98" w:rsidRPr="00FF2E98" w:rsidRDefault="00FF2E98" w:rsidP="00FF2E98">
      <w:pPr>
        <w:autoSpaceDE w:val="0"/>
        <w:autoSpaceDN w:val="0"/>
        <w:adjustRightInd w:val="0"/>
        <w:ind w:left="360"/>
        <w:jc w:val="both"/>
        <w:rPr>
          <w:rFonts w:ascii="Arial" w:hAnsi="Arial" w:cs="Arial"/>
          <w:lang w:val="es-ES"/>
        </w:rPr>
      </w:pPr>
    </w:p>
    <w:tbl>
      <w:tblPr>
        <w:tblStyle w:val="Tablanormal1113"/>
        <w:tblW w:w="8784" w:type="dxa"/>
        <w:tblLook w:val="04A0" w:firstRow="1" w:lastRow="0" w:firstColumn="1" w:lastColumn="0" w:noHBand="0" w:noVBand="1"/>
      </w:tblPr>
      <w:tblGrid>
        <w:gridCol w:w="989"/>
        <w:gridCol w:w="987"/>
        <w:gridCol w:w="3973"/>
        <w:gridCol w:w="1276"/>
        <w:gridCol w:w="1559"/>
      </w:tblGrid>
      <w:tr w:rsidR="00FF2E98" w:rsidRPr="00FF2E98" w14:paraId="4B99DDE9" w14:textId="77777777" w:rsidTr="00537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tcPr>
          <w:p w14:paraId="1F953ED8" w14:textId="77777777" w:rsidR="00FF2E98" w:rsidRPr="00FF2E98" w:rsidRDefault="00FF2E98" w:rsidP="00FF2E98">
            <w:pPr>
              <w:jc w:val="center"/>
              <w:rPr>
                <w:rFonts w:cs="Arial"/>
                <w:sz w:val="18"/>
                <w:szCs w:val="18"/>
              </w:rPr>
            </w:pPr>
            <w:r w:rsidRPr="00FF2E98">
              <w:rPr>
                <w:rFonts w:cs="Arial"/>
                <w:sz w:val="18"/>
                <w:szCs w:val="18"/>
              </w:rPr>
              <w:t>Cantidad mínima</w:t>
            </w:r>
          </w:p>
        </w:tc>
        <w:tc>
          <w:tcPr>
            <w:tcW w:w="987" w:type="dxa"/>
          </w:tcPr>
          <w:p w14:paraId="3B98994B"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Cantidad máxima</w:t>
            </w:r>
          </w:p>
        </w:tc>
        <w:tc>
          <w:tcPr>
            <w:tcW w:w="3973" w:type="dxa"/>
            <w:vAlign w:val="center"/>
          </w:tcPr>
          <w:p w14:paraId="683DAE42"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Descripción</w:t>
            </w:r>
          </w:p>
        </w:tc>
        <w:tc>
          <w:tcPr>
            <w:tcW w:w="1276" w:type="dxa"/>
            <w:vAlign w:val="center"/>
          </w:tcPr>
          <w:p w14:paraId="2152F5EA"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Tipo de Soporte</w:t>
            </w:r>
          </w:p>
        </w:tc>
        <w:tc>
          <w:tcPr>
            <w:tcW w:w="1559" w:type="dxa"/>
            <w:vAlign w:val="center"/>
          </w:tcPr>
          <w:p w14:paraId="06B0E6FB"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Vigencia de las suscripciones</w:t>
            </w:r>
          </w:p>
        </w:tc>
      </w:tr>
      <w:tr w:rsidR="00FF2E98" w:rsidRPr="00FF2E98" w14:paraId="1DC09535" w14:textId="77777777" w:rsidTr="0053714F">
        <w:trPr>
          <w:trHeight w:val="804"/>
        </w:trPr>
        <w:tc>
          <w:tcPr>
            <w:cnfStyle w:val="001000000000" w:firstRow="0" w:lastRow="0" w:firstColumn="1" w:lastColumn="0" w:oddVBand="0" w:evenVBand="0" w:oddHBand="0" w:evenHBand="0" w:firstRowFirstColumn="0" w:firstRowLastColumn="0" w:lastRowFirstColumn="0" w:lastRowLastColumn="0"/>
            <w:tcW w:w="989" w:type="dxa"/>
            <w:vAlign w:val="center"/>
          </w:tcPr>
          <w:p w14:paraId="68E30C5C" w14:textId="77777777" w:rsidR="00FF2E98" w:rsidRPr="00FF2E98" w:rsidRDefault="00FF2E98" w:rsidP="00FF2E98">
            <w:pPr>
              <w:jc w:val="center"/>
              <w:rPr>
                <w:rFonts w:cs="Arial"/>
                <w:sz w:val="18"/>
                <w:szCs w:val="18"/>
              </w:rPr>
            </w:pPr>
            <w:r w:rsidRPr="00FF2E98">
              <w:rPr>
                <w:rFonts w:cs="Arial"/>
                <w:sz w:val="18"/>
                <w:szCs w:val="18"/>
              </w:rPr>
              <w:t>15</w:t>
            </w:r>
          </w:p>
        </w:tc>
        <w:tc>
          <w:tcPr>
            <w:tcW w:w="987" w:type="dxa"/>
            <w:vAlign w:val="center"/>
          </w:tcPr>
          <w:p w14:paraId="695E01A8"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25</w:t>
            </w:r>
          </w:p>
        </w:tc>
        <w:tc>
          <w:tcPr>
            <w:tcW w:w="3973" w:type="dxa"/>
            <w:vAlign w:val="center"/>
          </w:tcPr>
          <w:p w14:paraId="56727ADF" w14:textId="77777777" w:rsidR="00FF2E98" w:rsidRPr="00FF2E98" w:rsidRDefault="00FF2E98" w:rsidP="00FF2E98">
            <w:pPr>
              <w:jc w:val="both"/>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FF2E98">
              <w:rPr>
                <w:rFonts w:cs="Arial"/>
                <w:sz w:val="18"/>
                <w:szCs w:val="18"/>
              </w:rPr>
              <w:t>Renovación de suscripciones de soporte técnico y actualizaciones para el software Red Hat Virtualization (2-sockets)</w:t>
            </w:r>
          </w:p>
        </w:tc>
        <w:tc>
          <w:tcPr>
            <w:tcW w:w="1276" w:type="dxa"/>
            <w:vMerge w:val="restart"/>
            <w:vAlign w:val="center"/>
          </w:tcPr>
          <w:p w14:paraId="00E0ABFC"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bCs/>
                <w:sz w:val="18"/>
                <w:szCs w:val="18"/>
              </w:rPr>
              <w:t>“Production Support Premium”</w:t>
            </w:r>
          </w:p>
        </w:tc>
        <w:tc>
          <w:tcPr>
            <w:tcW w:w="1559" w:type="dxa"/>
            <w:vMerge w:val="restart"/>
            <w:vAlign w:val="center"/>
          </w:tcPr>
          <w:p w14:paraId="46329666"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color w:val="000000"/>
                <w:sz w:val="18"/>
                <w:szCs w:val="18"/>
              </w:rPr>
              <w:t xml:space="preserve">12 meses </w:t>
            </w:r>
            <w:r w:rsidRPr="00FF2E98">
              <w:rPr>
                <w:rFonts w:cs="Arial"/>
                <w:sz w:val="18"/>
                <w:szCs w:val="18"/>
              </w:rPr>
              <w:t>a partir de la activación de las suscripciones</w:t>
            </w:r>
          </w:p>
        </w:tc>
      </w:tr>
      <w:tr w:rsidR="00FF2E98" w:rsidRPr="00FF2E98" w14:paraId="229E1E35" w14:textId="77777777" w:rsidTr="0053714F">
        <w:trPr>
          <w:trHeight w:val="804"/>
        </w:trPr>
        <w:tc>
          <w:tcPr>
            <w:cnfStyle w:val="001000000000" w:firstRow="0" w:lastRow="0" w:firstColumn="1" w:lastColumn="0" w:oddVBand="0" w:evenVBand="0" w:oddHBand="0" w:evenHBand="0" w:firstRowFirstColumn="0" w:firstRowLastColumn="0" w:lastRowFirstColumn="0" w:lastRowLastColumn="0"/>
            <w:tcW w:w="989" w:type="dxa"/>
            <w:vAlign w:val="center"/>
          </w:tcPr>
          <w:p w14:paraId="0028E282" w14:textId="77777777" w:rsidR="00FF2E98" w:rsidRPr="00FF2E98" w:rsidRDefault="00FF2E98" w:rsidP="00FF2E98">
            <w:pPr>
              <w:jc w:val="center"/>
              <w:rPr>
                <w:rFonts w:cs="Arial"/>
                <w:sz w:val="18"/>
                <w:szCs w:val="18"/>
              </w:rPr>
            </w:pPr>
            <w:r w:rsidRPr="00FF2E98">
              <w:rPr>
                <w:rFonts w:cs="Arial"/>
                <w:sz w:val="18"/>
                <w:szCs w:val="18"/>
              </w:rPr>
              <w:t>15</w:t>
            </w:r>
          </w:p>
        </w:tc>
        <w:tc>
          <w:tcPr>
            <w:tcW w:w="987" w:type="dxa"/>
            <w:vAlign w:val="center"/>
          </w:tcPr>
          <w:p w14:paraId="3B8636F2"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25</w:t>
            </w:r>
          </w:p>
        </w:tc>
        <w:tc>
          <w:tcPr>
            <w:tcW w:w="3973" w:type="dxa"/>
            <w:vAlign w:val="center"/>
          </w:tcPr>
          <w:p w14:paraId="26F6B1B7" w14:textId="77777777" w:rsidR="00FF2E98" w:rsidRPr="00FF2E98" w:rsidRDefault="00FF2E98" w:rsidP="00FF2E98">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Renovación de suscripciones de soporte técnico y actualizaciones para el software Red Hat Enterprise Linux for Virtual Datacenters with Smart Management (2-sockets)</w:t>
            </w:r>
          </w:p>
        </w:tc>
        <w:tc>
          <w:tcPr>
            <w:tcW w:w="1276" w:type="dxa"/>
            <w:vMerge/>
            <w:vAlign w:val="center"/>
          </w:tcPr>
          <w:p w14:paraId="610C8C80"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p>
        </w:tc>
        <w:tc>
          <w:tcPr>
            <w:tcW w:w="1559" w:type="dxa"/>
            <w:vMerge/>
            <w:vAlign w:val="center"/>
          </w:tcPr>
          <w:p w14:paraId="3976EE3B"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bl>
    <w:p w14:paraId="26F9A9C0" w14:textId="77777777" w:rsidR="00FF2E98" w:rsidRPr="00FF2E98" w:rsidRDefault="00FF2E98" w:rsidP="00FF2E98">
      <w:pPr>
        <w:jc w:val="center"/>
        <w:rPr>
          <w:rFonts w:ascii="Arial" w:eastAsia="Arial" w:hAnsi="Arial" w:cs="Arial"/>
          <w:sz w:val="18"/>
          <w:szCs w:val="18"/>
          <w:lang w:val="es-ES" w:eastAsia="en-US"/>
        </w:rPr>
      </w:pPr>
      <w:bookmarkStart w:id="986" w:name="_Hlk78379999"/>
      <w:r w:rsidRPr="00FF2E98">
        <w:rPr>
          <w:rFonts w:ascii="Arial" w:eastAsia="Arial" w:hAnsi="Arial" w:cs="Arial"/>
          <w:sz w:val="18"/>
          <w:szCs w:val="18"/>
          <w:lang w:val="es-ES" w:eastAsia="en-US"/>
        </w:rPr>
        <w:t>Tabla 1. Requerimiento de suscripciones de virtualización</w:t>
      </w:r>
      <w:bookmarkEnd w:id="986"/>
    </w:p>
    <w:p w14:paraId="52F20410" w14:textId="77777777" w:rsidR="00FF2E98" w:rsidRPr="00FF2E98" w:rsidRDefault="00FF2E98" w:rsidP="00FF2E98">
      <w:pPr>
        <w:keepNext/>
        <w:numPr>
          <w:ilvl w:val="1"/>
          <w:numId w:val="85"/>
        </w:numPr>
        <w:spacing w:before="240" w:after="180" w:line="240" w:lineRule="atLeast"/>
        <w:outlineLvl w:val="0"/>
        <w:rPr>
          <w:rFonts w:ascii="Arial" w:hAnsi="Arial" w:cs="Arial"/>
          <w:b/>
          <w:bCs/>
          <w:caps/>
          <w:kern w:val="32"/>
          <w:lang w:val="es-ES"/>
        </w:rPr>
      </w:pPr>
      <w:bookmarkStart w:id="987" w:name="_Toc109919974"/>
      <w:r w:rsidRPr="00FF2E98">
        <w:rPr>
          <w:rFonts w:ascii="Arial" w:hAnsi="Arial" w:cs="Arial"/>
          <w:b/>
          <w:bCs/>
          <w:caps/>
          <w:kern w:val="32"/>
          <w:lang w:val="es-ES"/>
        </w:rPr>
        <w:t>activación de las Suscripciones</w:t>
      </w:r>
      <w:bookmarkEnd w:id="987"/>
      <w:r w:rsidRPr="00FF2E98">
        <w:rPr>
          <w:rFonts w:ascii="Arial" w:hAnsi="Arial" w:cs="Arial"/>
          <w:b/>
          <w:bCs/>
          <w:caps/>
          <w:kern w:val="32"/>
          <w:lang w:val="es-ES"/>
        </w:rPr>
        <w:t xml:space="preserve"> </w:t>
      </w:r>
    </w:p>
    <w:p w14:paraId="2992C76F" w14:textId="77777777" w:rsidR="00FF2E98" w:rsidRPr="00FF2E98" w:rsidRDefault="00FF2E98" w:rsidP="00FF2E98">
      <w:pPr>
        <w:autoSpaceDE w:val="0"/>
        <w:autoSpaceDN w:val="0"/>
        <w:adjustRightInd w:val="0"/>
        <w:ind w:left="708"/>
        <w:jc w:val="both"/>
        <w:rPr>
          <w:rFonts w:ascii="Arial" w:hAnsi="Arial" w:cs="Arial"/>
          <w:lang w:val="es-ES"/>
        </w:rPr>
      </w:pPr>
      <w:r w:rsidRPr="00FF2E98">
        <w:rPr>
          <w:rFonts w:ascii="Arial" w:hAnsi="Arial" w:cs="Arial"/>
          <w:lang w:val="es-ES"/>
        </w:rPr>
        <w:t>Para la cantidad mínima de suscripciones, el</w:t>
      </w:r>
      <w:r w:rsidRPr="00FF2E98">
        <w:rPr>
          <w:rFonts w:ascii="Arial" w:hAnsi="Arial" w:cs="Arial"/>
          <w:b/>
          <w:bCs/>
          <w:lang w:val="es-ES"/>
        </w:rPr>
        <w:t xml:space="preserve"> “Proveedor”</w:t>
      </w:r>
      <w:r w:rsidRPr="00FF2E98">
        <w:rPr>
          <w:rFonts w:ascii="Arial" w:hAnsi="Arial" w:cs="Arial"/>
          <w:lang w:val="es-ES"/>
        </w:rPr>
        <w:t xml:space="preserve"> debe realizar la activación de las suscripciones de la siguiente manera:</w:t>
      </w:r>
    </w:p>
    <w:p w14:paraId="7EF9BD32" w14:textId="77777777" w:rsidR="00FF2E98" w:rsidRPr="00FF2E98" w:rsidRDefault="00FF2E98" w:rsidP="00FF2E98">
      <w:pPr>
        <w:autoSpaceDE w:val="0"/>
        <w:autoSpaceDN w:val="0"/>
        <w:adjustRightInd w:val="0"/>
        <w:ind w:left="708"/>
        <w:jc w:val="both"/>
        <w:rPr>
          <w:rFonts w:ascii="Arial" w:eastAsia="Arial" w:hAnsi="Arial" w:cs="Arial"/>
          <w:lang w:val="es-ES" w:eastAsia="en-US"/>
        </w:rPr>
      </w:pPr>
    </w:p>
    <w:p w14:paraId="4DDC1921" w14:textId="77777777" w:rsidR="00FF2E98" w:rsidRPr="00FF2E98" w:rsidRDefault="00FF2E98" w:rsidP="00FF2E98">
      <w:pPr>
        <w:numPr>
          <w:ilvl w:val="0"/>
          <w:numId w:val="98"/>
        </w:numPr>
        <w:autoSpaceDE w:val="0"/>
        <w:autoSpaceDN w:val="0"/>
        <w:adjustRightInd w:val="0"/>
        <w:contextualSpacing/>
        <w:jc w:val="both"/>
        <w:rPr>
          <w:rFonts w:ascii="Gill Sans MT" w:eastAsia="Arial" w:hAnsi="Gill Sans MT" w:cs="Times New Roman (Body CS)"/>
          <w:caps/>
          <w:color w:val="000000"/>
          <w:sz w:val="22"/>
          <w:szCs w:val="24"/>
          <w:lang w:val="es-ES" w:eastAsia="en-US"/>
        </w:rPr>
      </w:pPr>
      <w:r w:rsidRPr="00FF2E98">
        <w:rPr>
          <w:rFonts w:ascii="Arial" w:eastAsia="Arial" w:hAnsi="Arial" w:cs="Arial"/>
          <w:caps/>
          <w:color w:val="000000"/>
          <w:lang w:val="es-ES" w:eastAsia="en-US"/>
        </w:rPr>
        <w:t xml:space="preserve">15 </w:t>
      </w:r>
      <w:r w:rsidRPr="00FF2E98">
        <w:rPr>
          <w:rFonts w:ascii="Arial" w:eastAsia="Arial" w:hAnsi="Arial" w:cs="Arial"/>
          <w:color w:val="000000"/>
          <w:lang w:val="es-ES" w:eastAsia="en-US"/>
        </w:rPr>
        <w:t xml:space="preserve">suscripciones del software Red Hat Virtualization el día </w:t>
      </w:r>
      <w:r w:rsidRPr="00FF2E98">
        <w:rPr>
          <w:rFonts w:ascii="Arial" w:eastAsia="Arial" w:hAnsi="Arial" w:cs="Arial"/>
          <w:caps/>
          <w:color w:val="000000"/>
          <w:lang w:val="es-ES" w:eastAsia="en-US"/>
        </w:rPr>
        <w:t xml:space="preserve">29 </w:t>
      </w:r>
      <w:r w:rsidRPr="00FF2E98">
        <w:rPr>
          <w:rFonts w:ascii="Arial" w:eastAsia="Arial" w:hAnsi="Arial" w:cs="Arial"/>
          <w:color w:val="000000"/>
          <w:lang w:val="es-ES" w:eastAsia="en-US"/>
        </w:rPr>
        <w:t>de diciembre de 2022.</w:t>
      </w:r>
    </w:p>
    <w:p w14:paraId="0FBCEB78" w14:textId="77777777" w:rsidR="00FF2E98" w:rsidRPr="00FF2E98" w:rsidRDefault="00FF2E98" w:rsidP="00FF2E98">
      <w:pPr>
        <w:numPr>
          <w:ilvl w:val="0"/>
          <w:numId w:val="98"/>
        </w:numPr>
        <w:autoSpaceDE w:val="0"/>
        <w:autoSpaceDN w:val="0"/>
        <w:adjustRightInd w:val="0"/>
        <w:contextualSpacing/>
        <w:jc w:val="both"/>
        <w:rPr>
          <w:rFonts w:ascii="Gill Sans MT" w:eastAsia="Arial" w:hAnsi="Gill Sans MT" w:cs="Times New Roman (Body CS)"/>
          <w:caps/>
          <w:color w:val="000000"/>
          <w:sz w:val="22"/>
          <w:szCs w:val="24"/>
          <w:lang w:val="es-ES" w:eastAsia="en-US"/>
        </w:rPr>
      </w:pPr>
      <w:r w:rsidRPr="00FF2E98">
        <w:rPr>
          <w:rFonts w:ascii="Arial" w:eastAsia="Arial" w:hAnsi="Arial" w:cs="Arial"/>
          <w:caps/>
          <w:color w:val="000000"/>
          <w:lang w:val="es-ES" w:eastAsia="en-US"/>
        </w:rPr>
        <w:t xml:space="preserve">15 </w:t>
      </w:r>
      <w:r w:rsidRPr="00FF2E98">
        <w:rPr>
          <w:rFonts w:ascii="Arial" w:eastAsia="Arial" w:hAnsi="Arial" w:cs="Arial"/>
          <w:color w:val="000000"/>
          <w:lang w:val="es-ES" w:eastAsia="en-US"/>
        </w:rPr>
        <w:t xml:space="preserve">suscripciones del software Red Hat Enterprise Linux for Virtual Datacenters with Smart Management el día </w:t>
      </w:r>
      <w:r w:rsidRPr="00FF2E98">
        <w:rPr>
          <w:rFonts w:ascii="Arial" w:eastAsia="Arial" w:hAnsi="Arial" w:cs="Arial"/>
          <w:caps/>
          <w:color w:val="000000"/>
          <w:lang w:val="es-ES" w:eastAsia="en-US"/>
        </w:rPr>
        <w:t xml:space="preserve">29 </w:t>
      </w:r>
      <w:r w:rsidRPr="00FF2E98">
        <w:rPr>
          <w:rFonts w:ascii="Arial" w:eastAsia="Arial" w:hAnsi="Arial" w:cs="Arial"/>
          <w:color w:val="000000"/>
          <w:lang w:val="es-ES" w:eastAsia="en-US"/>
        </w:rPr>
        <w:t>de diciembre de 2022.</w:t>
      </w:r>
    </w:p>
    <w:p w14:paraId="5DA22452" w14:textId="77777777" w:rsidR="00FF2E98" w:rsidRPr="00FF2E98" w:rsidRDefault="00FF2E98" w:rsidP="00FF2E98">
      <w:pPr>
        <w:rPr>
          <w:rFonts w:ascii="Arial" w:eastAsia="Arial" w:hAnsi="Arial" w:cs="Arial"/>
          <w:lang w:val="es-ES" w:eastAsia="en-US"/>
        </w:rPr>
      </w:pPr>
    </w:p>
    <w:p w14:paraId="09B49E2D" w14:textId="0AF1C17C" w:rsidR="00FF2E98" w:rsidRPr="00FF2E98" w:rsidRDefault="00FF2E98" w:rsidP="00FF2E98">
      <w:pPr>
        <w:autoSpaceDE w:val="0"/>
        <w:autoSpaceDN w:val="0"/>
        <w:adjustRightInd w:val="0"/>
        <w:ind w:left="708"/>
        <w:jc w:val="both"/>
        <w:rPr>
          <w:rFonts w:ascii="Arial" w:eastAsia="Arial" w:hAnsi="Arial" w:cs="Arial"/>
          <w:lang w:val="es-ES" w:eastAsia="en-US"/>
        </w:rPr>
      </w:pPr>
      <w:r w:rsidRPr="00FF2E98">
        <w:rPr>
          <w:rFonts w:ascii="Arial" w:eastAsia="Arial" w:hAnsi="Arial" w:cs="Arial"/>
          <w:lang w:val="es-ES" w:eastAsia="en-US"/>
        </w:rPr>
        <w:t>Para solicitudes adicionales a la cantidad mínima, el Administrador del Contrato debe realizar la solicitud mediante oficio remitido vía correo electrónico, considerando que el</w:t>
      </w:r>
      <w:r w:rsidRPr="00FF2E98">
        <w:rPr>
          <w:rFonts w:ascii="Arial" w:eastAsia="Arial" w:hAnsi="Arial" w:cs="Arial"/>
          <w:b/>
          <w:bCs/>
          <w:lang w:val="es-ES" w:eastAsia="en-US"/>
        </w:rPr>
        <w:t xml:space="preserve"> “Proveedor”</w:t>
      </w:r>
      <w:r w:rsidRPr="00FF2E98">
        <w:rPr>
          <w:rFonts w:ascii="Arial" w:eastAsia="Arial" w:hAnsi="Arial" w:cs="Arial"/>
          <w:lang w:val="es-ES" w:eastAsia="en-US"/>
        </w:rPr>
        <w:t xml:space="preserve"> debe activar a más tardar el 31 de diciembre de 2022 o bien, conforme a la fecha específica que se defina en el oficio de solicitud correspondiente, sin exceder el 31 de diciembre de 2022.</w:t>
      </w:r>
    </w:p>
    <w:p w14:paraId="7124E5FB" w14:textId="77777777" w:rsidR="00FF2E98" w:rsidRPr="00FF2E98" w:rsidRDefault="00FF2E98" w:rsidP="00FF2E98">
      <w:pPr>
        <w:keepNext/>
        <w:numPr>
          <w:ilvl w:val="1"/>
          <w:numId w:val="85"/>
        </w:numPr>
        <w:spacing w:before="240" w:after="180" w:line="240" w:lineRule="atLeast"/>
        <w:outlineLvl w:val="0"/>
        <w:rPr>
          <w:rFonts w:ascii="Arial" w:hAnsi="Arial" w:cs="Arial"/>
          <w:b/>
          <w:bCs/>
          <w:caps/>
          <w:kern w:val="32"/>
          <w:lang w:val="es-ES"/>
        </w:rPr>
      </w:pPr>
      <w:bookmarkStart w:id="988" w:name="_Toc109919975"/>
      <w:r w:rsidRPr="00FF2E98">
        <w:rPr>
          <w:rFonts w:ascii="Arial" w:hAnsi="Arial" w:cs="Arial"/>
          <w:b/>
          <w:bCs/>
          <w:caps/>
          <w:kern w:val="32"/>
          <w:lang w:val="es-ES"/>
        </w:rPr>
        <w:lastRenderedPageBreak/>
        <w:t>características del soporte técnico y actualizaciones</w:t>
      </w:r>
      <w:bookmarkEnd w:id="988"/>
    </w:p>
    <w:p w14:paraId="2F97D2E2" w14:textId="77777777" w:rsidR="00FF2E98" w:rsidRPr="00FF2E98" w:rsidRDefault="00FF2E98" w:rsidP="00FF2E98">
      <w:pPr>
        <w:autoSpaceDE w:val="0"/>
        <w:autoSpaceDN w:val="0"/>
        <w:adjustRightInd w:val="0"/>
        <w:ind w:left="792"/>
        <w:jc w:val="both"/>
        <w:rPr>
          <w:rFonts w:ascii="Arial" w:eastAsia="Arial" w:hAnsi="Arial" w:cs="Arial"/>
          <w:lang w:val="es-ES" w:eastAsia="en-US"/>
        </w:rPr>
      </w:pPr>
      <w:r w:rsidRPr="00FF2E98">
        <w:rPr>
          <w:rFonts w:ascii="Arial" w:eastAsia="Arial" w:hAnsi="Arial" w:cs="Arial"/>
          <w:lang w:val="es-ES" w:eastAsia="en-US"/>
        </w:rPr>
        <w:t>El servicio de soporte técnico y actualizaciones del software Red Hat Virtualization y Red Hat Enterprise Linux for Virtual Datacenters with Smart Management debe constar de forma enunciativa más no limitativa de lo siguiente:</w:t>
      </w:r>
    </w:p>
    <w:p w14:paraId="6E81F5F3" w14:textId="77777777" w:rsidR="00FF2E98" w:rsidRPr="00FF2E98" w:rsidRDefault="00FF2E98" w:rsidP="00FF2E98">
      <w:pPr>
        <w:autoSpaceDE w:val="0"/>
        <w:autoSpaceDN w:val="0"/>
        <w:adjustRightInd w:val="0"/>
        <w:ind w:left="792"/>
        <w:jc w:val="both"/>
        <w:rPr>
          <w:rFonts w:ascii="Arial" w:eastAsia="Arial" w:hAnsi="Arial" w:cs="Arial"/>
          <w:lang w:val="es-ES" w:eastAsia="en-US"/>
        </w:rPr>
      </w:pPr>
    </w:p>
    <w:p w14:paraId="0AC560EB" w14:textId="77777777" w:rsidR="00FF2E98" w:rsidRPr="00FF2E98" w:rsidRDefault="00FF2E98" w:rsidP="00FF2E98">
      <w:pPr>
        <w:numPr>
          <w:ilvl w:val="0"/>
          <w:numId w:val="100"/>
        </w:numPr>
        <w:autoSpaceDE w:val="0"/>
        <w:autoSpaceDN w:val="0"/>
        <w:adjustRightInd w:val="0"/>
        <w:spacing w:after="200" w:line="276" w:lineRule="auto"/>
        <w:ind w:left="1512"/>
        <w:contextualSpacing/>
        <w:jc w:val="both"/>
        <w:rPr>
          <w:rFonts w:ascii="Arial" w:eastAsia="Arial" w:hAnsi="Arial" w:cs="Arial"/>
          <w:lang w:val="es-ES" w:eastAsia="en-US"/>
        </w:rPr>
      </w:pPr>
      <w:r w:rsidRPr="00FF2E98">
        <w:rPr>
          <w:rFonts w:ascii="Arial" w:eastAsia="Arial" w:hAnsi="Arial" w:cs="Arial"/>
          <w:lang w:val="es-ES" w:eastAsia="en-US"/>
        </w:rPr>
        <w:t>Para casos de soporte con niveles de gravedad 1 y 2, el esquema de atención debe ser 24x7 y para niveles de gravedad 3 y 4, el esquema de atención 8x5 conforme al horario comercial Standard de 9:00 a 17:00 hrs.</w:t>
      </w:r>
    </w:p>
    <w:p w14:paraId="5123D1BD" w14:textId="77777777" w:rsidR="00FF2E98" w:rsidRPr="00FF2E98" w:rsidRDefault="00FF2E98" w:rsidP="00FF2E98">
      <w:pPr>
        <w:numPr>
          <w:ilvl w:val="0"/>
          <w:numId w:val="100"/>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FF2E98">
        <w:rPr>
          <w:rFonts w:ascii="Arial" w:eastAsia="Arial" w:hAnsi="Arial" w:cs="Arial"/>
          <w:color w:val="000000"/>
          <w:lang w:val="es-ES" w:eastAsia="en-US"/>
        </w:rPr>
        <w:t>Niveles de servicio conforme a lo siguiente:</w:t>
      </w:r>
    </w:p>
    <w:tbl>
      <w:tblPr>
        <w:tblStyle w:val="Tablanormal113"/>
        <w:tblW w:w="6658" w:type="dxa"/>
        <w:jc w:val="right"/>
        <w:tblLook w:val="04A0" w:firstRow="1" w:lastRow="0" w:firstColumn="1" w:lastColumn="0" w:noHBand="0" w:noVBand="1"/>
      </w:tblPr>
      <w:tblGrid>
        <w:gridCol w:w="1587"/>
        <w:gridCol w:w="1952"/>
        <w:gridCol w:w="3119"/>
      </w:tblGrid>
      <w:tr w:rsidR="00FF2E98" w:rsidRPr="00FF2E98" w14:paraId="46979ECE" w14:textId="77777777" w:rsidTr="0053714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87" w:type="dxa"/>
          </w:tcPr>
          <w:p w14:paraId="66322C9B" w14:textId="77777777" w:rsidR="00FF2E98" w:rsidRPr="00FF2E98" w:rsidRDefault="00FF2E98" w:rsidP="00FF2E98">
            <w:pPr>
              <w:jc w:val="center"/>
              <w:rPr>
                <w:rFonts w:cs="Arial"/>
                <w:sz w:val="18"/>
                <w:szCs w:val="18"/>
              </w:rPr>
            </w:pPr>
            <w:r w:rsidRPr="00FF2E98">
              <w:rPr>
                <w:rFonts w:cs="Arial"/>
                <w:sz w:val="18"/>
                <w:szCs w:val="18"/>
              </w:rPr>
              <w:t>Nivel de gravedad</w:t>
            </w:r>
          </w:p>
        </w:tc>
        <w:tc>
          <w:tcPr>
            <w:tcW w:w="1952" w:type="dxa"/>
          </w:tcPr>
          <w:p w14:paraId="2DE61432"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Tiempo de respuesta inicial</w:t>
            </w:r>
          </w:p>
        </w:tc>
        <w:tc>
          <w:tcPr>
            <w:tcW w:w="3119" w:type="dxa"/>
          </w:tcPr>
          <w:p w14:paraId="6EA18C7E"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Tiempo de respuesta en curso</w:t>
            </w:r>
          </w:p>
        </w:tc>
      </w:tr>
      <w:tr w:rsidR="00FF2E98" w:rsidRPr="00FF2E98" w14:paraId="39D45480" w14:textId="77777777" w:rsidTr="0053714F">
        <w:trPr>
          <w:trHeight w:val="196"/>
          <w:jc w:val="right"/>
        </w:trPr>
        <w:tc>
          <w:tcPr>
            <w:cnfStyle w:val="001000000000" w:firstRow="0" w:lastRow="0" w:firstColumn="1" w:lastColumn="0" w:oddVBand="0" w:evenVBand="0" w:oddHBand="0" w:evenHBand="0" w:firstRowFirstColumn="0" w:firstRowLastColumn="0" w:lastRowFirstColumn="0" w:lastRowLastColumn="0"/>
            <w:tcW w:w="1587" w:type="dxa"/>
          </w:tcPr>
          <w:p w14:paraId="41B4275E" w14:textId="77777777" w:rsidR="00FF2E98" w:rsidRPr="00FF2E98" w:rsidRDefault="00FF2E98" w:rsidP="00FF2E98">
            <w:pPr>
              <w:jc w:val="center"/>
              <w:rPr>
                <w:rFonts w:cs="Arial"/>
                <w:sz w:val="18"/>
                <w:szCs w:val="18"/>
              </w:rPr>
            </w:pPr>
            <w:r w:rsidRPr="00FF2E98">
              <w:rPr>
                <w:rFonts w:cs="Arial"/>
                <w:sz w:val="18"/>
                <w:szCs w:val="18"/>
              </w:rPr>
              <w:t>Gravedad 1</w:t>
            </w:r>
          </w:p>
        </w:tc>
        <w:tc>
          <w:tcPr>
            <w:tcW w:w="1952" w:type="dxa"/>
          </w:tcPr>
          <w:p w14:paraId="37571585"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color w:val="000000"/>
                <w:sz w:val="18"/>
                <w:szCs w:val="18"/>
                <w:lang w:val="es-MX"/>
              </w:rPr>
              <w:t>1 hora</w:t>
            </w:r>
          </w:p>
        </w:tc>
        <w:tc>
          <w:tcPr>
            <w:tcW w:w="3119" w:type="dxa"/>
          </w:tcPr>
          <w:p w14:paraId="22E15706"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FF2E98">
              <w:rPr>
                <w:rFonts w:cs="Arial"/>
                <w:color w:val="000000"/>
                <w:sz w:val="18"/>
                <w:szCs w:val="18"/>
                <w:lang w:val="es-MX"/>
              </w:rPr>
              <w:t>1 hora o según lo acordado</w:t>
            </w:r>
          </w:p>
        </w:tc>
      </w:tr>
      <w:tr w:rsidR="00FF2E98" w:rsidRPr="00FF2E98" w14:paraId="61C86FAD" w14:textId="77777777" w:rsidTr="0053714F">
        <w:trPr>
          <w:trHeight w:val="196"/>
          <w:jc w:val="right"/>
        </w:trPr>
        <w:tc>
          <w:tcPr>
            <w:cnfStyle w:val="001000000000" w:firstRow="0" w:lastRow="0" w:firstColumn="1" w:lastColumn="0" w:oddVBand="0" w:evenVBand="0" w:oddHBand="0" w:evenHBand="0" w:firstRowFirstColumn="0" w:firstRowLastColumn="0" w:lastRowFirstColumn="0" w:lastRowLastColumn="0"/>
            <w:tcW w:w="1587" w:type="dxa"/>
          </w:tcPr>
          <w:p w14:paraId="21BA8BBE" w14:textId="77777777" w:rsidR="00FF2E98" w:rsidRPr="00FF2E98" w:rsidRDefault="00FF2E98" w:rsidP="00FF2E98">
            <w:pPr>
              <w:jc w:val="center"/>
              <w:rPr>
                <w:rFonts w:cs="Arial"/>
                <w:sz w:val="18"/>
                <w:szCs w:val="18"/>
              </w:rPr>
            </w:pPr>
            <w:r w:rsidRPr="00FF2E98">
              <w:rPr>
                <w:rFonts w:cs="Arial"/>
                <w:sz w:val="18"/>
                <w:szCs w:val="18"/>
              </w:rPr>
              <w:t>Gravedad 2</w:t>
            </w:r>
          </w:p>
        </w:tc>
        <w:tc>
          <w:tcPr>
            <w:tcW w:w="1952" w:type="dxa"/>
          </w:tcPr>
          <w:p w14:paraId="0C8FB851"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color w:val="000000"/>
                <w:sz w:val="18"/>
                <w:szCs w:val="18"/>
              </w:rPr>
              <w:t>2 horas</w:t>
            </w:r>
          </w:p>
        </w:tc>
        <w:tc>
          <w:tcPr>
            <w:tcW w:w="3119" w:type="dxa"/>
          </w:tcPr>
          <w:p w14:paraId="009EA910"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FF2E98">
              <w:rPr>
                <w:rFonts w:cs="Arial"/>
                <w:color w:val="000000"/>
                <w:sz w:val="18"/>
                <w:szCs w:val="18"/>
                <w:lang w:val="es-MX"/>
              </w:rPr>
              <w:t>4 horas o según lo acordado</w:t>
            </w:r>
          </w:p>
        </w:tc>
      </w:tr>
      <w:tr w:rsidR="00FF2E98" w:rsidRPr="00FF2E98" w14:paraId="59A46B6E" w14:textId="77777777" w:rsidTr="0053714F">
        <w:trPr>
          <w:trHeight w:val="196"/>
          <w:jc w:val="right"/>
        </w:trPr>
        <w:tc>
          <w:tcPr>
            <w:cnfStyle w:val="001000000000" w:firstRow="0" w:lastRow="0" w:firstColumn="1" w:lastColumn="0" w:oddVBand="0" w:evenVBand="0" w:oddHBand="0" w:evenHBand="0" w:firstRowFirstColumn="0" w:firstRowLastColumn="0" w:lastRowFirstColumn="0" w:lastRowLastColumn="0"/>
            <w:tcW w:w="1587" w:type="dxa"/>
          </w:tcPr>
          <w:p w14:paraId="617127C6" w14:textId="77777777" w:rsidR="00FF2E98" w:rsidRPr="00FF2E98" w:rsidRDefault="00FF2E98" w:rsidP="00FF2E98">
            <w:pPr>
              <w:jc w:val="center"/>
              <w:rPr>
                <w:rFonts w:cs="Arial"/>
                <w:sz w:val="18"/>
                <w:szCs w:val="18"/>
              </w:rPr>
            </w:pPr>
            <w:r w:rsidRPr="00FF2E98">
              <w:rPr>
                <w:rFonts w:cs="Arial"/>
                <w:sz w:val="18"/>
                <w:szCs w:val="18"/>
              </w:rPr>
              <w:t>Gravedad 3</w:t>
            </w:r>
          </w:p>
        </w:tc>
        <w:tc>
          <w:tcPr>
            <w:tcW w:w="1952" w:type="dxa"/>
          </w:tcPr>
          <w:p w14:paraId="4D0FB9C2"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color w:val="000000"/>
                <w:sz w:val="18"/>
                <w:szCs w:val="18"/>
                <w:lang w:val="es-MX"/>
              </w:rPr>
              <w:t>4 horas laborales</w:t>
            </w:r>
          </w:p>
        </w:tc>
        <w:tc>
          <w:tcPr>
            <w:tcW w:w="3119" w:type="dxa"/>
          </w:tcPr>
          <w:p w14:paraId="6F5637B7"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FF2E98">
              <w:rPr>
                <w:rFonts w:cs="Arial"/>
                <w:color w:val="000000"/>
                <w:sz w:val="18"/>
                <w:szCs w:val="18"/>
                <w:lang w:val="es-MX"/>
              </w:rPr>
              <w:t>8 horas hábiles o según lo acordado</w:t>
            </w:r>
          </w:p>
        </w:tc>
      </w:tr>
      <w:tr w:rsidR="00FF2E98" w:rsidRPr="00FF2E98" w14:paraId="795ABE38" w14:textId="77777777" w:rsidTr="0053714F">
        <w:trPr>
          <w:trHeight w:val="196"/>
          <w:jc w:val="right"/>
        </w:trPr>
        <w:tc>
          <w:tcPr>
            <w:cnfStyle w:val="001000000000" w:firstRow="0" w:lastRow="0" w:firstColumn="1" w:lastColumn="0" w:oddVBand="0" w:evenVBand="0" w:oddHBand="0" w:evenHBand="0" w:firstRowFirstColumn="0" w:firstRowLastColumn="0" w:lastRowFirstColumn="0" w:lastRowLastColumn="0"/>
            <w:tcW w:w="1587" w:type="dxa"/>
          </w:tcPr>
          <w:p w14:paraId="13BA2FDC" w14:textId="77777777" w:rsidR="00FF2E98" w:rsidRPr="00FF2E98" w:rsidRDefault="00FF2E98" w:rsidP="00FF2E98">
            <w:pPr>
              <w:jc w:val="center"/>
              <w:rPr>
                <w:rFonts w:cs="Arial"/>
                <w:sz w:val="18"/>
                <w:szCs w:val="18"/>
              </w:rPr>
            </w:pPr>
            <w:r w:rsidRPr="00FF2E98">
              <w:rPr>
                <w:rFonts w:cs="Arial"/>
                <w:sz w:val="18"/>
                <w:szCs w:val="18"/>
              </w:rPr>
              <w:t>Gravedad 4</w:t>
            </w:r>
          </w:p>
        </w:tc>
        <w:tc>
          <w:tcPr>
            <w:tcW w:w="1952" w:type="dxa"/>
          </w:tcPr>
          <w:p w14:paraId="68CAB6AE"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color w:val="000000"/>
                <w:sz w:val="18"/>
                <w:szCs w:val="18"/>
                <w:lang w:val="es-MX"/>
              </w:rPr>
              <w:t>8 horas laborales</w:t>
            </w:r>
          </w:p>
        </w:tc>
        <w:tc>
          <w:tcPr>
            <w:tcW w:w="3119" w:type="dxa"/>
          </w:tcPr>
          <w:p w14:paraId="43CF0E0C"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FF2E98">
              <w:rPr>
                <w:rFonts w:cs="Arial"/>
                <w:color w:val="000000"/>
                <w:sz w:val="18"/>
                <w:szCs w:val="18"/>
                <w:lang w:val="es-MX"/>
              </w:rPr>
              <w:t>2 días hábiles o según lo acordado</w:t>
            </w:r>
          </w:p>
        </w:tc>
      </w:tr>
    </w:tbl>
    <w:p w14:paraId="29405EB6" w14:textId="77777777" w:rsidR="00FF2E98" w:rsidRPr="00FF2E98" w:rsidRDefault="00FF2E98" w:rsidP="00FF2E98">
      <w:pPr>
        <w:jc w:val="center"/>
        <w:rPr>
          <w:rFonts w:ascii="Arial" w:eastAsia="Arial" w:hAnsi="Arial" w:cs="Arial"/>
          <w:lang w:val="es-ES" w:eastAsia="en-US"/>
        </w:rPr>
      </w:pPr>
      <w:r w:rsidRPr="00FF2E98">
        <w:rPr>
          <w:rFonts w:ascii="Arial" w:eastAsia="Arial" w:hAnsi="Arial" w:cs="Arial"/>
          <w:lang w:val="es-ES" w:eastAsia="en-US"/>
        </w:rPr>
        <w:t xml:space="preserve">                                   Tabla 2. Niveles de servicio virtualización</w:t>
      </w:r>
    </w:p>
    <w:p w14:paraId="257E230B" w14:textId="77777777" w:rsidR="00FF2E98" w:rsidRPr="00FF2E98" w:rsidRDefault="00FF2E98" w:rsidP="00FF2E98">
      <w:pPr>
        <w:jc w:val="center"/>
        <w:rPr>
          <w:rFonts w:ascii="Arial" w:eastAsia="Arial" w:hAnsi="Arial" w:cs="Arial"/>
          <w:lang w:val="es-ES" w:eastAsia="en-US"/>
        </w:rPr>
      </w:pPr>
    </w:p>
    <w:p w14:paraId="731315F0" w14:textId="77777777" w:rsidR="00FF2E98" w:rsidRPr="00FF2E98" w:rsidRDefault="00FF2E98" w:rsidP="00FF2E98">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FF2E98">
        <w:rPr>
          <w:rFonts w:ascii="Arial" w:eastAsia="Arial" w:hAnsi="Arial" w:cs="Arial"/>
          <w:color w:val="000000"/>
          <w:lang w:val="es-ES" w:eastAsia="en-US"/>
        </w:rPr>
        <w:t>Acceso al sitio web del fabricante y/o vía telefónica para la gestión de casos de soporte técnico y/o consultas relacionadas con el software.</w:t>
      </w:r>
    </w:p>
    <w:p w14:paraId="3E3D9A30" w14:textId="77777777" w:rsidR="00FF2E98" w:rsidRPr="00FF2E98" w:rsidRDefault="00FF2E98" w:rsidP="00FF2E98">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FF2E98">
        <w:rPr>
          <w:rFonts w:ascii="Arial" w:eastAsia="Arial" w:hAnsi="Arial" w:cs="Arial"/>
          <w:color w:val="000000"/>
          <w:lang w:val="es-ES" w:eastAsia="en-US"/>
        </w:rPr>
        <w:t>Acceso a la documentación del fabricante</w:t>
      </w:r>
      <w:r w:rsidRPr="00FF2E98">
        <w:rPr>
          <w:rFonts w:ascii="Arial" w:eastAsia="Arial" w:hAnsi="Arial" w:cs="Arial"/>
          <w:caps/>
          <w:color w:val="000000"/>
          <w:lang w:val="es-ES" w:eastAsia="en-US"/>
        </w:rPr>
        <w:t>,</w:t>
      </w:r>
      <w:r w:rsidRPr="00FF2E98">
        <w:rPr>
          <w:rFonts w:ascii="Arial" w:eastAsia="Arial" w:hAnsi="Arial" w:cs="Arial"/>
          <w:color w:val="000000"/>
          <w:lang w:val="es-ES" w:eastAsia="en-US"/>
        </w:rPr>
        <w:t xml:space="preserve"> relacionada con el software.</w:t>
      </w:r>
    </w:p>
    <w:p w14:paraId="5C5102F8" w14:textId="77777777" w:rsidR="00FF2E98" w:rsidRPr="00FF2E98" w:rsidRDefault="00FF2E98" w:rsidP="00FF2E98">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FF2E98">
        <w:rPr>
          <w:rFonts w:ascii="Arial" w:eastAsia="Arial" w:hAnsi="Arial" w:cs="Arial"/>
          <w:color w:val="000000"/>
          <w:lang w:val="es-ES" w:eastAsia="en-US"/>
        </w:rPr>
        <w:t>Acceso a la descarga, actualizaciones y nuevas versiones del software.</w:t>
      </w:r>
    </w:p>
    <w:p w14:paraId="2AEBD4A3" w14:textId="77777777" w:rsidR="00FF2E98" w:rsidRPr="00FF2E98" w:rsidRDefault="00FF2E98" w:rsidP="00FF2E98">
      <w:pPr>
        <w:autoSpaceDE w:val="0"/>
        <w:autoSpaceDN w:val="0"/>
        <w:adjustRightInd w:val="0"/>
        <w:ind w:left="708"/>
        <w:jc w:val="both"/>
        <w:rPr>
          <w:rFonts w:ascii="Arial" w:eastAsia="Arial" w:hAnsi="Arial" w:cs="Arial"/>
          <w:lang w:val="es-ES" w:eastAsia="en-US"/>
        </w:rPr>
      </w:pPr>
    </w:p>
    <w:p w14:paraId="34494450" w14:textId="77777777" w:rsidR="00FF2E98" w:rsidRPr="00FF2E98" w:rsidRDefault="00FF2E98" w:rsidP="00FF2E98">
      <w:pPr>
        <w:autoSpaceDE w:val="0"/>
        <w:autoSpaceDN w:val="0"/>
        <w:adjustRightInd w:val="0"/>
        <w:ind w:left="708"/>
        <w:jc w:val="both"/>
        <w:rPr>
          <w:rFonts w:ascii="Arial" w:eastAsia="Arial" w:hAnsi="Arial" w:cs="Arial"/>
          <w:lang w:val="es-ES" w:eastAsia="en-US"/>
        </w:rPr>
      </w:pPr>
      <w:r w:rsidRPr="00FF2E98">
        <w:rPr>
          <w:rFonts w:ascii="Arial" w:eastAsia="Arial" w:hAnsi="Arial" w:cs="Arial"/>
          <w:lang w:val="es-ES" w:eastAsia="en-US"/>
        </w:rPr>
        <w:t>Lo anterior, conforme a lo definido por el fabricante en los siguientes vínculos:</w:t>
      </w:r>
    </w:p>
    <w:p w14:paraId="79CE7565" w14:textId="77777777" w:rsidR="00FF2E98" w:rsidRPr="00FF2E98" w:rsidRDefault="00FF2E98" w:rsidP="00FF2E98">
      <w:pPr>
        <w:autoSpaceDE w:val="0"/>
        <w:autoSpaceDN w:val="0"/>
        <w:adjustRightInd w:val="0"/>
        <w:ind w:left="708"/>
        <w:jc w:val="both"/>
        <w:rPr>
          <w:rFonts w:ascii="Arial" w:eastAsia="Arial" w:hAnsi="Arial" w:cs="Arial"/>
          <w:lang w:val="es-ES" w:eastAsia="en-US"/>
        </w:rPr>
      </w:pPr>
    </w:p>
    <w:p w14:paraId="007A96B6" w14:textId="77777777" w:rsidR="00FF2E98" w:rsidRPr="00FF2E98" w:rsidRDefault="00F42218" w:rsidP="00FF2E98">
      <w:pPr>
        <w:autoSpaceDE w:val="0"/>
        <w:autoSpaceDN w:val="0"/>
        <w:adjustRightInd w:val="0"/>
        <w:ind w:left="708"/>
        <w:jc w:val="both"/>
        <w:rPr>
          <w:rFonts w:ascii="Arial" w:eastAsia="Arial" w:hAnsi="Arial" w:cs="Arial"/>
          <w:color w:val="000000"/>
          <w:lang w:val="es-ES" w:eastAsia="en-US"/>
        </w:rPr>
      </w:pPr>
      <w:hyperlink r:id="rId33" w:history="1">
        <w:r w:rsidR="00FF2E98" w:rsidRPr="00FF2E98">
          <w:rPr>
            <w:rFonts w:ascii="Arial" w:eastAsia="Arial" w:hAnsi="Arial" w:cs="Arial"/>
            <w:color w:val="0563C1"/>
            <w:u w:val="single"/>
            <w:lang w:val="es-ES" w:eastAsia="en-US"/>
          </w:rPr>
          <w:t>https://access.redhat.com/support/offerings/production/sla</w:t>
        </w:r>
      </w:hyperlink>
      <w:bookmarkStart w:id="989" w:name="_Hlk109907539"/>
    </w:p>
    <w:p w14:paraId="79F470B2" w14:textId="77777777" w:rsidR="00FF2E98" w:rsidRPr="00FF2E98" w:rsidRDefault="00F42218" w:rsidP="00FF2E98">
      <w:pPr>
        <w:autoSpaceDE w:val="0"/>
        <w:autoSpaceDN w:val="0"/>
        <w:adjustRightInd w:val="0"/>
        <w:ind w:left="708"/>
        <w:jc w:val="both"/>
        <w:rPr>
          <w:rFonts w:ascii="Arial" w:eastAsia="Arial" w:hAnsi="Arial" w:cs="Arial"/>
          <w:color w:val="000000"/>
          <w:lang w:val="es-ES" w:eastAsia="en-US"/>
        </w:rPr>
      </w:pPr>
      <w:hyperlink r:id="rId34" w:history="1">
        <w:r w:rsidR="00FF2E98" w:rsidRPr="00FF2E98">
          <w:rPr>
            <w:rFonts w:ascii="Arial" w:eastAsia="Arial" w:hAnsi="Arial" w:cs="Arial"/>
            <w:color w:val="0563C1"/>
            <w:u w:val="single"/>
            <w:lang w:val="es-ES" w:eastAsia="en-US"/>
          </w:rPr>
          <w:t>https://access.redhat.com/support/</w:t>
        </w:r>
      </w:hyperlink>
      <w:bookmarkStart w:id="990" w:name="_Hlk109910498"/>
      <w:bookmarkEnd w:id="989"/>
    </w:p>
    <w:p w14:paraId="31945FCA" w14:textId="77777777" w:rsidR="00FF2E98" w:rsidRPr="00FF2E98" w:rsidRDefault="00F42218" w:rsidP="00FF2E98">
      <w:pPr>
        <w:autoSpaceDE w:val="0"/>
        <w:autoSpaceDN w:val="0"/>
        <w:adjustRightInd w:val="0"/>
        <w:ind w:left="708"/>
        <w:jc w:val="both"/>
        <w:rPr>
          <w:rFonts w:ascii="Arial" w:eastAsia="Arial" w:hAnsi="Arial" w:cs="Arial"/>
          <w:color w:val="0563C1"/>
          <w:u w:val="single"/>
          <w:lang w:val="es-ES" w:eastAsia="en-US"/>
        </w:rPr>
      </w:pPr>
      <w:hyperlink r:id="rId35" w:history="1">
        <w:r w:rsidR="00FF2E98" w:rsidRPr="00FF2E98">
          <w:rPr>
            <w:rFonts w:ascii="Arial" w:eastAsia="Arial" w:hAnsi="Arial" w:cs="Arial"/>
            <w:color w:val="0563C1"/>
            <w:u w:val="single"/>
            <w:lang w:val="es-ES" w:eastAsia="en-US"/>
          </w:rPr>
          <w:t>https://www.redhat.com/es/about/subscription-model-faq#</w:t>
        </w:r>
      </w:hyperlink>
      <w:r w:rsidR="00FF2E98" w:rsidRPr="00FF2E98">
        <w:rPr>
          <w:rFonts w:ascii="Arial" w:eastAsia="Arial" w:hAnsi="Arial" w:cs="Arial"/>
          <w:color w:val="0563C1"/>
          <w:u w:val="single"/>
          <w:lang w:val="es-ES" w:eastAsia="en-US"/>
        </w:rPr>
        <w:t>?</w:t>
      </w:r>
      <w:bookmarkEnd w:id="990"/>
    </w:p>
    <w:p w14:paraId="242BA8D1" w14:textId="77777777" w:rsidR="00FF2E98" w:rsidRPr="00FF2E98" w:rsidRDefault="00FF2E98" w:rsidP="00FF2E98">
      <w:pPr>
        <w:autoSpaceDE w:val="0"/>
        <w:autoSpaceDN w:val="0"/>
        <w:adjustRightInd w:val="0"/>
        <w:ind w:left="708"/>
        <w:jc w:val="both"/>
        <w:rPr>
          <w:rFonts w:ascii="Arial" w:eastAsia="Arial" w:hAnsi="Arial" w:cs="Arial"/>
          <w:color w:val="0563C1"/>
          <w:u w:val="single"/>
          <w:lang w:val="es-ES" w:eastAsia="en-US"/>
        </w:rPr>
      </w:pPr>
    </w:p>
    <w:p w14:paraId="00966703" w14:textId="2CAE2C46" w:rsidR="00FF2E98" w:rsidRPr="00FF2E98" w:rsidRDefault="00FF2E98" w:rsidP="00FF2E98">
      <w:pPr>
        <w:keepNext/>
        <w:numPr>
          <w:ilvl w:val="1"/>
          <w:numId w:val="85"/>
        </w:numPr>
        <w:spacing w:before="240" w:after="180" w:line="240" w:lineRule="atLeast"/>
        <w:outlineLvl w:val="0"/>
        <w:rPr>
          <w:rFonts w:ascii="Arial" w:hAnsi="Arial" w:cs="Arial"/>
          <w:b/>
          <w:bCs/>
          <w:caps/>
          <w:kern w:val="32"/>
          <w:lang w:val="es-ES"/>
        </w:rPr>
      </w:pPr>
      <w:bookmarkStart w:id="991" w:name="_Toc109919976"/>
      <w:r w:rsidRPr="00FF2E98">
        <w:rPr>
          <w:rFonts w:ascii="Arial" w:hAnsi="Arial" w:cs="Arial"/>
          <w:b/>
          <w:bCs/>
          <w:caps/>
          <w:kern w:val="32"/>
          <w:lang w:val="es-ES"/>
        </w:rPr>
        <w:t>documentación</w:t>
      </w:r>
      <w:bookmarkEnd w:id="991"/>
    </w:p>
    <w:p w14:paraId="24FA808F" w14:textId="77777777" w:rsidR="00FF2E98" w:rsidRPr="00FF2E98" w:rsidRDefault="00FF2E98" w:rsidP="00FF2E98">
      <w:pPr>
        <w:ind w:left="742"/>
        <w:jc w:val="both"/>
        <w:rPr>
          <w:rFonts w:ascii="Arial" w:eastAsia="Arial" w:hAnsi="Arial" w:cs="Arial"/>
          <w:lang w:val="es-ES" w:eastAsia="en-US"/>
        </w:rPr>
      </w:pPr>
      <w:r w:rsidRPr="00FF2E98">
        <w:rPr>
          <w:rFonts w:ascii="Arial" w:eastAsia="Arial" w:hAnsi="Arial" w:cs="Arial"/>
          <w:lang w:val="es-ES" w:eastAsia="en-US"/>
        </w:rPr>
        <w:t xml:space="preserve">El </w:t>
      </w:r>
      <w:r w:rsidRPr="00FF2E98">
        <w:rPr>
          <w:rFonts w:ascii="Arial" w:eastAsia="Arial" w:hAnsi="Arial" w:cs="Arial"/>
          <w:b/>
          <w:bCs/>
          <w:lang w:val="es-ES" w:eastAsia="en-US"/>
        </w:rPr>
        <w:t xml:space="preserve">"Proveedor" </w:t>
      </w:r>
      <w:r w:rsidRPr="00FF2E98">
        <w:rPr>
          <w:rFonts w:ascii="Arial" w:eastAsia="Arial" w:hAnsi="Arial" w:cs="Arial"/>
          <w:lang w:val="es-ES" w:eastAsia="en-US"/>
        </w:rPr>
        <w:t>debe entregar al Administrador del Contrato la siguiente documentación:</w:t>
      </w:r>
    </w:p>
    <w:p w14:paraId="3922B6B5" w14:textId="77777777" w:rsidR="00FF2E98" w:rsidRPr="00FF2E98" w:rsidRDefault="00FF2E98" w:rsidP="00FF2E98">
      <w:pPr>
        <w:jc w:val="both"/>
        <w:rPr>
          <w:rFonts w:ascii="Arial" w:eastAsia="Arial" w:hAnsi="Arial" w:cs="Arial"/>
          <w:lang w:val="es-ES" w:eastAsia="en-US"/>
        </w:rPr>
      </w:pPr>
    </w:p>
    <w:tbl>
      <w:tblPr>
        <w:tblStyle w:val="Tablaconcuadrcula24"/>
        <w:tblW w:w="8788"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ayout w:type="fixed"/>
        <w:tblLook w:val="04A0" w:firstRow="1" w:lastRow="0" w:firstColumn="1" w:lastColumn="0" w:noHBand="0" w:noVBand="1"/>
      </w:tblPr>
      <w:tblGrid>
        <w:gridCol w:w="567"/>
        <w:gridCol w:w="4248"/>
        <w:gridCol w:w="2414"/>
        <w:gridCol w:w="1559"/>
      </w:tblGrid>
      <w:tr w:rsidR="00FF2E98" w:rsidRPr="00FF2E98" w14:paraId="1F4AA789" w14:textId="77777777" w:rsidTr="0053714F">
        <w:trPr>
          <w:trHeight w:val="299"/>
          <w:tblHeader/>
          <w:jc w:val="center"/>
        </w:trPr>
        <w:tc>
          <w:tcPr>
            <w:tcW w:w="567" w:type="dxa"/>
            <w:shd w:val="clear" w:color="auto" w:fill="D5007F"/>
            <w:vAlign w:val="center"/>
          </w:tcPr>
          <w:p w14:paraId="03C80B0C" w14:textId="77777777" w:rsidR="00FF2E98" w:rsidRPr="00FF2E98" w:rsidRDefault="00FF2E98" w:rsidP="00FF2E98">
            <w:pPr>
              <w:jc w:val="center"/>
              <w:rPr>
                <w:rFonts w:cs="Arial"/>
                <w:b/>
                <w:color w:val="FFFFFF"/>
                <w:sz w:val="18"/>
                <w:szCs w:val="18"/>
              </w:rPr>
            </w:pPr>
            <w:r w:rsidRPr="00FF2E98">
              <w:rPr>
                <w:rFonts w:cs="Arial"/>
                <w:b/>
                <w:color w:val="FFFFFF"/>
                <w:sz w:val="18"/>
                <w:szCs w:val="18"/>
              </w:rPr>
              <w:t>No.</w:t>
            </w:r>
          </w:p>
        </w:tc>
        <w:tc>
          <w:tcPr>
            <w:tcW w:w="4248" w:type="dxa"/>
            <w:shd w:val="clear" w:color="auto" w:fill="D5007F"/>
            <w:vAlign w:val="center"/>
          </w:tcPr>
          <w:p w14:paraId="2C5C7984" w14:textId="77777777" w:rsidR="00FF2E98" w:rsidRPr="00FF2E98" w:rsidRDefault="00FF2E98" w:rsidP="00FF2E98">
            <w:pPr>
              <w:jc w:val="center"/>
              <w:rPr>
                <w:rFonts w:cs="Arial"/>
                <w:b/>
                <w:color w:val="FFFFFF"/>
                <w:sz w:val="18"/>
                <w:szCs w:val="18"/>
              </w:rPr>
            </w:pPr>
            <w:r w:rsidRPr="00FF2E98">
              <w:rPr>
                <w:rFonts w:cs="Arial"/>
                <w:b/>
                <w:color w:val="FFFFFF"/>
                <w:sz w:val="18"/>
                <w:szCs w:val="18"/>
              </w:rPr>
              <w:t>Documento</w:t>
            </w:r>
          </w:p>
        </w:tc>
        <w:tc>
          <w:tcPr>
            <w:tcW w:w="2414" w:type="dxa"/>
            <w:shd w:val="clear" w:color="auto" w:fill="D5007F"/>
            <w:vAlign w:val="center"/>
          </w:tcPr>
          <w:p w14:paraId="72AE9298" w14:textId="77777777" w:rsidR="00FF2E98" w:rsidRPr="00FF2E98" w:rsidRDefault="00FF2E98" w:rsidP="00FF2E98">
            <w:pPr>
              <w:jc w:val="center"/>
              <w:rPr>
                <w:rFonts w:cs="Arial"/>
                <w:b/>
                <w:color w:val="FFFFFF"/>
                <w:sz w:val="18"/>
                <w:szCs w:val="18"/>
              </w:rPr>
            </w:pPr>
            <w:r w:rsidRPr="00FF2E98">
              <w:rPr>
                <w:rFonts w:cs="Arial"/>
                <w:b/>
                <w:color w:val="FFFFFF"/>
                <w:sz w:val="18"/>
                <w:szCs w:val="18"/>
              </w:rPr>
              <w:t>Forma de entrega</w:t>
            </w:r>
          </w:p>
        </w:tc>
        <w:tc>
          <w:tcPr>
            <w:tcW w:w="1559" w:type="dxa"/>
            <w:shd w:val="clear" w:color="auto" w:fill="D5007F"/>
            <w:vAlign w:val="center"/>
          </w:tcPr>
          <w:p w14:paraId="2E3AC2A9" w14:textId="77777777" w:rsidR="00FF2E98" w:rsidRPr="00FF2E98" w:rsidRDefault="00FF2E98" w:rsidP="00FF2E98">
            <w:pPr>
              <w:jc w:val="center"/>
              <w:rPr>
                <w:rFonts w:cs="Arial"/>
                <w:b/>
                <w:color w:val="FFFFFF"/>
                <w:sz w:val="18"/>
                <w:szCs w:val="18"/>
              </w:rPr>
            </w:pPr>
            <w:r w:rsidRPr="00FF2E98">
              <w:rPr>
                <w:rFonts w:cs="Arial"/>
                <w:b/>
                <w:color w:val="FFFFFF"/>
                <w:sz w:val="18"/>
                <w:szCs w:val="18"/>
              </w:rPr>
              <w:t>Fecha de entrega</w:t>
            </w:r>
          </w:p>
        </w:tc>
      </w:tr>
      <w:tr w:rsidR="00FF2E98" w:rsidRPr="00FF2E98" w14:paraId="7C77D096" w14:textId="77777777" w:rsidTr="0053714F">
        <w:trPr>
          <w:trHeight w:val="548"/>
          <w:jc w:val="center"/>
        </w:trPr>
        <w:tc>
          <w:tcPr>
            <w:tcW w:w="567" w:type="dxa"/>
            <w:shd w:val="clear" w:color="auto" w:fill="auto"/>
            <w:vAlign w:val="center"/>
          </w:tcPr>
          <w:p w14:paraId="0E09F9F4" w14:textId="77777777" w:rsidR="00FF2E98" w:rsidRPr="00FF2E98" w:rsidRDefault="00FF2E98" w:rsidP="00FF2E98">
            <w:pPr>
              <w:jc w:val="center"/>
              <w:rPr>
                <w:rFonts w:cs="Arial"/>
                <w:b/>
                <w:sz w:val="18"/>
                <w:szCs w:val="18"/>
              </w:rPr>
            </w:pPr>
            <w:r w:rsidRPr="00FF2E98">
              <w:rPr>
                <w:rFonts w:cs="Arial"/>
                <w:b/>
                <w:sz w:val="18"/>
                <w:szCs w:val="18"/>
              </w:rPr>
              <w:t>1</w:t>
            </w:r>
          </w:p>
        </w:tc>
        <w:tc>
          <w:tcPr>
            <w:tcW w:w="4248" w:type="dxa"/>
            <w:shd w:val="clear" w:color="auto" w:fill="auto"/>
            <w:vAlign w:val="center"/>
          </w:tcPr>
          <w:p w14:paraId="2FC6CE8C" w14:textId="77777777" w:rsidR="00FF2E98" w:rsidRPr="00FF2E98" w:rsidRDefault="00FF2E98" w:rsidP="00FF2E98">
            <w:pPr>
              <w:autoSpaceDE w:val="0"/>
              <w:autoSpaceDN w:val="0"/>
              <w:adjustRightInd w:val="0"/>
              <w:ind w:right="-1"/>
              <w:jc w:val="both"/>
              <w:rPr>
                <w:rFonts w:cs="Arial"/>
                <w:sz w:val="18"/>
                <w:szCs w:val="18"/>
              </w:rPr>
            </w:pPr>
            <w:r w:rsidRPr="00FF2E98">
              <w:rPr>
                <w:rFonts w:cs="Arial"/>
                <w:sz w:val="18"/>
                <w:szCs w:val="18"/>
              </w:rPr>
              <w:t xml:space="preserve">Documento(s) por parte del </w:t>
            </w:r>
            <w:r w:rsidRPr="00FF2E98">
              <w:rPr>
                <w:rFonts w:cs="Arial"/>
                <w:b/>
                <w:bCs/>
                <w:sz w:val="18"/>
                <w:szCs w:val="18"/>
              </w:rPr>
              <w:t>“Proveedor”</w:t>
            </w:r>
            <w:r w:rsidRPr="00FF2E98">
              <w:rPr>
                <w:rFonts w:cs="Arial"/>
                <w:sz w:val="18"/>
                <w:szCs w:val="18"/>
              </w:rPr>
              <w:t xml:space="preserve"> que ampare(n) la activación de las suscripciones de soporte técnico y actualizaciones del software Red Hat Virtualization y </w:t>
            </w:r>
            <w:r w:rsidRPr="00FF2E98">
              <w:rPr>
                <w:rFonts w:eastAsia="SimSun" w:cs="Arial"/>
                <w:sz w:val="18"/>
                <w:szCs w:val="18"/>
                <w:lang w:eastAsia="es-MX"/>
              </w:rPr>
              <w:t>Red Hat Enterprise Linux for Virtual Datacenters with Smart Management</w:t>
            </w:r>
            <w:r w:rsidRPr="00FF2E98">
              <w:rPr>
                <w:rFonts w:cs="Arial"/>
                <w:sz w:val="18"/>
                <w:szCs w:val="18"/>
              </w:rPr>
              <w:t xml:space="preserve">, indicadas en el numeral “2. Renovación de suscripciones para software de Virtualización Red Hat”, en la “Tabla 1. Requerimiento de suscripciones de Virtualización” y debe(n) incluir al menos la siguiente información: </w:t>
            </w:r>
          </w:p>
          <w:p w14:paraId="78EEA094" w14:textId="77777777" w:rsidR="00FF2E98" w:rsidRPr="00FF2E98" w:rsidRDefault="00FF2E98" w:rsidP="00FF2E98">
            <w:pPr>
              <w:numPr>
                <w:ilvl w:val="0"/>
                <w:numId w:val="102"/>
              </w:numPr>
              <w:ind w:left="292"/>
              <w:contextualSpacing/>
              <w:jc w:val="both"/>
              <w:rPr>
                <w:rFonts w:cs="Arial"/>
                <w:caps/>
                <w:color w:val="000000"/>
                <w:sz w:val="18"/>
                <w:szCs w:val="18"/>
              </w:rPr>
            </w:pPr>
            <w:r w:rsidRPr="00FF2E98">
              <w:rPr>
                <w:rFonts w:cs="Arial"/>
                <w:color w:val="000000"/>
                <w:sz w:val="18"/>
                <w:szCs w:val="18"/>
              </w:rPr>
              <w:t xml:space="preserve">Suscripciones emitidas a nombre del </w:t>
            </w:r>
            <w:r w:rsidRPr="00FF2E98">
              <w:rPr>
                <w:rFonts w:cs="Arial"/>
                <w:b/>
                <w:bCs/>
                <w:color w:val="000000"/>
                <w:sz w:val="18"/>
                <w:szCs w:val="18"/>
              </w:rPr>
              <w:t>Instituto Nacional Electoral</w:t>
            </w:r>
            <w:r w:rsidRPr="00FF2E98">
              <w:rPr>
                <w:rFonts w:cs="Arial"/>
                <w:caps/>
                <w:color w:val="000000"/>
                <w:sz w:val="18"/>
                <w:szCs w:val="18"/>
              </w:rPr>
              <w:t>.</w:t>
            </w:r>
          </w:p>
          <w:p w14:paraId="75935828" w14:textId="77777777" w:rsidR="00FF2E98" w:rsidRPr="00FF2E98" w:rsidRDefault="00FF2E98" w:rsidP="00FF2E98">
            <w:pPr>
              <w:numPr>
                <w:ilvl w:val="0"/>
                <w:numId w:val="102"/>
              </w:numPr>
              <w:ind w:left="292"/>
              <w:contextualSpacing/>
              <w:jc w:val="both"/>
              <w:rPr>
                <w:rFonts w:cs="Arial"/>
                <w:caps/>
                <w:color w:val="000000"/>
                <w:sz w:val="18"/>
                <w:szCs w:val="18"/>
              </w:rPr>
            </w:pPr>
            <w:r w:rsidRPr="00FF2E98">
              <w:rPr>
                <w:rFonts w:cs="Arial"/>
                <w:color w:val="000000"/>
                <w:sz w:val="18"/>
                <w:szCs w:val="18"/>
              </w:rPr>
              <w:t>Descripción y cantidad de las suscripciones</w:t>
            </w:r>
            <w:r w:rsidRPr="00FF2E98">
              <w:rPr>
                <w:rFonts w:cs="Arial"/>
                <w:caps/>
                <w:color w:val="000000"/>
                <w:sz w:val="18"/>
                <w:szCs w:val="18"/>
              </w:rPr>
              <w:t>.</w:t>
            </w:r>
          </w:p>
          <w:p w14:paraId="30A9E341" w14:textId="77777777" w:rsidR="00FF2E98" w:rsidRPr="00FF2E98" w:rsidRDefault="00FF2E98" w:rsidP="00FF2E98">
            <w:pPr>
              <w:numPr>
                <w:ilvl w:val="0"/>
                <w:numId w:val="102"/>
              </w:numPr>
              <w:ind w:left="292"/>
              <w:contextualSpacing/>
              <w:jc w:val="both"/>
              <w:rPr>
                <w:rFonts w:cs="Arial"/>
                <w:color w:val="000000"/>
                <w:sz w:val="18"/>
                <w:szCs w:val="18"/>
              </w:rPr>
            </w:pPr>
            <w:r w:rsidRPr="00FF2E98">
              <w:rPr>
                <w:rFonts w:cs="Arial"/>
                <w:color w:val="000000"/>
                <w:sz w:val="18"/>
                <w:szCs w:val="18"/>
              </w:rPr>
              <w:t>Vigencia de las suscripciones, precisando la fecha de activación y la fecha de fin de vigencia, así como que las mismas cuentan con el soporte Production Support Premium proporcionado por el fabricante.</w:t>
            </w:r>
          </w:p>
        </w:tc>
        <w:tc>
          <w:tcPr>
            <w:tcW w:w="2414" w:type="dxa"/>
            <w:vMerge w:val="restart"/>
            <w:shd w:val="clear" w:color="auto" w:fill="auto"/>
            <w:vAlign w:val="center"/>
          </w:tcPr>
          <w:p w14:paraId="007FFDAC" w14:textId="77777777" w:rsidR="00FF2E98" w:rsidRPr="00FF2E98" w:rsidRDefault="00FF2E98" w:rsidP="00FF2E98">
            <w:pPr>
              <w:jc w:val="both"/>
              <w:rPr>
                <w:rFonts w:cs="Arial"/>
                <w:sz w:val="18"/>
                <w:szCs w:val="18"/>
              </w:rPr>
            </w:pPr>
          </w:p>
          <w:p w14:paraId="493366C8" w14:textId="77777777" w:rsidR="00FF2E98" w:rsidRPr="00FF2E98" w:rsidRDefault="00FF2E98" w:rsidP="00FF2E98">
            <w:pPr>
              <w:jc w:val="both"/>
              <w:rPr>
                <w:rFonts w:cs="Arial"/>
                <w:sz w:val="18"/>
                <w:szCs w:val="18"/>
              </w:rPr>
            </w:pPr>
          </w:p>
          <w:p w14:paraId="53FAE272" w14:textId="77777777" w:rsidR="00FF2E98" w:rsidRPr="00FF2E98" w:rsidRDefault="00FF2E98" w:rsidP="00FF2E98">
            <w:pPr>
              <w:jc w:val="both"/>
              <w:rPr>
                <w:rFonts w:cs="Arial"/>
                <w:sz w:val="18"/>
                <w:szCs w:val="18"/>
              </w:rPr>
            </w:pPr>
          </w:p>
          <w:p w14:paraId="5ACE01E9" w14:textId="77777777" w:rsidR="00FF2E98" w:rsidRPr="00FF2E98" w:rsidRDefault="00FF2E98" w:rsidP="00FF2E98">
            <w:pPr>
              <w:jc w:val="both"/>
              <w:rPr>
                <w:rFonts w:cs="Arial"/>
                <w:sz w:val="18"/>
                <w:szCs w:val="18"/>
              </w:rPr>
            </w:pPr>
          </w:p>
          <w:p w14:paraId="2C2C20F6" w14:textId="77777777" w:rsidR="00FF2E98" w:rsidRPr="00FF2E98" w:rsidRDefault="00FF2E98" w:rsidP="00FF2E98">
            <w:pPr>
              <w:jc w:val="both"/>
              <w:rPr>
                <w:rFonts w:cs="Arial"/>
                <w:sz w:val="18"/>
                <w:szCs w:val="18"/>
              </w:rPr>
            </w:pPr>
          </w:p>
          <w:p w14:paraId="33F944A0" w14:textId="77777777" w:rsidR="00FF2E98" w:rsidRPr="00FF2E98" w:rsidRDefault="00FF2E98" w:rsidP="00FF2E98">
            <w:pPr>
              <w:jc w:val="both"/>
              <w:rPr>
                <w:rFonts w:cs="Arial"/>
                <w:sz w:val="18"/>
                <w:szCs w:val="18"/>
              </w:rPr>
            </w:pPr>
          </w:p>
          <w:p w14:paraId="7CCA7DFF" w14:textId="77777777" w:rsidR="00FF2E98" w:rsidRPr="00FF2E98" w:rsidRDefault="00FF2E98" w:rsidP="00FF2E98">
            <w:pPr>
              <w:jc w:val="both"/>
              <w:rPr>
                <w:rFonts w:cs="Arial"/>
                <w:sz w:val="18"/>
                <w:szCs w:val="18"/>
              </w:rPr>
            </w:pPr>
          </w:p>
          <w:p w14:paraId="7F509199" w14:textId="77777777" w:rsidR="00FF2E98" w:rsidRPr="00FF2E98" w:rsidRDefault="00FF2E98" w:rsidP="00FF2E98">
            <w:pPr>
              <w:jc w:val="both"/>
              <w:rPr>
                <w:rFonts w:cs="Arial"/>
                <w:sz w:val="18"/>
                <w:szCs w:val="18"/>
              </w:rPr>
            </w:pPr>
          </w:p>
          <w:p w14:paraId="50EEA56C" w14:textId="77777777" w:rsidR="00FF2E98" w:rsidRPr="00FF2E98" w:rsidRDefault="00FF2E98" w:rsidP="00FF2E98">
            <w:pPr>
              <w:jc w:val="both"/>
              <w:rPr>
                <w:rFonts w:cs="Arial"/>
                <w:sz w:val="18"/>
                <w:szCs w:val="18"/>
              </w:rPr>
            </w:pPr>
          </w:p>
          <w:p w14:paraId="6E4D1066" w14:textId="77777777" w:rsidR="00FF2E98" w:rsidRPr="00FF2E98" w:rsidRDefault="00FF2E98" w:rsidP="00FF2E98">
            <w:pPr>
              <w:jc w:val="both"/>
              <w:rPr>
                <w:rFonts w:cs="Arial"/>
                <w:sz w:val="18"/>
                <w:szCs w:val="18"/>
              </w:rPr>
            </w:pPr>
          </w:p>
          <w:p w14:paraId="1D7B160A" w14:textId="77777777" w:rsidR="00FF2E98" w:rsidRPr="00FF2E98" w:rsidRDefault="00FF2E98" w:rsidP="00FF2E98">
            <w:pPr>
              <w:jc w:val="both"/>
              <w:rPr>
                <w:rFonts w:cs="Arial"/>
                <w:sz w:val="18"/>
                <w:szCs w:val="18"/>
              </w:rPr>
            </w:pPr>
          </w:p>
          <w:p w14:paraId="16093036" w14:textId="77777777" w:rsidR="00FF2E98" w:rsidRPr="00FF2E98" w:rsidRDefault="00FF2E98" w:rsidP="00FF2E98">
            <w:pPr>
              <w:jc w:val="both"/>
              <w:rPr>
                <w:rFonts w:cs="Arial"/>
                <w:sz w:val="18"/>
                <w:szCs w:val="18"/>
              </w:rPr>
            </w:pPr>
          </w:p>
          <w:p w14:paraId="798B5264" w14:textId="77777777" w:rsidR="00FF2E98" w:rsidRPr="00FF2E98" w:rsidRDefault="00FF2E98" w:rsidP="00FF2E98">
            <w:pPr>
              <w:jc w:val="both"/>
              <w:rPr>
                <w:rFonts w:cs="Arial"/>
                <w:sz w:val="18"/>
                <w:szCs w:val="18"/>
              </w:rPr>
            </w:pPr>
          </w:p>
          <w:p w14:paraId="70E4D12B" w14:textId="77777777" w:rsidR="00FF2E98" w:rsidRPr="00FF2E98" w:rsidRDefault="00FF2E98" w:rsidP="00FF2E98">
            <w:pPr>
              <w:jc w:val="both"/>
              <w:rPr>
                <w:rFonts w:cs="Arial"/>
                <w:sz w:val="18"/>
                <w:szCs w:val="18"/>
              </w:rPr>
            </w:pPr>
          </w:p>
          <w:p w14:paraId="15394ECB" w14:textId="77777777" w:rsidR="00FF2E98" w:rsidRPr="00FF2E98" w:rsidRDefault="00FF2E98" w:rsidP="00FF2E98">
            <w:pPr>
              <w:jc w:val="both"/>
              <w:rPr>
                <w:rFonts w:cs="Arial"/>
                <w:sz w:val="19"/>
                <w:szCs w:val="19"/>
              </w:rPr>
            </w:pPr>
          </w:p>
          <w:p w14:paraId="52907213" w14:textId="77777777" w:rsidR="00FF2E98" w:rsidRPr="00FF2E98" w:rsidRDefault="00FF2E98" w:rsidP="00FF2E98">
            <w:pPr>
              <w:jc w:val="both"/>
              <w:rPr>
                <w:rFonts w:cs="Arial"/>
                <w:sz w:val="18"/>
                <w:szCs w:val="18"/>
                <w:lang w:eastAsia="zh-CN"/>
              </w:rPr>
            </w:pPr>
            <w:r w:rsidRPr="00FF2E98">
              <w:rPr>
                <w:rFonts w:cs="Arial"/>
                <w:sz w:val="19"/>
                <w:szCs w:val="19"/>
              </w:rPr>
              <w:t xml:space="preserve">Documento en formato PDF, vía correo electrónico a la cuenta del Administrador del </w:t>
            </w:r>
            <w:r w:rsidRPr="00FF2E98">
              <w:rPr>
                <w:rFonts w:cs="Arial"/>
                <w:sz w:val="19"/>
                <w:szCs w:val="19"/>
              </w:rPr>
              <w:lastRenderedPageBreak/>
              <w:t>Contrato: (</w:t>
            </w:r>
            <w:hyperlink r:id="rId36" w:history="1">
              <w:r w:rsidRPr="00FF2E98">
                <w:rPr>
                  <w:rFonts w:cs="Arial"/>
                  <w:color w:val="0563C1"/>
                  <w:sz w:val="19"/>
                  <w:szCs w:val="19"/>
                  <w:u w:val="single"/>
                </w:rPr>
                <w:t>raul.cardiel@ine.mx</w:t>
              </w:r>
            </w:hyperlink>
            <w:r w:rsidRPr="00FF2E98">
              <w:rPr>
                <w:rFonts w:cs="Arial"/>
                <w:sz w:val="19"/>
                <w:szCs w:val="19"/>
              </w:rPr>
              <w:t xml:space="preserve">) y con copia para giovanni.rivera@ine.mx y guadalupe.avila@ine.mx; con firma autógrafa y rubricado en cada página por el representante o apoderado legal del </w:t>
            </w:r>
            <w:r w:rsidRPr="00FF2E98">
              <w:rPr>
                <w:rFonts w:cs="Arial"/>
                <w:b/>
                <w:bCs/>
                <w:sz w:val="19"/>
                <w:szCs w:val="19"/>
              </w:rPr>
              <w:t>“Proveedor”</w:t>
            </w:r>
            <w:r w:rsidRPr="00FF2E98">
              <w:rPr>
                <w:rFonts w:cs="Arial"/>
                <w:sz w:val="19"/>
                <w:szCs w:val="19"/>
              </w:rPr>
              <w:t>.</w:t>
            </w:r>
          </w:p>
        </w:tc>
        <w:tc>
          <w:tcPr>
            <w:tcW w:w="1559" w:type="dxa"/>
            <w:vMerge w:val="restart"/>
            <w:shd w:val="clear" w:color="auto" w:fill="auto"/>
            <w:vAlign w:val="center"/>
          </w:tcPr>
          <w:p w14:paraId="0A7522D0" w14:textId="77777777" w:rsidR="00FF2E98" w:rsidRPr="00FF2E98" w:rsidRDefault="00FF2E98" w:rsidP="00FF2E98">
            <w:pPr>
              <w:jc w:val="both"/>
              <w:rPr>
                <w:rFonts w:cs="Arial"/>
                <w:sz w:val="18"/>
                <w:szCs w:val="18"/>
              </w:rPr>
            </w:pPr>
          </w:p>
          <w:p w14:paraId="4AC54C38" w14:textId="77777777" w:rsidR="00FF2E98" w:rsidRPr="00FF2E98" w:rsidRDefault="00FF2E98" w:rsidP="00FF2E98">
            <w:pPr>
              <w:jc w:val="both"/>
              <w:rPr>
                <w:rFonts w:cs="Arial"/>
                <w:sz w:val="18"/>
                <w:szCs w:val="18"/>
              </w:rPr>
            </w:pPr>
          </w:p>
          <w:p w14:paraId="0E09E533" w14:textId="77777777" w:rsidR="00FF2E98" w:rsidRPr="00FF2E98" w:rsidRDefault="00FF2E98" w:rsidP="00FF2E98">
            <w:pPr>
              <w:jc w:val="both"/>
              <w:rPr>
                <w:rFonts w:cs="Arial"/>
                <w:sz w:val="18"/>
                <w:szCs w:val="18"/>
              </w:rPr>
            </w:pPr>
          </w:p>
          <w:p w14:paraId="2CAA9BBD" w14:textId="77777777" w:rsidR="00FF2E98" w:rsidRPr="00FF2E98" w:rsidRDefault="00FF2E98" w:rsidP="00FF2E98">
            <w:pPr>
              <w:jc w:val="both"/>
              <w:rPr>
                <w:rFonts w:cs="Arial"/>
                <w:sz w:val="18"/>
                <w:szCs w:val="18"/>
              </w:rPr>
            </w:pPr>
          </w:p>
          <w:p w14:paraId="28255CB5" w14:textId="77777777" w:rsidR="00FF2E98" w:rsidRPr="00FF2E98" w:rsidRDefault="00FF2E98" w:rsidP="00FF2E98">
            <w:pPr>
              <w:jc w:val="both"/>
              <w:rPr>
                <w:rFonts w:cs="Arial"/>
                <w:sz w:val="18"/>
                <w:szCs w:val="18"/>
              </w:rPr>
            </w:pPr>
          </w:p>
          <w:p w14:paraId="3C624453" w14:textId="77777777" w:rsidR="00FF2E98" w:rsidRPr="00FF2E98" w:rsidRDefault="00FF2E98" w:rsidP="00FF2E98">
            <w:pPr>
              <w:jc w:val="both"/>
              <w:rPr>
                <w:rFonts w:cs="Arial"/>
                <w:sz w:val="18"/>
                <w:szCs w:val="18"/>
              </w:rPr>
            </w:pPr>
          </w:p>
          <w:p w14:paraId="20E40350" w14:textId="77777777" w:rsidR="00FF2E98" w:rsidRPr="00FF2E98" w:rsidRDefault="00FF2E98" w:rsidP="00FF2E98">
            <w:pPr>
              <w:jc w:val="both"/>
              <w:rPr>
                <w:rFonts w:cs="Arial"/>
                <w:sz w:val="18"/>
                <w:szCs w:val="18"/>
              </w:rPr>
            </w:pPr>
          </w:p>
          <w:p w14:paraId="665FE1C3" w14:textId="77777777" w:rsidR="00FF2E98" w:rsidRPr="00FF2E98" w:rsidRDefault="00FF2E98" w:rsidP="00FF2E98">
            <w:pPr>
              <w:jc w:val="both"/>
              <w:rPr>
                <w:rFonts w:cs="Arial"/>
                <w:sz w:val="18"/>
                <w:szCs w:val="18"/>
              </w:rPr>
            </w:pPr>
          </w:p>
          <w:p w14:paraId="0764DD8B" w14:textId="77777777" w:rsidR="00FF2E98" w:rsidRPr="00FF2E98" w:rsidRDefault="00FF2E98" w:rsidP="00FF2E98">
            <w:pPr>
              <w:jc w:val="both"/>
              <w:rPr>
                <w:rFonts w:cs="Arial"/>
                <w:sz w:val="18"/>
                <w:szCs w:val="18"/>
              </w:rPr>
            </w:pPr>
          </w:p>
          <w:p w14:paraId="4393DFF5" w14:textId="77777777" w:rsidR="00FF2E98" w:rsidRPr="00FF2E98" w:rsidRDefault="00FF2E98" w:rsidP="00FF2E98">
            <w:pPr>
              <w:jc w:val="both"/>
              <w:rPr>
                <w:rFonts w:cs="Arial"/>
                <w:sz w:val="18"/>
                <w:szCs w:val="18"/>
              </w:rPr>
            </w:pPr>
          </w:p>
          <w:p w14:paraId="1B039844" w14:textId="77777777" w:rsidR="00FF2E98" w:rsidRPr="00FF2E98" w:rsidRDefault="00FF2E98" w:rsidP="00FF2E98">
            <w:pPr>
              <w:jc w:val="both"/>
              <w:rPr>
                <w:rFonts w:cs="Arial"/>
                <w:sz w:val="18"/>
                <w:szCs w:val="18"/>
              </w:rPr>
            </w:pPr>
          </w:p>
          <w:p w14:paraId="73F52F82" w14:textId="77777777" w:rsidR="00FF2E98" w:rsidRPr="00FF2E98" w:rsidRDefault="00FF2E98" w:rsidP="00FF2E98">
            <w:pPr>
              <w:jc w:val="both"/>
              <w:rPr>
                <w:rFonts w:cs="Arial"/>
                <w:sz w:val="18"/>
                <w:szCs w:val="18"/>
              </w:rPr>
            </w:pPr>
          </w:p>
          <w:p w14:paraId="202C8105" w14:textId="77777777" w:rsidR="00FF2E98" w:rsidRPr="00FF2E98" w:rsidRDefault="00FF2E98" w:rsidP="00FF2E98">
            <w:pPr>
              <w:jc w:val="both"/>
              <w:rPr>
                <w:rFonts w:cs="Arial"/>
                <w:sz w:val="18"/>
                <w:szCs w:val="18"/>
              </w:rPr>
            </w:pPr>
          </w:p>
          <w:p w14:paraId="665E5AC8" w14:textId="77777777" w:rsidR="00FF2E98" w:rsidRPr="00FF2E98" w:rsidRDefault="00FF2E98" w:rsidP="00FF2E98">
            <w:pPr>
              <w:jc w:val="both"/>
              <w:rPr>
                <w:rFonts w:cs="Arial"/>
                <w:sz w:val="18"/>
                <w:szCs w:val="18"/>
              </w:rPr>
            </w:pPr>
          </w:p>
          <w:p w14:paraId="4CCD8CD0" w14:textId="77777777" w:rsidR="00FF2E98" w:rsidRPr="00FF2E98" w:rsidRDefault="00FF2E98" w:rsidP="00FF2E98">
            <w:pPr>
              <w:jc w:val="both"/>
              <w:rPr>
                <w:rFonts w:cs="Arial"/>
                <w:sz w:val="18"/>
                <w:szCs w:val="18"/>
              </w:rPr>
            </w:pPr>
          </w:p>
          <w:p w14:paraId="049FDF75" w14:textId="77777777" w:rsidR="00FF2E98" w:rsidRPr="00FF2E98" w:rsidRDefault="00FF2E98" w:rsidP="00FF2E98">
            <w:pPr>
              <w:jc w:val="both"/>
              <w:rPr>
                <w:rFonts w:cs="Arial"/>
                <w:sz w:val="18"/>
                <w:szCs w:val="18"/>
              </w:rPr>
            </w:pPr>
          </w:p>
          <w:p w14:paraId="044C4175" w14:textId="77777777" w:rsidR="00FF2E98" w:rsidRPr="00FF2E98" w:rsidRDefault="00FF2E98" w:rsidP="00FF2E98">
            <w:pPr>
              <w:jc w:val="both"/>
              <w:rPr>
                <w:rFonts w:cs="Arial"/>
                <w:sz w:val="18"/>
                <w:szCs w:val="18"/>
              </w:rPr>
            </w:pPr>
            <w:r w:rsidRPr="00FF2E98">
              <w:rPr>
                <w:rFonts w:cs="Arial"/>
                <w:sz w:val="18"/>
                <w:szCs w:val="18"/>
              </w:rPr>
              <w:t>A más tardar el 31 de diciembre de 2022.</w:t>
            </w:r>
          </w:p>
        </w:tc>
      </w:tr>
      <w:tr w:rsidR="00FF2E98" w:rsidRPr="00FF2E98" w14:paraId="2B1D8443" w14:textId="77777777" w:rsidTr="0053714F">
        <w:trPr>
          <w:trHeight w:val="112"/>
          <w:jc w:val="center"/>
        </w:trPr>
        <w:tc>
          <w:tcPr>
            <w:tcW w:w="567" w:type="dxa"/>
            <w:shd w:val="clear" w:color="auto" w:fill="auto"/>
            <w:vAlign w:val="center"/>
          </w:tcPr>
          <w:p w14:paraId="1B89F558" w14:textId="77777777" w:rsidR="00FF2E98" w:rsidRPr="00FF2E98" w:rsidRDefault="00FF2E98" w:rsidP="00FF2E98">
            <w:pPr>
              <w:jc w:val="center"/>
              <w:rPr>
                <w:rFonts w:cs="Arial"/>
                <w:b/>
                <w:bCs/>
                <w:sz w:val="18"/>
                <w:szCs w:val="18"/>
              </w:rPr>
            </w:pPr>
            <w:r w:rsidRPr="00FF2E98">
              <w:rPr>
                <w:rFonts w:cs="Arial"/>
                <w:b/>
                <w:bCs/>
                <w:sz w:val="18"/>
                <w:szCs w:val="18"/>
              </w:rPr>
              <w:t>2</w:t>
            </w:r>
          </w:p>
        </w:tc>
        <w:tc>
          <w:tcPr>
            <w:tcW w:w="4248" w:type="dxa"/>
            <w:shd w:val="clear" w:color="auto" w:fill="auto"/>
            <w:vAlign w:val="center"/>
          </w:tcPr>
          <w:p w14:paraId="1695E559" w14:textId="77777777" w:rsidR="00FF2E98" w:rsidRPr="00FF2E98" w:rsidRDefault="00FF2E98" w:rsidP="00FF2E98">
            <w:pPr>
              <w:jc w:val="both"/>
              <w:rPr>
                <w:rFonts w:cs="Arial"/>
                <w:bCs/>
                <w:iCs/>
                <w:sz w:val="18"/>
                <w:szCs w:val="18"/>
              </w:rPr>
            </w:pPr>
            <w:r w:rsidRPr="00FF2E98">
              <w:rPr>
                <w:rFonts w:cs="Arial"/>
                <w:bCs/>
                <w:iCs/>
                <w:sz w:val="18"/>
                <w:szCs w:val="18"/>
              </w:rPr>
              <w:t xml:space="preserve">Documento por parte del </w:t>
            </w:r>
            <w:r w:rsidRPr="00FF2E98">
              <w:rPr>
                <w:rFonts w:cs="Arial"/>
                <w:b/>
                <w:iCs/>
                <w:sz w:val="18"/>
                <w:szCs w:val="18"/>
              </w:rPr>
              <w:t xml:space="preserve">“Proveedor” </w:t>
            </w:r>
            <w:r w:rsidRPr="00FF2E98">
              <w:rPr>
                <w:rFonts w:cs="Arial"/>
                <w:bCs/>
                <w:iCs/>
                <w:sz w:val="18"/>
                <w:szCs w:val="18"/>
              </w:rPr>
              <w:t xml:space="preserve">que contenga las condiciones de uso de las </w:t>
            </w:r>
            <w:r w:rsidRPr="00FF2E98">
              <w:rPr>
                <w:rFonts w:cs="Arial"/>
                <w:bCs/>
                <w:iCs/>
                <w:sz w:val="18"/>
                <w:szCs w:val="18"/>
              </w:rPr>
              <w:lastRenderedPageBreak/>
              <w:t>suscripciones del soporte del fabricante en idioma español o en idioma origen con traducción simple al español.</w:t>
            </w:r>
          </w:p>
        </w:tc>
        <w:tc>
          <w:tcPr>
            <w:tcW w:w="2414" w:type="dxa"/>
            <w:vMerge/>
            <w:vAlign w:val="center"/>
          </w:tcPr>
          <w:p w14:paraId="0F8C398A" w14:textId="77777777" w:rsidR="00FF2E98" w:rsidRPr="00FF2E98" w:rsidRDefault="00FF2E98" w:rsidP="00FF2E98">
            <w:pPr>
              <w:jc w:val="both"/>
              <w:rPr>
                <w:rFonts w:cs="Arial"/>
                <w:bCs/>
                <w:iCs/>
                <w:sz w:val="18"/>
                <w:szCs w:val="18"/>
              </w:rPr>
            </w:pPr>
          </w:p>
        </w:tc>
        <w:tc>
          <w:tcPr>
            <w:tcW w:w="1559" w:type="dxa"/>
            <w:vMerge/>
            <w:vAlign w:val="center"/>
          </w:tcPr>
          <w:p w14:paraId="11880B13" w14:textId="77777777" w:rsidR="00FF2E98" w:rsidRPr="00FF2E98" w:rsidRDefault="00FF2E98" w:rsidP="00FF2E98">
            <w:pPr>
              <w:jc w:val="both"/>
              <w:rPr>
                <w:rFonts w:cs="Arial"/>
                <w:bCs/>
                <w:iCs/>
                <w:sz w:val="18"/>
                <w:szCs w:val="18"/>
              </w:rPr>
            </w:pPr>
          </w:p>
        </w:tc>
      </w:tr>
      <w:tr w:rsidR="00FF2E98" w:rsidRPr="00FF2E98" w14:paraId="790F45A3" w14:textId="77777777" w:rsidTr="0053714F">
        <w:trPr>
          <w:trHeight w:val="1161"/>
          <w:jc w:val="center"/>
        </w:trPr>
        <w:tc>
          <w:tcPr>
            <w:tcW w:w="567" w:type="dxa"/>
            <w:shd w:val="clear" w:color="auto" w:fill="auto"/>
            <w:vAlign w:val="center"/>
          </w:tcPr>
          <w:p w14:paraId="2667C633" w14:textId="77777777" w:rsidR="00FF2E98" w:rsidRPr="00FF2E98" w:rsidRDefault="00FF2E98" w:rsidP="00FF2E98">
            <w:pPr>
              <w:jc w:val="center"/>
              <w:rPr>
                <w:rFonts w:cs="Arial"/>
                <w:b/>
                <w:bCs/>
                <w:color w:val="000000"/>
                <w:sz w:val="18"/>
                <w:szCs w:val="18"/>
              </w:rPr>
            </w:pPr>
            <w:r w:rsidRPr="00FF2E98">
              <w:rPr>
                <w:rFonts w:cs="Arial"/>
                <w:b/>
                <w:bCs/>
                <w:color w:val="000000"/>
                <w:sz w:val="18"/>
                <w:szCs w:val="18"/>
              </w:rPr>
              <w:t>3</w:t>
            </w:r>
          </w:p>
        </w:tc>
        <w:tc>
          <w:tcPr>
            <w:tcW w:w="4248" w:type="dxa"/>
            <w:shd w:val="clear" w:color="auto" w:fill="auto"/>
            <w:vAlign w:val="center"/>
          </w:tcPr>
          <w:p w14:paraId="762B4D6B" w14:textId="77777777" w:rsidR="00FF2E98" w:rsidRPr="00FF2E98" w:rsidRDefault="00FF2E98" w:rsidP="00FF2E98">
            <w:pPr>
              <w:jc w:val="both"/>
              <w:rPr>
                <w:rFonts w:cs="Arial"/>
                <w:color w:val="000000"/>
                <w:sz w:val="18"/>
                <w:szCs w:val="18"/>
              </w:rPr>
            </w:pPr>
            <w:r w:rsidRPr="00FF2E98">
              <w:rPr>
                <w:rFonts w:cs="Arial"/>
                <w:color w:val="000000"/>
                <w:sz w:val="18"/>
                <w:szCs w:val="18"/>
              </w:rPr>
              <w:t>Documento por parte del “</w:t>
            </w:r>
            <w:r w:rsidRPr="00FF2E98">
              <w:rPr>
                <w:rFonts w:cs="Arial"/>
                <w:b/>
                <w:color w:val="000000"/>
                <w:sz w:val="18"/>
                <w:szCs w:val="18"/>
              </w:rPr>
              <w:t xml:space="preserve">Proveedor” </w:t>
            </w:r>
            <w:r w:rsidRPr="00FF2E98">
              <w:rPr>
                <w:rFonts w:cs="Arial"/>
                <w:color w:val="000000"/>
                <w:sz w:val="18"/>
                <w:szCs w:val="18"/>
              </w:rPr>
              <w:t xml:space="preserve">con el procedimiento para hacer uso del soporte técnico y las actualizaciones disponibles del software Red Hat Virtualization y </w:t>
            </w:r>
            <w:r w:rsidRPr="00FF2E98">
              <w:rPr>
                <w:rFonts w:eastAsia="SimSun" w:cs="Arial"/>
                <w:color w:val="000000"/>
                <w:sz w:val="18"/>
                <w:szCs w:val="18"/>
                <w:lang w:eastAsia="es-MX"/>
              </w:rPr>
              <w:t>Red Hat Enterprise Linux for Virtual Datacenters with Smart Management</w:t>
            </w:r>
            <w:r w:rsidRPr="00FF2E98">
              <w:rPr>
                <w:rFonts w:cs="Arial"/>
                <w:color w:val="000000"/>
                <w:sz w:val="18"/>
                <w:szCs w:val="18"/>
              </w:rPr>
              <w:t>, mediante el acceso al sitio web del fabricante y/o vía telefónica, que debe incluir al menos, las características señaladas en el numeral “2.2 Características del soporte técnico y actualizaciones”.</w:t>
            </w:r>
          </w:p>
        </w:tc>
        <w:tc>
          <w:tcPr>
            <w:tcW w:w="2414" w:type="dxa"/>
            <w:vMerge/>
            <w:vAlign w:val="center"/>
          </w:tcPr>
          <w:p w14:paraId="7645F93B" w14:textId="77777777" w:rsidR="00FF2E98" w:rsidRPr="00FF2E98" w:rsidRDefault="00FF2E98" w:rsidP="00FF2E98">
            <w:pPr>
              <w:jc w:val="both"/>
              <w:rPr>
                <w:rFonts w:cs="Arial"/>
                <w:bCs/>
                <w:iCs/>
                <w:sz w:val="18"/>
                <w:szCs w:val="18"/>
              </w:rPr>
            </w:pPr>
          </w:p>
        </w:tc>
        <w:tc>
          <w:tcPr>
            <w:tcW w:w="1559" w:type="dxa"/>
            <w:vMerge/>
            <w:vAlign w:val="center"/>
          </w:tcPr>
          <w:p w14:paraId="757733E8" w14:textId="77777777" w:rsidR="00FF2E98" w:rsidRPr="00FF2E98" w:rsidRDefault="00FF2E98" w:rsidP="00FF2E98">
            <w:pPr>
              <w:jc w:val="both"/>
              <w:rPr>
                <w:rFonts w:cs="Arial"/>
                <w:bCs/>
                <w:iCs/>
                <w:sz w:val="18"/>
                <w:szCs w:val="18"/>
              </w:rPr>
            </w:pPr>
          </w:p>
        </w:tc>
      </w:tr>
      <w:tr w:rsidR="00FF2E98" w:rsidRPr="00FF2E98" w14:paraId="144F2621" w14:textId="77777777" w:rsidTr="0053714F">
        <w:trPr>
          <w:trHeight w:val="558"/>
          <w:jc w:val="center"/>
        </w:trPr>
        <w:tc>
          <w:tcPr>
            <w:tcW w:w="567" w:type="dxa"/>
            <w:shd w:val="clear" w:color="auto" w:fill="auto"/>
            <w:vAlign w:val="center"/>
          </w:tcPr>
          <w:p w14:paraId="59EF6FE1" w14:textId="77777777" w:rsidR="00FF2E98" w:rsidRPr="00FF2E98" w:rsidRDefault="00FF2E98" w:rsidP="00FF2E98">
            <w:pPr>
              <w:jc w:val="center"/>
              <w:rPr>
                <w:rFonts w:cs="Arial"/>
                <w:b/>
                <w:bCs/>
                <w:sz w:val="18"/>
                <w:szCs w:val="18"/>
              </w:rPr>
            </w:pPr>
            <w:r w:rsidRPr="00FF2E98">
              <w:rPr>
                <w:rFonts w:cs="Arial"/>
                <w:b/>
                <w:bCs/>
                <w:sz w:val="18"/>
                <w:szCs w:val="18"/>
              </w:rPr>
              <w:t>4</w:t>
            </w:r>
          </w:p>
        </w:tc>
        <w:tc>
          <w:tcPr>
            <w:tcW w:w="4248" w:type="dxa"/>
            <w:shd w:val="clear" w:color="auto" w:fill="auto"/>
            <w:vAlign w:val="center"/>
          </w:tcPr>
          <w:p w14:paraId="51A3F9B5" w14:textId="77777777" w:rsidR="00FF2E98" w:rsidRPr="00FF2E98" w:rsidRDefault="00FF2E98" w:rsidP="00FF2E98">
            <w:pPr>
              <w:autoSpaceDE w:val="0"/>
              <w:autoSpaceDN w:val="0"/>
              <w:adjustRightInd w:val="0"/>
              <w:ind w:right="-1"/>
              <w:jc w:val="both"/>
              <w:rPr>
                <w:rFonts w:cs="Arial"/>
                <w:sz w:val="18"/>
                <w:szCs w:val="18"/>
              </w:rPr>
            </w:pPr>
            <w:r w:rsidRPr="00FF2E98">
              <w:rPr>
                <w:rFonts w:cs="Arial"/>
                <w:sz w:val="18"/>
                <w:szCs w:val="18"/>
              </w:rPr>
              <w:t xml:space="preserve">Para suscripciones adicionales, el </w:t>
            </w:r>
            <w:r w:rsidRPr="00FF2E98">
              <w:rPr>
                <w:rFonts w:cs="Arial"/>
                <w:b/>
                <w:bCs/>
                <w:sz w:val="18"/>
                <w:szCs w:val="18"/>
              </w:rPr>
              <w:t>“Proveedor”</w:t>
            </w:r>
            <w:r w:rsidRPr="00FF2E98">
              <w:rPr>
                <w:rFonts w:cs="Arial"/>
                <w:sz w:val="18"/>
                <w:szCs w:val="18"/>
              </w:rPr>
              <w:t xml:space="preserve"> debe entregar el documento que ampare la activación de las suscripciones de soporte técnico y actualizaciones del software Red Hat Virtualization y Red Hat Enterprise Linux for Virtual Datacenters with Smart Management, solicitadas de manera formal por el Administrador del Contrato, el cual debe incluir al menos la siguiente información: </w:t>
            </w:r>
          </w:p>
          <w:p w14:paraId="1AAF6EF8" w14:textId="77777777" w:rsidR="00FF2E98" w:rsidRPr="00FF2E98" w:rsidRDefault="00FF2E98" w:rsidP="00FF2E98">
            <w:pPr>
              <w:numPr>
                <w:ilvl w:val="0"/>
                <w:numId w:val="102"/>
              </w:numPr>
              <w:ind w:left="292"/>
              <w:contextualSpacing/>
              <w:jc w:val="both"/>
              <w:rPr>
                <w:rFonts w:cs="Arial"/>
                <w:caps/>
                <w:color w:val="000000"/>
                <w:sz w:val="18"/>
                <w:szCs w:val="18"/>
              </w:rPr>
            </w:pPr>
            <w:r w:rsidRPr="00FF2E98">
              <w:rPr>
                <w:rFonts w:cs="Arial"/>
                <w:color w:val="000000"/>
                <w:sz w:val="18"/>
                <w:szCs w:val="18"/>
              </w:rPr>
              <w:t xml:space="preserve">Suscripciones emitidas a nombre del </w:t>
            </w:r>
            <w:r w:rsidRPr="00FF2E98">
              <w:rPr>
                <w:rFonts w:cs="Arial"/>
                <w:b/>
                <w:bCs/>
                <w:color w:val="000000"/>
                <w:sz w:val="18"/>
                <w:szCs w:val="18"/>
              </w:rPr>
              <w:t>Instituto Nacional Electoral</w:t>
            </w:r>
            <w:r w:rsidRPr="00FF2E98">
              <w:rPr>
                <w:rFonts w:cs="Arial"/>
                <w:caps/>
                <w:color w:val="000000"/>
                <w:sz w:val="18"/>
                <w:szCs w:val="18"/>
              </w:rPr>
              <w:t>.</w:t>
            </w:r>
          </w:p>
          <w:p w14:paraId="5740EE3E" w14:textId="77777777" w:rsidR="00FF2E98" w:rsidRPr="00FF2E98" w:rsidRDefault="00FF2E98" w:rsidP="00FF2E98">
            <w:pPr>
              <w:numPr>
                <w:ilvl w:val="0"/>
                <w:numId w:val="102"/>
              </w:numPr>
              <w:ind w:left="292"/>
              <w:contextualSpacing/>
              <w:jc w:val="both"/>
              <w:rPr>
                <w:rFonts w:cs="Arial"/>
                <w:caps/>
                <w:color w:val="000000"/>
                <w:sz w:val="18"/>
                <w:szCs w:val="18"/>
              </w:rPr>
            </w:pPr>
            <w:r w:rsidRPr="00FF2E98">
              <w:rPr>
                <w:rFonts w:cs="Arial"/>
                <w:color w:val="000000"/>
                <w:sz w:val="18"/>
                <w:szCs w:val="18"/>
              </w:rPr>
              <w:t>Descripción y cantidad de las suscripciones.</w:t>
            </w:r>
          </w:p>
          <w:p w14:paraId="7100ABAB" w14:textId="77777777" w:rsidR="00FF2E98" w:rsidRPr="00FF2E98" w:rsidRDefault="00FF2E98" w:rsidP="00FF2E98">
            <w:pPr>
              <w:numPr>
                <w:ilvl w:val="0"/>
                <w:numId w:val="102"/>
              </w:numPr>
              <w:ind w:left="292"/>
              <w:contextualSpacing/>
              <w:jc w:val="both"/>
              <w:rPr>
                <w:rFonts w:cs="Arial"/>
                <w:caps/>
                <w:color w:val="000000"/>
                <w:sz w:val="18"/>
                <w:szCs w:val="18"/>
              </w:rPr>
            </w:pPr>
            <w:r w:rsidRPr="00FF2E98">
              <w:rPr>
                <w:rFonts w:cs="Arial"/>
                <w:color w:val="000000"/>
                <w:sz w:val="18"/>
                <w:szCs w:val="18"/>
              </w:rPr>
              <w:t>Vigencia de las suscripciones, precisando la fecha de activación y la fecha de fin de vigencia, así como que las mismas cuentan con el soporte Production Support Premium proporcionado por el fabricante.</w:t>
            </w:r>
          </w:p>
        </w:tc>
        <w:tc>
          <w:tcPr>
            <w:tcW w:w="2414" w:type="dxa"/>
            <w:vMerge/>
            <w:vAlign w:val="center"/>
          </w:tcPr>
          <w:p w14:paraId="41C6B595" w14:textId="77777777" w:rsidR="00FF2E98" w:rsidRPr="00FF2E98" w:rsidRDefault="00FF2E98" w:rsidP="00FF2E98">
            <w:pPr>
              <w:jc w:val="both"/>
              <w:rPr>
                <w:rFonts w:cs="Arial"/>
                <w:bCs/>
                <w:iCs/>
                <w:sz w:val="18"/>
                <w:szCs w:val="18"/>
              </w:rPr>
            </w:pPr>
          </w:p>
        </w:tc>
        <w:tc>
          <w:tcPr>
            <w:tcW w:w="1559" w:type="dxa"/>
            <w:shd w:val="clear" w:color="auto" w:fill="auto"/>
            <w:vAlign w:val="center"/>
          </w:tcPr>
          <w:p w14:paraId="7F30F5B5" w14:textId="77777777" w:rsidR="00FF2E98" w:rsidRPr="00FF2E98" w:rsidRDefault="00FF2E98" w:rsidP="00FF2E98">
            <w:pPr>
              <w:jc w:val="both"/>
              <w:rPr>
                <w:rFonts w:cs="Arial"/>
                <w:sz w:val="18"/>
                <w:szCs w:val="18"/>
              </w:rPr>
            </w:pPr>
            <w:r w:rsidRPr="00FF2E98">
              <w:rPr>
                <w:rFonts w:cs="Arial"/>
                <w:sz w:val="18"/>
                <w:szCs w:val="18"/>
              </w:rPr>
              <w:t>A más tardar el 31 de diciembre de 2022.</w:t>
            </w:r>
          </w:p>
        </w:tc>
      </w:tr>
    </w:tbl>
    <w:p w14:paraId="3B767FC1" w14:textId="77777777" w:rsidR="00FF2E98" w:rsidRPr="00FF2E98" w:rsidRDefault="00FF2E98" w:rsidP="00FF2E98">
      <w:pPr>
        <w:spacing w:after="200" w:line="276" w:lineRule="auto"/>
        <w:jc w:val="center"/>
        <w:rPr>
          <w:rFonts w:ascii="Arial" w:eastAsia="Calibri" w:hAnsi="Arial" w:cs="Arial"/>
          <w:sz w:val="18"/>
          <w:szCs w:val="18"/>
          <w:lang w:eastAsia="en-US"/>
        </w:rPr>
      </w:pPr>
      <w:r w:rsidRPr="00FF2E98">
        <w:rPr>
          <w:rFonts w:ascii="Arial" w:eastAsia="Calibri" w:hAnsi="Arial" w:cs="Arial"/>
          <w:sz w:val="18"/>
          <w:szCs w:val="18"/>
          <w:lang w:eastAsia="en-US"/>
        </w:rPr>
        <w:t>Tabla 3. Documentación para entregar de virtualización</w:t>
      </w:r>
    </w:p>
    <w:p w14:paraId="4C0FD8B1" w14:textId="77777777" w:rsidR="00FF2E98" w:rsidRPr="00FF2E98" w:rsidRDefault="00FF2E98" w:rsidP="00FF2E98">
      <w:pPr>
        <w:ind w:left="1790"/>
        <w:contextualSpacing/>
        <w:jc w:val="both"/>
        <w:rPr>
          <w:rFonts w:ascii="Arial" w:eastAsia="Arial" w:hAnsi="Arial"/>
          <w:i/>
          <w:color w:val="2E74B5"/>
          <w:szCs w:val="22"/>
          <w:lang w:eastAsia="en-US"/>
        </w:rPr>
      </w:pPr>
    </w:p>
    <w:p w14:paraId="16F8E661" w14:textId="77777777" w:rsidR="00FF2E98" w:rsidRPr="00FF2E98" w:rsidRDefault="00FF2E98" w:rsidP="00FF2E98">
      <w:pPr>
        <w:keepNext/>
        <w:numPr>
          <w:ilvl w:val="0"/>
          <w:numId w:val="103"/>
        </w:numPr>
        <w:jc w:val="both"/>
        <w:outlineLvl w:val="0"/>
        <w:rPr>
          <w:rFonts w:ascii="Arial" w:hAnsi="Arial" w:cs="Arial"/>
          <w:b/>
          <w:bCs/>
          <w:caps/>
          <w:kern w:val="32"/>
          <w:lang w:val="es-ES"/>
        </w:rPr>
      </w:pPr>
      <w:r w:rsidRPr="00FF2E98">
        <w:rPr>
          <w:rFonts w:ascii="Arial" w:hAnsi="Arial" w:cs="Arial"/>
          <w:b/>
          <w:bCs/>
          <w:caps/>
          <w:kern w:val="32"/>
          <w:lang w:val="es-ES"/>
        </w:rPr>
        <w:t xml:space="preserve">Partida 2. </w:t>
      </w:r>
      <w:r w:rsidRPr="00FF2E98">
        <w:rPr>
          <w:rFonts w:ascii="Arial" w:hAnsi="Arial" w:cs="Arial"/>
          <w:b/>
          <w:bCs/>
          <w:kern w:val="32"/>
          <w:lang w:val="es-ES"/>
        </w:rPr>
        <w:t>CONTRATACIÓN DE SUSCRIPCIONES DEL SOFTWARE DE SISTEMA OPERATIVO RED HAT ENTERPRISE LINUX SERVER</w:t>
      </w:r>
    </w:p>
    <w:p w14:paraId="65AAD62D" w14:textId="77777777" w:rsidR="00FF2E98" w:rsidRPr="00FF2E98" w:rsidRDefault="00FF2E98" w:rsidP="00FF2E98">
      <w:pPr>
        <w:jc w:val="both"/>
        <w:rPr>
          <w:rFonts w:ascii="Arial" w:eastAsia="Arial" w:hAnsi="Arial"/>
          <w:i/>
          <w:color w:val="2E74B5"/>
          <w:szCs w:val="22"/>
          <w:lang w:eastAsia="en-US"/>
        </w:rPr>
      </w:pPr>
    </w:p>
    <w:p w14:paraId="65E76C5D" w14:textId="77777777" w:rsidR="00FF2E98" w:rsidRPr="00FF2E98" w:rsidRDefault="00FF2E98" w:rsidP="00FF2E98">
      <w:pPr>
        <w:ind w:left="708"/>
        <w:jc w:val="both"/>
        <w:rPr>
          <w:rFonts w:ascii="Arial" w:hAnsi="Arial" w:cs="Arial"/>
          <w:lang w:val="es-ES"/>
        </w:rPr>
      </w:pPr>
      <w:r w:rsidRPr="00FF2E98">
        <w:rPr>
          <w:rFonts w:ascii="Arial" w:hAnsi="Arial" w:cs="Arial"/>
          <w:lang w:val="es-ES"/>
        </w:rPr>
        <w:t>Se requiere la contratación de suscripciones que incluyan el soporte técnico y actualizaciones para el software de Sistema Operativo Red Hat Enterprise Linux Server, para la atención de incidentes y/o consultas relacionadas con dicho software, conforme a lo siguiente:</w:t>
      </w:r>
    </w:p>
    <w:p w14:paraId="7A351AD3" w14:textId="77777777" w:rsidR="00FF2E98" w:rsidRPr="00FF2E98" w:rsidRDefault="00FF2E98" w:rsidP="00FF2E98">
      <w:pPr>
        <w:rPr>
          <w:rFonts w:ascii="Arial" w:eastAsia="Arial" w:hAnsi="Arial"/>
          <w:b/>
          <w:sz w:val="16"/>
          <w:szCs w:val="24"/>
          <w:lang w:val="es-ES"/>
        </w:rPr>
      </w:pPr>
    </w:p>
    <w:tbl>
      <w:tblPr>
        <w:tblStyle w:val="Tablanormal113"/>
        <w:tblW w:w="8250" w:type="dxa"/>
        <w:jc w:val="center"/>
        <w:tblLook w:val="04A0" w:firstRow="1" w:lastRow="0" w:firstColumn="1" w:lastColumn="0" w:noHBand="0" w:noVBand="1"/>
      </w:tblPr>
      <w:tblGrid>
        <w:gridCol w:w="987"/>
        <w:gridCol w:w="3672"/>
        <w:gridCol w:w="1596"/>
        <w:gridCol w:w="1995"/>
      </w:tblGrid>
      <w:tr w:rsidR="00FF2E98" w:rsidRPr="00FF2E98" w14:paraId="6FABF0ED" w14:textId="77777777" w:rsidTr="0053714F">
        <w:trPr>
          <w:cnfStyle w:val="100000000000" w:firstRow="1" w:lastRow="0" w:firstColumn="0" w:lastColumn="0" w:oddVBand="0" w:evenVBand="0" w:oddHBand="0"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239" w:type="dxa"/>
            <w:vAlign w:val="center"/>
          </w:tcPr>
          <w:p w14:paraId="62531832" w14:textId="77777777" w:rsidR="00FF2E98" w:rsidRPr="00FF2E98" w:rsidRDefault="00FF2E98" w:rsidP="00FF2E98">
            <w:pPr>
              <w:jc w:val="center"/>
              <w:rPr>
                <w:rFonts w:cs="Arial"/>
                <w:sz w:val="18"/>
                <w:szCs w:val="18"/>
              </w:rPr>
            </w:pPr>
            <w:r w:rsidRPr="00FF2E98">
              <w:rPr>
                <w:rFonts w:cs="Arial"/>
                <w:sz w:val="18"/>
                <w:szCs w:val="18"/>
              </w:rPr>
              <w:t>Cantidad</w:t>
            </w:r>
          </w:p>
        </w:tc>
        <w:tc>
          <w:tcPr>
            <w:tcW w:w="4184" w:type="dxa"/>
            <w:vAlign w:val="center"/>
          </w:tcPr>
          <w:p w14:paraId="28D426A2"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Descripción</w:t>
            </w:r>
          </w:p>
        </w:tc>
        <w:tc>
          <w:tcPr>
            <w:tcW w:w="1701" w:type="dxa"/>
            <w:vAlign w:val="center"/>
          </w:tcPr>
          <w:p w14:paraId="6DDAE0FA"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Tipo de soporte</w:t>
            </w:r>
          </w:p>
        </w:tc>
        <w:tc>
          <w:tcPr>
            <w:tcW w:w="2126" w:type="dxa"/>
            <w:vAlign w:val="center"/>
          </w:tcPr>
          <w:p w14:paraId="00F5C5A5"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Vigencia de las suscripciones</w:t>
            </w:r>
          </w:p>
        </w:tc>
      </w:tr>
      <w:tr w:rsidR="00FF2E98" w:rsidRPr="00FF2E98" w14:paraId="3A284621" w14:textId="77777777" w:rsidTr="0053714F">
        <w:trPr>
          <w:trHeight w:val="597"/>
          <w:jc w:val="center"/>
        </w:trPr>
        <w:tc>
          <w:tcPr>
            <w:cnfStyle w:val="001000000000" w:firstRow="0" w:lastRow="0" w:firstColumn="1" w:lastColumn="0" w:oddVBand="0" w:evenVBand="0" w:oddHBand="0" w:evenHBand="0" w:firstRowFirstColumn="0" w:firstRowLastColumn="0" w:lastRowFirstColumn="0" w:lastRowLastColumn="0"/>
            <w:tcW w:w="239" w:type="dxa"/>
            <w:vAlign w:val="center"/>
          </w:tcPr>
          <w:p w14:paraId="3246B7D3" w14:textId="77777777" w:rsidR="00FF2E98" w:rsidRPr="00FF2E98" w:rsidRDefault="00FF2E98" w:rsidP="00FF2E98">
            <w:pPr>
              <w:jc w:val="center"/>
              <w:rPr>
                <w:rFonts w:cs="Arial"/>
                <w:sz w:val="18"/>
                <w:szCs w:val="18"/>
              </w:rPr>
            </w:pPr>
            <w:r w:rsidRPr="00FF2E98">
              <w:rPr>
                <w:rFonts w:cs="Arial"/>
                <w:sz w:val="18"/>
                <w:szCs w:val="18"/>
              </w:rPr>
              <w:t>9</w:t>
            </w:r>
          </w:p>
        </w:tc>
        <w:tc>
          <w:tcPr>
            <w:tcW w:w="4184" w:type="dxa"/>
            <w:vAlign w:val="center"/>
          </w:tcPr>
          <w:p w14:paraId="5E06E51B" w14:textId="77777777" w:rsidR="00FF2E98" w:rsidRPr="00FF2E98" w:rsidRDefault="00FF2E98" w:rsidP="00FF2E98">
            <w:pPr>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FF2E98">
              <w:rPr>
                <w:rFonts w:cs="Arial"/>
                <w:bCs/>
                <w:sz w:val="18"/>
                <w:szCs w:val="18"/>
              </w:rPr>
              <w:t>Contratación de suscripciones que incluyan el soporte técnico y actualizaciones para el Sistema Operativo Red Hat Enterprise Linux Server (Physical or Virtual Nodes)</w:t>
            </w:r>
          </w:p>
        </w:tc>
        <w:tc>
          <w:tcPr>
            <w:tcW w:w="1701" w:type="dxa"/>
            <w:vAlign w:val="center"/>
          </w:tcPr>
          <w:p w14:paraId="49901347"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FF2E98">
              <w:rPr>
                <w:rFonts w:cs="Arial"/>
                <w:bCs/>
                <w:sz w:val="18"/>
                <w:szCs w:val="18"/>
              </w:rPr>
              <w:t>“Production Support Premium”</w:t>
            </w:r>
          </w:p>
        </w:tc>
        <w:tc>
          <w:tcPr>
            <w:tcW w:w="2126" w:type="dxa"/>
          </w:tcPr>
          <w:p w14:paraId="374055CC" w14:textId="77777777" w:rsidR="00FF2E98" w:rsidRPr="00FF2E98" w:rsidRDefault="00FF2E98" w:rsidP="00FF2E98">
            <w:pPr>
              <w:jc w:val="both"/>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FF2E98">
              <w:rPr>
                <w:rFonts w:cs="Arial"/>
                <w:bCs/>
                <w:sz w:val="18"/>
                <w:szCs w:val="18"/>
              </w:rPr>
              <w:t>12 meses a partir de la activación de las suscripciones.</w:t>
            </w:r>
          </w:p>
        </w:tc>
      </w:tr>
    </w:tbl>
    <w:p w14:paraId="361743B8" w14:textId="77777777" w:rsidR="00FF2E98" w:rsidRPr="00FF2E98" w:rsidRDefault="00FF2E98" w:rsidP="00FF2E98">
      <w:pPr>
        <w:jc w:val="center"/>
        <w:rPr>
          <w:rFonts w:ascii="Arial" w:eastAsia="Arial" w:hAnsi="Arial" w:cs="Arial"/>
          <w:sz w:val="18"/>
          <w:szCs w:val="18"/>
          <w:lang w:val="es-ES" w:eastAsia="en-US"/>
        </w:rPr>
      </w:pPr>
      <w:r w:rsidRPr="00FF2E98">
        <w:rPr>
          <w:rFonts w:ascii="Arial" w:eastAsia="Arial" w:hAnsi="Arial" w:cs="Arial"/>
          <w:sz w:val="18"/>
          <w:szCs w:val="18"/>
          <w:lang w:val="es-ES" w:eastAsia="en-US"/>
        </w:rPr>
        <w:t>Tabla 4. Requerimiento de Sistema Operativo</w:t>
      </w:r>
    </w:p>
    <w:p w14:paraId="358DBA9E" w14:textId="77777777" w:rsidR="00FF2E98" w:rsidRPr="00FF2E98" w:rsidRDefault="00FF2E98" w:rsidP="00FF2E98">
      <w:pPr>
        <w:ind w:left="1790"/>
        <w:contextualSpacing/>
        <w:jc w:val="both"/>
        <w:rPr>
          <w:rFonts w:ascii="Arial" w:eastAsia="Arial" w:hAnsi="Arial"/>
          <w:i/>
          <w:color w:val="2E74B5"/>
          <w:szCs w:val="22"/>
          <w:lang w:eastAsia="en-US"/>
        </w:rPr>
      </w:pPr>
    </w:p>
    <w:p w14:paraId="193D11E6" w14:textId="77777777" w:rsidR="00FF2E98" w:rsidRPr="00FF2E98" w:rsidRDefault="00FF2E98">
      <w:pPr>
        <w:ind w:left="1440"/>
        <w:contextualSpacing/>
        <w:rPr>
          <w:rFonts w:ascii="Arial" w:hAnsi="Arial" w:cs="Arial"/>
          <w:b/>
          <w:bCs/>
          <w:caps/>
          <w:vanish/>
          <w:color w:val="000000"/>
          <w:lang w:val="es-ES"/>
        </w:rPr>
        <w:pPrChange w:id="992" w:author="Estephani Noguera Ruiz" w:date="2022-09-12T10:54:00Z">
          <w:pPr>
            <w:pStyle w:val="Prrafodelista"/>
            <w:numPr>
              <w:ilvl w:val="1"/>
              <w:numId w:val="8"/>
            </w:numPr>
            <w:ind w:left="1080" w:hanging="360"/>
          </w:pPr>
        </w:pPrChange>
      </w:pPr>
    </w:p>
    <w:p w14:paraId="56E45781" w14:textId="77777777" w:rsidR="00FF2E98" w:rsidRPr="00FF2E98" w:rsidRDefault="00FF2E98" w:rsidP="00E575C4">
      <w:pPr>
        <w:keepNext/>
        <w:keepLines/>
        <w:outlineLvl w:val="0"/>
        <w:rPr>
          <w:rFonts w:ascii="Arial" w:hAnsi="Arial" w:cs="Arial"/>
          <w:caps/>
          <w:color w:val="000000"/>
          <w:lang w:val="es-ES"/>
        </w:rPr>
      </w:pPr>
      <w:bookmarkStart w:id="993" w:name="_Toc109919978"/>
      <w:r w:rsidRPr="00FF2E98">
        <w:rPr>
          <w:rFonts w:ascii="Arial" w:hAnsi="Arial" w:cs="Arial"/>
          <w:b/>
          <w:caps/>
          <w:color w:val="000000"/>
          <w:lang w:val="es-ES"/>
        </w:rPr>
        <w:t>3.1 ACTIVACIÓN DE LAS SUSCRIPCIONES</w:t>
      </w:r>
      <w:bookmarkEnd w:id="993"/>
    </w:p>
    <w:p w14:paraId="10FDDD7D" w14:textId="77777777" w:rsidR="00FF2E98" w:rsidRPr="00FF2E98" w:rsidRDefault="00FF2E98" w:rsidP="00FF2E98">
      <w:pPr>
        <w:autoSpaceDE w:val="0"/>
        <w:autoSpaceDN w:val="0"/>
        <w:adjustRightInd w:val="0"/>
        <w:ind w:left="708"/>
        <w:jc w:val="both"/>
        <w:rPr>
          <w:rFonts w:ascii="Arial" w:eastAsia="Arial" w:hAnsi="Arial" w:cs="Arial"/>
          <w:lang w:val="es-ES" w:eastAsia="en-US"/>
        </w:rPr>
      </w:pPr>
    </w:p>
    <w:p w14:paraId="33B473CE" w14:textId="1F7CCB53" w:rsidR="00FF2E98" w:rsidRDefault="00FF2E98" w:rsidP="00FF2E98">
      <w:pPr>
        <w:autoSpaceDE w:val="0"/>
        <w:autoSpaceDN w:val="0"/>
        <w:adjustRightInd w:val="0"/>
        <w:ind w:left="708"/>
        <w:jc w:val="both"/>
        <w:rPr>
          <w:rFonts w:ascii="Arial" w:eastAsia="Arial" w:hAnsi="Arial" w:cs="Arial"/>
          <w:lang w:val="es-ES" w:eastAsia="en-US"/>
        </w:rPr>
      </w:pPr>
      <w:r w:rsidRPr="00FF2E98">
        <w:rPr>
          <w:rFonts w:ascii="Arial" w:eastAsia="Arial" w:hAnsi="Arial" w:cs="Arial"/>
          <w:lang w:val="es-ES" w:eastAsia="en-US"/>
        </w:rPr>
        <w:t>El</w:t>
      </w:r>
      <w:r w:rsidRPr="00FF2E98">
        <w:rPr>
          <w:rFonts w:ascii="Arial" w:eastAsia="Arial" w:hAnsi="Arial" w:cs="Arial"/>
          <w:b/>
          <w:bCs/>
          <w:lang w:val="es-ES" w:eastAsia="en-US"/>
        </w:rPr>
        <w:t xml:space="preserve"> “Proveedor”</w:t>
      </w:r>
      <w:r w:rsidRPr="00FF2E98">
        <w:rPr>
          <w:rFonts w:ascii="Arial" w:eastAsia="Arial" w:hAnsi="Arial" w:cs="Arial"/>
          <w:lang w:val="es-ES" w:eastAsia="en-US"/>
        </w:rPr>
        <w:t xml:space="preserve"> debe realizar la activación de las suscripciones a más tardar 10 (diez) días naturales contados a partir del día natural siguiente de la fecha de notificación de fallo y sin exceder del 31 de diciembre de 2022.</w:t>
      </w:r>
    </w:p>
    <w:p w14:paraId="1190E33B" w14:textId="77777777" w:rsidR="00FF2E98" w:rsidRPr="00FF2E98" w:rsidRDefault="00FF2E98" w:rsidP="00FF2E98">
      <w:pPr>
        <w:autoSpaceDE w:val="0"/>
        <w:autoSpaceDN w:val="0"/>
        <w:adjustRightInd w:val="0"/>
        <w:ind w:left="708"/>
        <w:jc w:val="both"/>
        <w:rPr>
          <w:rFonts w:ascii="Arial" w:eastAsia="Arial" w:hAnsi="Arial" w:cs="Arial"/>
          <w:lang w:val="es-ES" w:eastAsia="en-US"/>
        </w:rPr>
      </w:pPr>
    </w:p>
    <w:p w14:paraId="2CCB703E" w14:textId="77777777" w:rsidR="00FF2E98" w:rsidRPr="00FF2E98" w:rsidRDefault="00FF2E98" w:rsidP="00FF2E98">
      <w:pPr>
        <w:rPr>
          <w:rFonts w:ascii="Arial" w:hAnsi="Arial" w:cs="Arial"/>
          <w:b/>
          <w:bCs/>
          <w:caps/>
          <w:kern w:val="32"/>
          <w:lang w:val="es-ES"/>
        </w:rPr>
      </w:pPr>
    </w:p>
    <w:p w14:paraId="139DBC2A" w14:textId="77777777" w:rsidR="00FF2E98" w:rsidRPr="00FF2E98" w:rsidRDefault="00FF2E98" w:rsidP="00FF2E98">
      <w:pPr>
        <w:ind w:left="708" w:right="136"/>
        <w:jc w:val="both"/>
        <w:rPr>
          <w:rFonts w:ascii="Arial" w:eastAsia="Arial" w:hAnsi="Arial" w:cs="Arial"/>
          <w:b/>
          <w:bCs/>
          <w:lang w:val="es-ES" w:eastAsia="en-US"/>
        </w:rPr>
      </w:pPr>
      <w:r w:rsidRPr="00FF2E98">
        <w:rPr>
          <w:rFonts w:ascii="Arial" w:eastAsia="Arial" w:hAnsi="Arial" w:cs="Arial"/>
          <w:b/>
          <w:bCs/>
          <w:lang w:val="es-ES" w:eastAsia="en-US"/>
        </w:rPr>
        <w:lastRenderedPageBreak/>
        <w:t>3.2 CARACTERÍSTICAS DEL SOPORTE TÉCNICO Y ACTUALIZACIONES</w:t>
      </w:r>
    </w:p>
    <w:p w14:paraId="25484F3B" w14:textId="77777777" w:rsidR="00FF2E98" w:rsidRPr="00FF2E98" w:rsidRDefault="00FF2E98" w:rsidP="00FF2E98">
      <w:pPr>
        <w:ind w:left="780"/>
        <w:jc w:val="both"/>
        <w:textAlignment w:val="baseline"/>
        <w:rPr>
          <w:sz w:val="24"/>
          <w:szCs w:val="24"/>
          <w:lang w:eastAsia="es-MX"/>
        </w:rPr>
      </w:pPr>
      <w:r w:rsidRPr="00FF2E98">
        <w:rPr>
          <w:rFonts w:ascii="Calibri" w:eastAsia="Arial Unicode MS" w:hAnsi="Calibri" w:cs="Calibri"/>
          <w:sz w:val="18"/>
          <w:szCs w:val="18"/>
          <w:lang w:val="es-ES" w:eastAsia="es-MX"/>
        </w:rPr>
        <w:t> </w:t>
      </w:r>
    </w:p>
    <w:p w14:paraId="62145835" w14:textId="77777777" w:rsidR="00FF2E98" w:rsidRPr="00FF2E98" w:rsidRDefault="00FF2E98" w:rsidP="00FF2E98">
      <w:pPr>
        <w:autoSpaceDE w:val="0"/>
        <w:autoSpaceDN w:val="0"/>
        <w:adjustRightInd w:val="0"/>
        <w:ind w:left="792"/>
        <w:jc w:val="both"/>
        <w:rPr>
          <w:rFonts w:ascii="Arial" w:eastAsia="Arial" w:hAnsi="Arial" w:cs="Arial"/>
          <w:lang w:val="es-ES" w:eastAsia="en-US"/>
        </w:rPr>
      </w:pPr>
      <w:r w:rsidRPr="00FF2E98">
        <w:rPr>
          <w:rFonts w:ascii="Arial" w:eastAsia="Arial" w:hAnsi="Arial" w:cs="Arial"/>
          <w:lang w:val="es-ES" w:eastAsia="en-US"/>
        </w:rPr>
        <w:t>El servicio de soporte técnico y actualizaciones para el software de Sistema Operativo de Red Hat Enterprise Linux Server debe constar de forma enunciativa más no limitativa de lo siguiente:</w:t>
      </w:r>
    </w:p>
    <w:p w14:paraId="4188D7EC" w14:textId="77777777" w:rsidR="00FF2E98" w:rsidRPr="00FF2E98" w:rsidRDefault="00FF2E98" w:rsidP="00FF2E98">
      <w:pPr>
        <w:autoSpaceDE w:val="0"/>
        <w:autoSpaceDN w:val="0"/>
        <w:adjustRightInd w:val="0"/>
        <w:ind w:left="792"/>
        <w:jc w:val="both"/>
        <w:rPr>
          <w:rFonts w:ascii="Arial" w:eastAsia="Arial" w:hAnsi="Arial" w:cs="Arial"/>
          <w:lang w:val="es-ES" w:eastAsia="en-US"/>
        </w:rPr>
      </w:pPr>
    </w:p>
    <w:p w14:paraId="39D05D70" w14:textId="77777777" w:rsidR="00FF2E98" w:rsidRPr="00FF2E98" w:rsidRDefault="00FF2E98" w:rsidP="00FF2E98">
      <w:pPr>
        <w:numPr>
          <w:ilvl w:val="0"/>
          <w:numId w:val="100"/>
        </w:numPr>
        <w:autoSpaceDE w:val="0"/>
        <w:autoSpaceDN w:val="0"/>
        <w:adjustRightInd w:val="0"/>
        <w:spacing w:after="200" w:line="276" w:lineRule="auto"/>
        <w:ind w:left="1512"/>
        <w:contextualSpacing/>
        <w:jc w:val="both"/>
        <w:rPr>
          <w:rFonts w:ascii="Arial" w:eastAsia="Arial" w:hAnsi="Arial" w:cs="Arial"/>
          <w:lang w:val="es-ES" w:eastAsia="en-US"/>
        </w:rPr>
      </w:pPr>
      <w:r w:rsidRPr="00FF2E98">
        <w:rPr>
          <w:rFonts w:ascii="Arial" w:eastAsia="Arial" w:hAnsi="Arial" w:cs="Arial"/>
          <w:lang w:val="es-ES" w:eastAsia="en-US"/>
        </w:rPr>
        <w:t>Para casos de soporte con niveles de gravedad 1 y 2, el esquema de atención debe ser 24x7 y para niveles de gravedad 3 y 4, el esquema de atención 8x5 conforme al horario comercial Standard de 9:00 a 17:00 hrs.</w:t>
      </w:r>
    </w:p>
    <w:p w14:paraId="099D7053" w14:textId="77777777" w:rsidR="00FF2E98" w:rsidRPr="00FF2E98" w:rsidRDefault="00FF2E98" w:rsidP="00FF2E98">
      <w:pPr>
        <w:numPr>
          <w:ilvl w:val="0"/>
          <w:numId w:val="100"/>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FF2E98">
        <w:rPr>
          <w:rFonts w:ascii="Arial" w:eastAsia="Arial" w:hAnsi="Arial" w:cs="Arial"/>
          <w:color w:val="000000"/>
          <w:lang w:val="es-ES" w:eastAsia="en-US"/>
        </w:rPr>
        <w:t>Niveles de servicio conforme a lo siguiente:</w:t>
      </w:r>
    </w:p>
    <w:tbl>
      <w:tblPr>
        <w:tblStyle w:val="Tablanormal113"/>
        <w:tblW w:w="6799" w:type="dxa"/>
        <w:jc w:val="right"/>
        <w:tblLook w:val="04A0" w:firstRow="1" w:lastRow="0" w:firstColumn="1" w:lastColumn="0" w:noHBand="0" w:noVBand="1"/>
      </w:tblPr>
      <w:tblGrid>
        <w:gridCol w:w="1696"/>
        <w:gridCol w:w="1843"/>
        <w:gridCol w:w="3260"/>
      </w:tblGrid>
      <w:tr w:rsidR="00FF2E98" w:rsidRPr="00FF2E98" w14:paraId="54B52066" w14:textId="77777777" w:rsidTr="0053714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696" w:type="dxa"/>
          </w:tcPr>
          <w:p w14:paraId="77EAE36F" w14:textId="77777777" w:rsidR="00FF2E98" w:rsidRPr="00FF2E98" w:rsidRDefault="00FF2E98" w:rsidP="00FF2E98">
            <w:pPr>
              <w:jc w:val="center"/>
              <w:rPr>
                <w:rFonts w:cs="Arial"/>
                <w:sz w:val="18"/>
                <w:szCs w:val="18"/>
              </w:rPr>
            </w:pPr>
            <w:r w:rsidRPr="00FF2E98">
              <w:rPr>
                <w:rFonts w:cs="Arial"/>
                <w:sz w:val="18"/>
                <w:szCs w:val="18"/>
              </w:rPr>
              <w:t>Nivel de gravedad</w:t>
            </w:r>
          </w:p>
        </w:tc>
        <w:tc>
          <w:tcPr>
            <w:tcW w:w="1843" w:type="dxa"/>
          </w:tcPr>
          <w:p w14:paraId="09241DE0"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Tiempo de respuesta inicial</w:t>
            </w:r>
          </w:p>
        </w:tc>
        <w:tc>
          <w:tcPr>
            <w:tcW w:w="3260" w:type="dxa"/>
          </w:tcPr>
          <w:p w14:paraId="499ADA4A" w14:textId="77777777" w:rsidR="00FF2E98" w:rsidRPr="00FF2E98" w:rsidRDefault="00FF2E98" w:rsidP="00FF2E98">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F2E98">
              <w:rPr>
                <w:rFonts w:cs="Arial"/>
                <w:sz w:val="18"/>
                <w:szCs w:val="18"/>
              </w:rPr>
              <w:t>Tiempo de respuesta en curso</w:t>
            </w:r>
          </w:p>
        </w:tc>
      </w:tr>
      <w:tr w:rsidR="00FF2E98" w:rsidRPr="00FF2E98" w14:paraId="6754024B" w14:textId="77777777" w:rsidTr="0053714F">
        <w:trPr>
          <w:trHeight w:val="196"/>
          <w:jc w:val="right"/>
        </w:trPr>
        <w:tc>
          <w:tcPr>
            <w:cnfStyle w:val="001000000000" w:firstRow="0" w:lastRow="0" w:firstColumn="1" w:lastColumn="0" w:oddVBand="0" w:evenVBand="0" w:oddHBand="0" w:evenHBand="0" w:firstRowFirstColumn="0" w:firstRowLastColumn="0" w:lastRowFirstColumn="0" w:lastRowLastColumn="0"/>
            <w:tcW w:w="1696" w:type="dxa"/>
          </w:tcPr>
          <w:p w14:paraId="43A8C8E3" w14:textId="77777777" w:rsidR="00FF2E98" w:rsidRPr="00FF2E98" w:rsidRDefault="00FF2E98" w:rsidP="00FF2E98">
            <w:pPr>
              <w:jc w:val="center"/>
              <w:rPr>
                <w:rFonts w:cs="Arial"/>
                <w:sz w:val="18"/>
                <w:szCs w:val="18"/>
              </w:rPr>
            </w:pPr>
            <w:r w:rsidRPr="00FF2E98">
              <w:rPr>
                <w:rFonts w:cs="Arial"/>
                <w:sz w:val="18"/>
                <w:szCs w:val="18"/>
              </w:rPr>
              <w:t>Gravedad 1</w:t>
            </w:r>
          </w:p>
        </w:tc>
        <w:tc>
          <w:tcPr>
            <w:tcW w:w="1843" w:type="dxa"/>
          </w:tcPr>
          <w:p w14:paraId="3D2F9285"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color w:val="000000"/>
                <w:sz w:val="18"/>
                <w:szCs w:val="18"/>
                <w:lang w:val="es-MX"/>
              </w:rPr>
              <w:t>1 hora</w:t>
            </w:r>
          </w:p>
        </w:tc>
        <w:tc>
          <w:tcPr>
            <w:tcW w:w="3260" w:type="dxa"/>
          </w:tcPr>
          <w:p w14:paraId="6514BAED"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FF2E98">
              <w:rPr>
                <w:rFonts w:cs="Arial"/>
                <w:color w:val="000000"/>
                <w:sz w:val="18"/>
                <w:szCs w:val="18"/>
                <w:lang w:val="es-MX"/>
              </w:rPr>
              <w:t>1 hora o según lo acordado</w:t>
            </w:r>
          </w:p>
        </w:tc>
      </w:tr>
      <w:tr w:rsidR="00FF2E98" w:rsidRPr="00FF2E98" w14:paraId="0F52DF0B" w14:textId="77777777" w:rsidTr="0053714F">
        <w:trPr>
          <w:trHeight w:val="196"/>
          <w:jc w:val="right"/>
        </w:trPr>
        <w:tc>
          <w:tcPr>
            <w:cnfStyle w:val="001000000000" w:firstRow="0" w:lastRow="0" w:firstColumn="1" w:lastColumn="0" w:oddVBand="0" w:evenVBand="0" w:oddHBand="0" w:evenHBand="0" w:firstRowFirstColumn="0" w:firstRowLastColumn="0" w:lastRowFirstColumn="0" w:lastRowLastColumn="0"/>
            <w:tcW w:w="1696" w:type="dxa"/>
          </w:tcPr>
          <w:p w14:paraId="1CE8DC2D" w14:textId="77777777" w:rsidR="00FF2E98" w:rsidRPr="00FF2E98" w:rsidRDefault="00FF2E98" w:rsidP="00FF2E98">
            <w:pPr>
              <w:jc w:val="center"/>
              <w:rPr>
                <w:rFonts w:cs="Arial"/>
                <w:sz w:val="18"/>
                <w:szCs w:val="18"/>
              </w:rPr>
            </w:pPr>
            <w:r w:rsidRPr="00FF2E98">
              <w:rPr>
                <w:rFonts w:cs="Arial"/>
                <w:sz w:val="18"/>
                <w:szCs w:val="18"/>
              </w:rPr>
              <w:t>Gravedad 2</w:t>
            </w:r>
          </w:p>
        </w:tc>
        <w:tc>
          <w:tcPr>
            <w:tcW w:w="1843" w:type="dxa"/>
          </w:tcPr>
          <w:p w14:paraId="2C537786"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color w:val="000000"/>
                <w:sz w:val="18"/>
                <w:szCs w:val="18"/>
              </w:rPr>
              <w:t>2 horas</w:t>
            </w:r>
          </w:p>
        </w:tc>
        <w:tc>
          <w:tcPr>
            <w:tcW w:w="3260" w:type="dxa"/>
          </w:tcPr>
          <w:p w14:paraId="191D2CF8"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FF2E98">
              <w:rPr>
                <w:rFonts w:cs="Arial"/>
                <w:color w:val="000000"/>
                <w:sz w:val="18"/>
                <w:szCs w:val="18"/>
                <w:lang w:val="es-MX"/>
              </w:rPr>
              <w:t>4 horas o según lo acordado</w:t>
            </w:r>
          </w:p>
        </w:tc>
      </w:tr>
      <w:tr w:rsidR="00FF2E98" w:rsidRPr="00FF2E98" w14:paraId="07A4D693" w14:textId="77777777" w:rsidTr="0053714F">
        <w:trPr>
          <w:trHeight w:val="196"/>
          <w:jc w:val="right"/>
        </w:trPr>
        <w:tc>
          <w:tcPr>
            <w:cnfStyle w:val="001000000000" w:firstRow="0" w:lastRow="0" w:firstColumn="1" w:lastColumn="0" w:oddVBand="0" w:evenVBand="0" w:oddHBand="0" w:evenHBand="0" w:firstRowFirstColumn="0" w:firstRowLastColumn="0" w:lastRowFirstColumn="0" w:lastRowLastColumn="0"/>
            <w:tcW w:w="1696" w:type="dxa"/>
          </w:tcPr>
          <w:p w14:paraId="79435E44" w14:textId="77777777" w:rsidR="00FF2E98" w:rsidRPr="00FF2E98" w:rsidRDefault="00FF2E98" w:rsidP="00FF2E98">
            <w:pPr>
              <w:jc w:val="center"/>
              <w:rPr>
                <w:rFonts w:cs="Arial"/>
                <w:sz w:val="18"/>
                <w:szCs w:val="18"/>
              </w:rPr>
            </w:pPr>
            <w:r w:rsidRPr="00FF2E98">
              <w:rPr>
                <w:rFonts w:cs="Arial"/>
                <w:sz w:val="18"/>
                <w:szCs w:val="18"/>
              </w:rPr>
              <w:t>Gravedad 3</w:t>
            </w:r>
          </w:p>
        </w:tc>
        <w:tc>
          <w:tcPr>
            <w:tcW w:w="1843" w:type="dxa"/>
          </w:tcPr>
          <w:p w14:paraId="28845C87"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color w:val="000000"/>
                <w:sz w:val="18"/>
                <w:szCs w:val="18"/>
                <w:lang w:val="es-MX"/>
              </w:rPr>
              <w:t>4 horas laborales</w:t>
            </w:r>
          </w:p>
        </w:tc>
        <w:tc>
          <w:tcPr>
            <w:tcW w:w="3260" w:type="dxa"/>
          </w:tcPr>
          <w:p w14:paraId="78DE6A66"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FF2E98">
              <w:rPr>
                <w:rFonts w:cs="Arial"/>
                <w:color w:val="000000"/>
                <w:sz w:val="18"/>
                <w:szCs w:val="18"/>
                <w:lang w:val="es-MX"/>
              </w:rPr>
              <w:t>8 horas hábiles o según lo acordado</w:t>
            </w:r>
          </w:p>
        </w:tc>
      </w:tr>
      <w:tr w:rsidR="00FF2E98" w:rsidRPr="00FF2E98" w14:paraId="545D76C7" w14:textId="77777777" w:rsidTr="0053714F">
        <w:trPr>
          <w:trHeight w:val="196"/>
          <w:jc w:val="right"/>
        </w:trPr>
        <w:tc>
          <w:tcPr>
            <w:cnfStyle w:val="001000000000" w:firstRow="0" w:lastRow="0" w:firstColumn="1" w:lastColumn="0" w:oddVBand="0" w:evenVBand="0" w:oddHBand="0" w:evenHBand="0" w:firstRowFirstColumn="0" w:firstRowLastColumn="0" w:lastRowFirstColumn="0" w:lastRowLastColumn="0"/>
            <w:tcW w:w="1696" w:type="dxa"/>
          </w:tcPr>
          <w:p w14:paraId="59C88145" w14:textId="77777777" w:rsidR="00FF2E98" w:rsidRPr="00FF2E98" w:rsidRDefault="00FF2E98" w:rsidP="00FF2E98">
            <w:pPr>
              <w:jc w:val="center"/>
              <w:rPr>
                <w:rFonts w:cs="Arial"/>
                <w:sz w:val="18"/>
                <w:szCs w:val="18"/>
              </w:rPr>
            </w:pPr>
            <w:r w:rsidRPr="00FF2E98">
              <w:rPr>
                <w:rFonts w:cs="Arial"/>
                <w:sz w:val="18"/>
                <w:szCs w:val="18"/>
              </w:rPr>
              <w:t>Gravedad 4</w:t>
            </w:r>
          </w:p>
        </w:tc>
        <w:tc>
          <w:tcPr>
            <w:tcW w:w="1843" w:type="dxa"/>
          </w:tcPr>
          <w:p w14:paraId="7C1412EC"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F2E98">
              <w:rPr>
                <w:rFonts w:cs="Arial"/>
                <w:color w:val="000000"/>
                <w:sz w:val="18"/>
                <w:szCs w:val="18"/>
                <w:lang w:val="es-MX"/>
              </w:rPr>
              <w:t>8 horas laborales</w:t>
            </w:r>
          </w:p>
        </w:tc>
        <w:tc>
          <w:tcPr>
            <w:tcW w:w="3260" w:type="dxa"/>
          </w:tcPr>
          <w:p w14:paraId="2926E64A" w14:textId="77777777" w:rsidR="00FF2E98" w:rsidRPr="00FF2E98" w:rsidRDefault="00FF2E98" w:rsidP="00FF2E98">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MX"/>
              </w:rPr>
            </w:pPr>
            <w:r w:rsidRPr="00FF2E98">
              <w:rPr>
                <w:rFonts w:cs="Arial"/>
                <w:color w:val="000000"/>
                <w:sz w:val="18"/>
                <w:szCs w:val="18"/>
                <w:lang w:val="es-MX"/>
              </w:rPr>
              <w:t>2 días hábiles o según lo acordado</w:t>
            </w:r>
          </w:p>
        </w:tc>
      </w:tr>
    </w:tbl>
    <w:p w14:paraId="20A29E97" w14:textId="77777777" w:rsidR="00FF2E98" w:rsidRPr="00FF2E98" w:rsidRDefault="00FF2E98" w:rsidP="00FF2E98">
      <w:pPr>
        <w:jc w:val="center"/>
        <w:rPr>
          <w:rFonts w:ascii="Arial" w:eastAsia="Arial" w:hAnsi="Arial" w:cs="Arial"/>
          <w:sz w:val="18"/>
          <w:szCs w:val="18"/>
          <w:lang w:val="es-ES" w:eastAsia="en-US"/>
        </w:rPr>
      </w:pPr>
      <w:r w:rsidRPr="00FF2E98">
        <w:rPr>
          <w:rFonts w:ascii="Arial" w:eastAsia="Arial" w:hAnsi="Arial" w:cs="Arial"/>
          <w:sz w:val="18"/>
          <w:szCs w:val="18"/>
          <w:lang w:val="es-ES" w:eastAsia="en-US"/>
        </w:rPr>
        <w:t xml:space="preserve">                                 Tabla 5. Niveles de servicio para Sistema Operativo</w:t>
      </w:r>
    </w:p>
    <w:p w14:paraId="19AAC8B8" w14:textId="77777777" w:rsidR="00FF2E98" w:rsidRPr="00FF2E98" w:rsidRDefault="00FF2E98" w:rsidP="00FF2E98">
      <w:pPr>
        <w:jc w:val="center"/>
        <w:rPr>
          <w:rFonts w:ascii="Arial" w:eastAsia="Arial" w:hAnsi="Arial" w:cs="Arial"/>
          <w:lang w:val="es-ES" w:eastAsia="en-US"/>
        </w:rPr>
      </w:pPr>
    </w:p>
    <w:p w14:paraId="47E307B8" w14:textId="77777777" w:rsidR="00FF2E98" w:rsidRPr="00FF2E98" w:rsidRDefault="00FF2E98" w:rsidP="00FF2E98">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FF2E98">
        <w:rPr>
          <w:rFonts w:ascii="Arial" w:eastAsia="Arial" w:hAnsi="Arial" w:cs="Arial"/>
          <w:color w:val="000000"/>
          <w:lang w:val="es-ES" w:eastAsia="en-US"/>
        </w:rPr>
        <w:t>Acceso para la generación de casos de manera ilimitada.</w:t>
      </w:r>
    </w:p>
    <w:p w14:paraId="6BAC059E" w14:textId="77777777" w:rsidR="00FF2E98" w:rsidRPr="00FF2E98" w:rsidRDefault="00FF2E98" w:rsidP="00FF2E98">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FF2E98">
        <w:rPr>
          <w:rFonts w:ascii="Arial" w:eastAsia="Arial" w:hAnsi="Arial" w:cs="Arial"/>
          <w:color w:val="000000"/>
          <w:lang w:val="es-ES" w:eastAsia="en-US"/>
        </w:rPr>
        <w:t>Acceso al sitio web del fabricante y/o vía telefónica para la gestión de casos de soporte técnico y/o consultas relacionadas con el software.</w:t>
      </w:r>
    </w:p>
    <w:p w14:paraId="41606E31" w14:textId="77777777" w:rsidR="00FF2E98" w:rsidRPr="00FF2E98" w:rsidRDefault="00FF2E98" w:rsidP="00FF2E98">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FF2E98">
        <w:rPr>
          <w:rFonts w:ascii="Arial" w:eastAsia="Arial" w:hAnsi="Arial" w:cs="Arial"/>
          <w:color w:val="000000"/>
          <w:lang w:val="es-ES" w:eastAsia="en-US"/>
        </w:rPr>
        <w:t>Acceso a la documentación del fabricante</w:t>
      </w:r>
      <w:r w:rsidRPr="00FF2E98">
        <w:rPr>
          <w:rFonts w:ascii="Arial" w:eastAsia="Arial" w:hAnsi="Arial" w:cs="Arial"/>
          <w:caps/>
          <w:color w:val="000000"/>
          <w:lang w:val="es-ES" w:eastAsia="en-US"/>
        </w:rPr>
        <w:t>,</w:t>
      </w:r>
      <w:r w:rsidRPr="00FF2E98">
        <w:rPr>
          <w:rFonts w:ascii="Arial" w:eastAsia="Arial" w:hAnsi="Arial" w:cs="Arial"/>
          <w:color w:val="000000"/>
          <w:lang w:val="es-ES" w:eastAsia="en-US"/>
        </w:rPr>
        <w:t xml:space="preserve"> relacionada con el software.</w:t>
      </w:r>
    </w:p>
    <w:p w14:paraId="2B7027F1" w14:textId="77777777" w:rsidR="00FF2E98" w:rsidRPr="00FF2E98" w:rsidRDefault="00FF2E98" w:rsidP="00FF2E98">
      <w:pPr>
        <w:numPr>
          <w:ilvl w:val="0"/>
          <w:numId w:val="101"/>
        </w:numPr>
        <w:autoSpaceDE w:val="0"/>
        <w:autoSpaceDN w:val="0"/>
        <w:adjustRightInd w:val="0"/>
        <w:spacing w:after="200" w:line="276" w:lineRule="auto"/>
        <w:ind w:left="1512"/>
        <w:contextualSpacing/>
        <w:jc w:val="both"/>
        <w:rPr>
          <w:rFonts w:ascii="Arial" w:eastAsia="Arial" w:hAnsi="Arial" w:cs="Arial"/>
          <w:caps/>
          <w:color w:val="000000"/>
          <w:lang w:val="es-ES" w:eastAsia="en-US"/>
        </w:rPr>
      </w:pPr>
      <w:r w:rsidRPr="00FF2E98">
        <w:rPr>
          <w:rFonts w:ascii="Arial" w:eastAsia="Arial" w:hAnsi="Arial" w:cs="Arial"/>
          <w:color w:val="000000"/>
          <w:lang w:val="es-ES" w:eastAsia="en-US"/>
        </w:rPr>
        <w:t>Acceso a la descarga, actualizaciones y nuevas versiones del software.</w:t>
      </w:r>
    </w:p>
    <w:p w14:paraId="08B90FBD" w14:textId="77777777" w:rsidR="00FF2E98" w:rsidRPr="00FF2E98" w:rsidRDefault="00FF2E98" w:rsidP="00FF2E98">
      <w:pPr>
        <w:autoSpaceDE w:val="0"/>
        <w:autoSpaceDN w:val="0"/>
        <w:adjustRightInd w:val="0"/>
        <w:ind w:left="708"/>
        <w:jc w:val="both"/>
        <w:rPr>
          <w:rFonts w:ascii="Arial" w:eastAsia="Arial" w:hAnsi="Arial" w:cs="Arial"/>
          <w:lang w:val="es-ES" w:eastAsia="en-US"/>
        </w:rPr>
      </w:pPr>
      <w:r w:rsidRPr="00FF2E98">
        <w:rPr>
          <w:rFonts w:ascii="Arial" w:eastAsia="Arial" w:hAnsi="Arial" w:cs="Arial"/>
          <w:lang w:val="es-ES" w:eastAsia="en-US"/>
        </w:rPr>
        <w:t>Lo anterior, conforme a lo definido por el fabricante en los siguientes vínculos:</w:t>
      </w:r>
    </w:p>
    <w:p w14:paraId="3E9D6834" w14:textId="77777777" w:rsidR="00FF2E98" w:rsidRPr="00FF2E98" w:rsidRDefault="00FF2E98" w:rsidP="00FF2E98">
      <w:pPr>
        <w:autoSpaceDE w:val="0"/>
        <w:autoSpaceDN w:val="0"/>
        <w:adjustRightInd w:val="0"/>
        <w:ind w:left="708"/>
        <w:jc w:val="both"/>
        <w:rPr>
          <w:rFonts w:ascii="Arial" w:eastAsia="Arial" w:hAnsi="Arial" w:cs="Arial"/>
          <w:lang w:val="es-ES" w:eastAsia="en-US"/>
        </w:rPr>
      </w:pPr>
    </w:p>
    <w:p w14:paraId="37B3629D" w14:textId="77777777" w:rsidR="00FF2E98" w:rsidRPr="00FF2E98" w:rsidRDefault="00F42218" w:rsidP="00FF2E98">
      <w:pPr>
        <w:autoSpaceDE w:val="0"/>
        <w:autoSpaceDN w:val="0"/>
        <w:adjustRightInd w:val="0"/>
        <w:ind w:left="708"/>
        <w:jc w:val="both"/>
        <w:rPr>
          <w:rFonts w:ascii="Arial" w:eastAsia="Arial" w:hAnsi="Arial" w:cs="Arial"/>
          <w:color w:val="000000"/>
          <w:lang w:val="es-ES" w:eastAsia="en-US"/>
        </w:rPr>
      </w:pPr>
      <w:hyperlink r:id="rId37" w:history="1">
        <w:r w:rsidR="00FF2E98" w:rsidRPr="00FF2E98">
          <w:rPr>
            <w:rFonts w:ascii="Arial" w:eastAsia="Arial" w:hAnsi="Arial" w:cs="Arial"/>
            <w:color w:val="0563C1"/>
            <w:u w:val="single"/>
            <w:lang w:val="es-ES" w:eastAsia="en-US"/>
          </w:rPr>
          <w:t>https://access.redhat.com/support/offerings/production/sla</w:t>
        </w:r>
      </w:hyperlink>
    </w:p>
    <w:p w14:paraId="77DB0510" w14:textId="77777777" w:rsidR="00FF2E98" w:rsidRPr="00FF2E98" w:rsidRDefault="00F42218" w:rsidP="00FF2E98">
      <w:pPr>
        <w:autoSpaceDE w:val="0"/>
        <w:autoSpaceDN w:val="0"/>
        <w:adjustRightInd w:val="0"/>
        <w:ind w:left="708"/>
        <w:jc w:val="both"/>
        <w:rPr>
          <w:rFonts w:ascii="Arial" w:eastAsia="Arial" w:hAnsi="Arial" w:cs="Arial"/>
          <w:color w:val="000000"/>
          <w:lang w:val="es-ES" w:eastAsia="en-US"/>
        </w:rPr>
      </w:pPr>
      <w:hyperlink r:id="rId38" w:history="1">
        <w:r w:rsidR="00FF2E98" w:rsidRPr="00FF2E98">
          <w:rPr>
            <w:rFonts w:ascii="Arial" w:eastAsia="Arial" w:hAnsi="Arial" w:cs="Arial"/>
            <w:color w:val="0563C1"/>
            <w:u w:val="single"/>
            <w:lang w:val="es-ES" w:eastAsia="en-US"/>
          </w:rPr>
          <w:t>https://access.redhat.com/support/</w:t>
        </w:r>
      </w:hyperlink>
    </w:p>
    <w:p w14:paraId="285E2376" w14:textId="77777777" w:rsidR="00FF2E98" w:rsidRPr="00FF2E98" w:rsidRDefault="00FF2E98" w:rsidP="00FF2E98">
      <w:pPr>
        <w:autoSpaceDE w:val="0"/>
        <w:autoSpaceDN w:val="0"/>
        <w:adjustRightInd w:val="0"/>
        <w:ind w:left="708"/>
        <w:jc w:val="both"/>
        <w:rPr>
          <w:rFonts w:ascii="Arial" w:eastAsia="Arial" w:hAnsi="Arial" w:cs="Arial"/>
          <w:color w:val="0563C1"/>
          <w:u w:val="single"/>
          <w:lang w:val="es-ES" w:eastAsia="en-US"/>
        </w:rPr>
      </w:pPr>
      <w:r w:rsidRPr="00FF2E98">
        <w:rPr>
          <w:rFonts w:ascii="Arial" w:eastAsia="Arial" w:hAnsi="Arial" w:cs="Arial"/>
          <w:color w:val="0563C1"/>
          <w:u w:val="single"/>
          <w:lang w:val="es-ES" w:eastAsia="en-US"/>
        </w:rPr>
        <w:t>https://www.redhat.com/es/about/subscription-model-faq#?</w:t>
      </w:r>
    </w:p>
    <w:p w14:paraId="3E832807" w14:textId="77777777" w:rsidR="00FF2E98" w:rsidRPr="00FF2E98" w:rsidRDefault="00FF2E98" w:rsidP="00FF2E98">
      <w:pPr>
        <w:ind w:right="136"/>
        <w:jc w:val="both"/>
        <w:rPr>
          <w:rFonts w:ascii="Arial" w:eastAsia="Arial" w:hAnsi="Arial" w:cs="Arial"/>
          <w:lang w:val="es-ES" w:eastAsia="en-US"/>
        </w:rPr>
      </w:pPr>
    </w:p>
    <w:p w14:paraId="48A37D4B" w14:textId="77777777" w:rsidR="00FF2E98" w:rsidRPr="00FF2E98" w:rsidRDefault="00FF2E98" w:rsidP="00FF2E98">
      <w:pPr>
        <w:numPr>
          <w:ilvl w:val="1"/>
          <w:numId w:val="104"/>
        </w:numPr>
        <w:autoSpaceDE w:val="0"/>
        <w:autoSpaceDN w:val="0"/>
        <w:adjustRightInd w:val="0"/>
        <w:spacing w:before="120" w:line="480" w:lineRule="auto"/>
        <w:contextualSpacing/>
        <w:outlineLvl w:val="0"/>
        <w:rPr>
          <w:rFonts w:ascii="Arial" w:hAnsi="Arial" w:cs="Arial"/>
          <w:b/>
          <w:bCs/>
          <w:caps/>
          <w:color w:val="000000"/>
          <w:lang w:val="es-ES"/>
        </w:rPr>
      </w:pPr>
      <w:bookmarkStart w:id="994" w:name="_Toc109919979"/>
      <w:r w:rsidRPr="00FF2E98">
        <w:rPr>
          <w:rFonts w:ascii="Arial" w:hAnsi="Arial" w:cs="Arial"/>
          <w:b/>
          <w:bCs/>
          <w:caps/>
          <w:color w:val="000000"/>
          <w:lang w:val="es-ES"/>
        </w:rPr>
        <w:t>DOCUMENTACIÓN</w:t>
      </w:r>
      <w:bookmarkEnd w:id="994"/>
    </w:p>
    <w:p w14:paraId="430A7D8A" w14:textId="77777777" w:rsidR="00FF2E98" w:rsidRPr="00FF2E98" w:rsidRDefault="00FF2E98" w:rsidP="00FF2E98">
      <w:pPr>
        <w:ind w:left="742"/>
        <w:jc w:val="both"/>
        <w:rPr>
          <w:rFonts w:ascii="Arial" w:eastAsia="Arial" w:hAnsi="Arial" w:cs="Arial"/>
          <w:lang w:val="es-ES" w:eastAsia="en-US"/>
        </w:rPr>
      </w:pPr>
      <w:r w:rsidRPr="00FF2E98">
        <w:rPr>
          <w:rFonts w:ascii="Arial" w:eastAsia="Arial" w:hAnsi="Arial" w:cs="Arial"/>
          <w:lang w:val="es-ES" w:eastAsia="en-US"/>
        </w:rPr>
        <w:t xml:space="preserve">El </w:t>
      </w:r>
      <w:r w:rsidRPr="00FF2E98">
        <w:rPr>
          <w:rFonts w:ascii="Arial" w:eastAsia="Arial" w:hAnsi="Arial" w:cs="Arial"/>
          <w:b/>
          <w:bCs/>
          <w:lang w:val="es-ES" w:eastAsia="en-US"/>
        </w:rPr>
        <w:t xml:space="preserve">"Proveedor" </w:t>
      </w:r>
      <w:r w:rsidRPr="00FF2E98">
        <w:rPr>
          <w:rFonts w:ascii="Arial" w:eastAsia="Arial" w:hAnsi="Arial" w:cs="Arial"/>
          <w:lang w:val="es-ES" w:eastAsia="en-US"/>
        </w:rPr>
        <w:t>debe entregar al Administrador del Contrato la siguiente documentación:</w:t>
      </w:r>
    </w:p>
    <w:p w14:paraId="047EE211" w14:textId="77777777" w:rsidR="00FF2E98" w:rsidRPr="00FF2E98" w:rsidRDefault="00FF2E98" w:rsidP="00FF2E98">
      <w:pPr>
        <w:ind w:left="742"/>
        <w:jc w:val="both"/>
        <w:rPr>
          <w:rFonts w:ascii="Arial" w:eastAsia="Arial" w:hAnsi="Arial" w:cs="Arial"/>
          <w:lang w:val="es-ES" w:eastAsia="en-US"/>
        </w:rPr>
      </w:pPr>
    </w:p>
    <w:tbl>
      <w:tblPr>
        <w:tblStyle w:val="Tablaconcuadrcula24"/>
        <w:tblW w:w="8926" w:type="dxa"/>
        <w:jc w:val="center"/>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ayout w:type="fixed"/>
        <w:tblLook w:val="04A0" w:firstRow="1" w:lastRow="0" w:firstColumn="1" w:lastColumn="0" w:noHBand="0" w:noVBand="1"/>
      </w:tblPr>
      <w:tblGrid>
        <w:gridCol w:w="535"/>
        <w:gridCol w:w="4138"/>
        <w:gridCol w:w="2410"/>
        <w:gridCol w:w="1843"/>
      </w:tblGrid>
      <w:tr w:rsidR="00FF2E98" w:rsidRPr="00FF2E98" w14:paraId="7A97E524" w14:textId="77777777" w:rsidTr="0053714F">
        <w:trPr>
          <w:trHeight w:val="299"/>
          <w:tblHeader/>
          <w:jc w:val="center"/>
        </w:trPr>
        <w:tc>
          <w:tcPr>
            <w:tcW w:w="535" w:type="dxa"/>
            <w:shd w:val="clear" w:color="auto" w:fill="D5007F"/>
            <w:vAlign w:val="center"/>
          </w:tcPr>
          <w:p w14:paraId="12B34BDE" w14:textId="77777777" w:rsidR="00FF2E98" w:rsidRPr="00FF2E98" w:rsidRDefault="00FF2E98" w:rsidP="00FF2E98">
            <w:pPr>
              <w:jc w:val="center"/>
              <w:rPr>
                <w:rFonts w:cs="Arial"/>
                <w:b/>
                <w:color w:val="FFFFFF"/>
                <w:sz w:val="18"/>
                <w:szCs w:val="18"/>
              </w:rPr>
            </w:pPr>
            <w:r w:rsidRPr="00FF2E98">
              <w:rPr>
                <w:rFonts w:cs="Arial"/>
                <w:b/>
                <w:color w:val="FFFFFF"/>
                <w:sz w:val="18"/>
                <w:szCs w:val="18"/>
              </w:rPr>
              <w:t>No.</w:t>
            </w:r>
          </w:p>
        </w:tc>
        <w:tc>
          <w:tcPr>
            <w:tcW w:w="4138" w:type="dxa"/>
            <w:shd w:val="clear" w:color="auto" w:fill="D5007F"/>
            <w:vAlign w:val="center"/>
          </w:tcPr>
          <w:p w14:paraId="03724524" w14:textId="77777777" w:rsidR="00FF2E98" w:rsidRPr="00FF2E98" w:rsidRDefault="00FF2E98" w:rsidP="00FF2E98">
            <w:pPr>
              <w:jc w:val="center"/>
              <w:rPr>
                <w:rFonts w:cs="Arial"/>
                <w:b/>
                <w:color w:val="FFFFFF"/>
                <w:sz w:val="18"/>
                <w:szCs w:val="18"/>
              </w:rPr>
            </w:pPr>
            <w:r w:rsidRPr="00FF2E98">
              <w:rPr>
                <w:rFonts w:cs="Arial"/>
                <w:b/>
                <w:color w:val="FFFFFF"/>
                <w:sz w:val="18"/>
                <w:szCs w:val="18"/>
              </w:rPr>
              <w:t>Documento</w:t>
            </w:r>
          </w:p>
        </w:tc>
        <w:tc>
          <w:tcPr>
            <w:tcW w:w="2410" w:type="dxa"/>
            <w:shd w:val="clear" w:color="auto" w:fill="D5007F"/>
            <w:vAlign w:val="center"/>
          </w:tcPr>
          <w:p w14:paraId="51D3201D" w14:textId="77777777" w:rsidR="00FF2E98" w:rsidRPr="00FF2E98" w:rsidRDefault="00FF2E98" w:rsidP="00FF2E98">
            <w:pPr>
              <w:jc w:val="center"/>
              <w:rPr>
                <w:rFonts w:cs="Arial"/>
                <w:b/>
                <w:color w:val="FFFFFF"/>
                <w:sz w:val="18"/>
                <w:szCs w:val="18"/>
              </w:rPr>
            </w:pPr>
            <w:r w:rsidRPr="00FF2E98">
              <w:rPr>
                <w:rFonts w:cs="Arial"/>
                <w:b/>
                <w:color w:val="FFFFFF"/>
                <w:sz w:val="18"/>
                <w:szCs w:val="18"/>
              </w:rPr>
              <w:t>Forma de entrega</w:t>
            </w:r>
          </w:p>
        </w:tc>
        <w:tc>
          <w:tcPr>
            <w:tcW w:w="1843" w:type="dxa"/>
            <w:shd w:val="clear" w:color="auto" w:fill="D5007F"/>
            <w:vAlign w:val="center"/>
          </w:tcPr>
          <w:p w14:paraId="2B83CE8E" w14:textId="77777777" w:rsidR="00FF2E98" w:rsidRPr="00FF2E98" w:rsidRDefault="00FF2E98" w:rsidP="00FF2E98">
            <w:pPr>
              <w:jc w:val="center"/>
              <w:rPr>
                <w:rFonts w:cs="Arial"/>
                <w:b/>
                <w:color w:val="FFFFFF"/>
                <w:sz w:val="18"/>
                <w:szCs w:val="18"/>
              </w:rPr>
            </w:pPr>
            <w:r w:rsidRPr="00FF2E98">
              <w:rPr>
                <w:rFonts w:cs="Arial"/>
                <w:b/>
                <w:color w:val="FFFFFF"/>
                <w:sz w:val="18"/>
                <w:szCs w:val="18"/>
              </w:rPr>
              <w:t>Fecha de entrega</w:t>
            </w:r>
          </w:p>
        </w:tc>
      </w:tr>
      <w:tr w:rsidR="00FF2E98" w:rsidRPr="00FF2E98" w14:paraId="35E4D19D" w14:textId="77777777" w:rsidTr="0053714F">
        <w:trPr>
          <w:trHeight w:val="548"/>
          <w:jc w:val="center"/>
        </w:trPr>
        <w:tc>
          <w:tcPr>
            <w:tcW w:w="535" w:type="dxa"/>
            <w:shd w:val="clear" w:color="auto" w:fill="auto"/>
            <w:vAlign w:val="center"/>
          </w:tcPr>
          <w:p w14:paraId="303E81D4" w14:textId="77777777" w:rsidR="00FF2E98" w:rsidRPr="00FF2E98" w:rsidRDefault="00FF2E98" w:rsidP="00FF2E98">
            <w:pPr>
              <w:jc w:val="center"/>
              <w:rPr>
                <w:rFonts w:cs="Arial"/>
                <w:b/>
                <w:sz w:val="18"/>
                <w:szCs w:val="18"/>
              </w:rPr>
            </w:pPr>
            <w:r w:rsidRPr="00FF2E98">
              <w:rPr>
                <w:rFonts w:cs="Arial"/>
                <w:b/>
                <w:sz w:val="18"/>
                <w:szCs w:val="18"/>
              </w:rPr>
              <w:t>1</w:t>
            </w:r>
          </w:p>
        </w:tc>
        <w:tc>
          <w:tcPr>
            <w:tcW w:w="4138" w:type="dxa"/>
            <w:shd w:val="clear" w:color="auto" w:fill="auto"/>
            <w:vAlign w:val="center"/>
          </w:tcPr>
          <w:p w14:paraId="69075D48" w14:textId="77777777" w:rsidR="00FF2E98" w:rsidRPr="00FF2E98" w:rsidRDefault="00FF2E98" w:rsidP="00FF2E98">
            <w:pPr>
              <w:autoSpaceDE w:val="0"/>
              <w:autoSpaceDN w:val="0"/>
              <w:adjustRightInd w:val="0"/>
              <w:ind w:right="-1"/>
              <w:jc w:val="both"/>
              <w:rPr>
                <w:rFonts w:cs="Arial"/>
                <w:sz w:val="18"/>
                <w:szCs w:val="18"/>
              </w:rPr>
            </w:pPr>
            <w:r w:rsidRPr="00FF2E98">
              <w:rPr>
                <w:rFonts w:cs="Arial"/>
                <w:sz w:val="18"/>
                <w:szCs w:val="18"/>
              </w:rPr>
              <w:t xml:space="preserve">Documento por parte del </w:t>
            </w:r>
            <w:r w:rsidRPr="00FF2E98">
              <w:rPr>
                <w:rFonts w:cs="Arial"/>
                <w:b/>
                <w:bCs/>
                <w:sz w:val="18"/>
                <w:szCs w:val="18"/>
              </w:rPr>
              <w:t>“Proveedor”</w:t>
            </w:r>
            <w:r w:rsidRPr="00FF2E98">
              <w:rPr>
                <w:rFonts w:cs="Arial"/>
                <w:sz w:val="18"/>
                <w:szCs w:val="18"/>
              </w:rPr>
              <w:t xml:space="preserve"> que ampare la activación de las suscripciones de soporte técnico y actualizaciones del software Red Hat </w:t>
            </w:r>
            <w:r w:rsidRPr="00FF2E98">
              <w:rPr>
                <w:rFonts w:eastAsia="SimSun" w:cs="Arial"/>
                <w:sz w:val="18"/>
                <w:szCs w:val="18"/>
                <w:lang w:eastAsia="es-MX"/>
              </w:rPr>
              <w:t>Enterprise Linux Server</w:t>
            </w:r>
            <w:r w:rsidRPr="00FF2E98">
              <w:rPr>
                <w:rFonts w:cs="Arial"/>
                <w:sz w:val="18"/>
                <w:szCs w:val="18"/>
              </w:rPr>
              <w:t xml:space="preserve">, indicadas en el numeral </w:t>
            </w:r>
            <w:r w:rsidRPr="00FF2E98">
              <w:rPr>
                <w:rFonts w:eastAsia="SimSun" w:cs="Arial"/>
                <w:sz w:val="18"/>
                <w:szCs w:val="18"/>
                <w:lang w:eastAsia="es-MX"/>
              </w:rPr>
              <w:t>“3. Contratación de suscripciones del software de Sistema Operativo Red Hat Enterprise Linux Server”, en</w:t>
            </w:r>
            <w:r w:rsidRPr="00FF2E98">
              <w:rPr>
                <w:rFonts w:cs="Arial"/>
                <w:sz w:val="18"/>
                <w:szCs w:val="18"/>
              </w:rPr>
              <w:t xml:space="preserve"> la “Tabla 4. Requerimiento de Sistema Operativo”, el cual debe incluir al menos la siguiente información: </w:t>
            </w:r>
          </w:p>
          <w:p w14:paraId="5A9286FE" w14:textId="77777777" w:rsidR="00FF2E98" w:rsidRPr="00FF2E98" w:rsidRDefault="00FF2E98" w:rsidP="00FF2E98">
            <w:pPr>
              <w:numPr>
                <w:ilvl w:val="0"/>
                <w:numId w:val="102"/>
              </w:numPr>
              <w:ind w:left="292"/>
              <w:contextualSpacing/>
              <w:jc w:val="both"/>
              <w:rPr>
                <w:rFonts w:cs="Arial"/>
                <w:caps/>
                <w:color w:val="000000"/>
                <w:sz w:val="18"/>
                <w:szCs w:val="18"/>
              </w:rPr>
            </w:pPr>
            <w:r w:rsidRPr="00FF2E98">
              <w:rPr>
                <w:rFonts w:cs="Arial"/>
                <w:color w:val="000000"/>
                <w:sz w:val="18"/>
                <w:szCs w:val="18"/>
              </w:rPr>
              <w:t xml:space="preserve">Suscripciones emitidas a nombre del </w:t>
            </w:r>
            <w:r w:rsidRPr="00FF2E98">
              <w:rPr>
                <w:rFonts w:cs="Arial"/>
                <w:b/>
                <w:bCs/>
                <w:color w:val="000000"/>
                <w:sz w:val="18"/>
                <w:szCs w:val="18"/>
              </w:rPr>
              <w:t>Instituto Nacional Electoral</w:t>
            </w:r>
            <w:r w:rsidRPr="00FF2E98">
              <w:rPr>
                <w:rFonts w:cs="Arial"/>
                <w:caps/>
                <w:color w:val="000000"/>
                <w:sz w:val="18"/>
                <w:szCs w:val="18"/>
              </w:rPr>
              <w:t>.</w:t>
            </w:r>
          </w:p>
          <w:p w14:paraId="4251B76F" w14:textId="77777777" w:rsidR="00FF2E98" w:rsidRPr="00FF2E98" w:rsidRDefault="00FF2E98" w:rsidP="00FF2E98">
            <w:pPr>
              <w:numPr>
                <w:ilvl w:val="0"/>
                <w:numId w:val="102"/>
              </w:numPr>
              <w:ind w:left="292"/>
              <w:contextualSpacing/>
              <w:jc w:val="both"/>
              <w:rPr>
                <w:rFonts w:cs="Arial"/>
                <w:caps/>
                <w:color w:val="000000"/>
                <w:sz w:val="18"/>
                <w:szCs w:val="18"/>
              </w:rPr>
            </w:pPr>
            <w:r w:rsidRPr="00FF2E98">
              <w:rPr>
                <w:rFonts w:cs="Arial"/>
                <w:color w:val="000000"/>
                <w:sz w:val="18"/>
                <w:szCs w:val="18"/>
              </w:rPr>
              <w:t>Descripción y cantidad de las suscripciones</w:t>
            </w:r>
            <w:r w:rsidRPr="00FF2E98">
              <w:rPr>
                <w:rFonts w:cs="Arial"/>
                <w:caps/>
                <w:color w:val="000000"/>
                <w:sz w:val="18"/>
                <w:szCs w:val="18"/>
              </w:rPr>
              <w:t>.</w:t>
            </w:r>
          </w:p>
          <w:p w14:paraId="53F6EC26" w14:textId="77777777" w:rsidR="00FF2E98" w:rsidRPr="00FF2E98" w:rsidRDefault="00FF2E98" w:rsidP="00FF2E98">
            <w:pPr>
              <w:numPr>
                <w:ilvl w:val="0"/>
                <w:numId w:val="102"/>
              </w:numPr>
              <w:ind w:left="292"/>
              <w:contextualSpacing/>
              <w:jc w:val="both"/>
              <w:rPr>
                <w:rFonts w:cs="Arial"/>
                <w:color w:val="000000"/>
                <w:sz w:val="18"/>
                <w:szCs w:val="18"/>
              </w:rPr>
            </w:pPr>
            <w:r w:rsidRPr="00FF2E98">
              <w:rPr>
                <w:rFonts w:cs="Arial"/>
                <w:color w:val="000000"/>
                <w:sz w:val="18"/>
                <w:szCs w:val="18"/>
              </w:rPr>
              <w:t>Vigencia de las suscripciones, precisando la fecha de activación y la fecha de fin de vigencia, así como que las mismas cuentan con el soporte Production Support Premium proporcionado por el fabricante.</w:t>
            </w:r>
          </w:p>
        </w:tc>
        <w:tc>
          <w:tcPr>
            <w:tcW w:w="2410" w:type="dxa"/>
            <w:vMerge w:val="restart"/>
            <w:shd w:val="clear" w:color="auto" w:fill="auto"/>
            <w:vAlign w:val="center"/>
          </w:tcPr>
          <w:p w14:paraId="42CE4AF1" w14:textId="77777777" w:rsidR="00FF2E98" w:rsidRPr="00FF2E98" w:rsidRDefault="00FF2E98" w:rsidP="00FF2E98">
            <w:pPr>
              <w:jc w:val="both"/>
              <w:rPr>
                <w:rFonts w:cs="Arial"/>
                <w:sz w:val="18"/>
                <w:szCs w:val="18"/>
                <w:lang w:eastAsia="zh-CN"/>
              </w:rPr>
            </w:pPr>
            <w:r w:rsidRPr="00FF2E98">
              <w:rPr>
                <w:rFonts w:cs="Arial"/>
                <w:sz w:val="18"/>
                <w:szCs w:val="18"/>
              </w:rPr>
              <w:t>Documento en formato PDF, vía correo electrónico a la cuenta del Administrador del Contrato: (</w:t>
            </w:r>
            <w:hyperlink r:id="rId39" w:history="1">
              <w:r w:rsidRPr="00FF2E98">
                <w:rPr>
                  <w:rFonts w:cs="Arial"/>
                  <w:color w:val="0563C1"/>
                  <w:sz w:val="18"/>
                  <w:szCs w:val="18"/>
                  <w:u w:val="single"/>
                </w:rPr>
                <w:t>raul.cardiel@ine.mx</w:t>
              </w:r>
            </w:hyperlink>
            <w:r w:rsidRPr="00FF2E98">
              <w:rPr>
                <w:rFonts w:cs="Arial"/>
                <w:sz w:val="18"/>
                <w:szCs w:val="18"/>
              </w:rPr>
              <w:t xml:space="preserve">) y con copia para giovanni.rivera@ine.mx y guadalupe.avila@ine.mx; con firma autógrafa y rubricado en cada página por el representante o apoderado legal del </w:t>
            </w:r>
            <w:r w:rsidRPr="00FF2E98">
              <w:rPr>
                <w:rFonts w:cs="Arial"/>
                <w:b/>
                <w:bCs/>
                <w:sz w:val="18"/>
                <w:szCs w:val="18"/>
              </w:rPr>
              <w:t>“Proveedor”</w:t>
            </w:r>
            <w:r w:rsidRPr="00FF2E98">
              <w:rPr>
                <w:rFonts w:cs="Arial"/>
                <w:sz w:val="18"/>
                <w:szCs w:val="18"/>
              </w:rPr>
              <w:t>.</w:t>
            </w:r>
          </w:p>
        </w:tc>
        <w:tc>
          <w:tcPr>
            <w:tcW w:w="1843" w:type="dxa"/>
            <w:vMerge w:val="restart"/>
            <w:shd w:val="clear" w:color="auto" w:fill="auto"/>
            <w:vAlign w:val="center"/>
          </w:tcPr>
          <w:p w14:paraId="7F1DD0EB" w14:textId="77777777" w:rsidR="00FF2E98" w:rsidRPr="00FF2E98" w:rsidRDefault="00FF2E98" w:rsidP="00FF2E98">
            <w:pPr>
              <w:autoSpaceDE w:val="0"/>
              <w:autoSpaceDN w:val="0"/>
              <w:adjustRightInd w:val="0"/>
              <w:jc w:val="both"/>
              <w:rPr>
                <w:rFonts w:cs="Arial"/>
                <w:sz w:val="18"/>
                <w:szCs w:val="18"/>
              </w:rPr>
            </w:pPr>
            <w:r w:rsidRPr="00FF2E98">
              <w:rPr>
                <w:rFonts w:cs="Arial"/>
                <w:sz w:val="18"/>
                <w:szCs w:val="18"/>
              </w:rPr>
              <w:t>A más tardar 10 (diez) días naturales contados a partir del día natural siguiente de la fecha de notificación de fallo y sin exceder del 31 de diciembre de 2022.</w:t>
            </w:r>
          </w:p>
        </w:tc>
      </w:tr>
      <w:tr w:rsidR="00FF2E98" w:rsidRPr="00FF2E98" w14:paraId="29CA88EE" w14:textId="77777777" w:rsidTr="0053714F">
        <w:trPr>
          <w:trHeight w:val="112"/>
          <w:jc w:val="center"/>
        </w:trPr>
        <w:tc>
          <w:tcPr>
            <w:tcW w:w="535" w:type="dxa"/>
            <w:shd w:val="clear" w:color="auto" w:fill="auto"/>
            <w:vAlign w:val="center"/>
          </w:tcPr>
          <w:p w14:paraId="264A52D2" w14:textId="77777777" w:rsidR="00FF2E98" w:rsidRPr="00FF2E98" w:rsidRDefault="00FF2E98" w:rsidP="00FF2E98">
            <w:pPr>
              <w:jc w:val="center"/>
              <w:rPr>
                <w:rFonts w:cs="Arial"/>
                <w:b/>
                <w:bCs/>
                <w:sz w:val="18"/>
                <w:szCs w:val="18"/>
              </w:rPr>
            </w:pPr>
            <w:r w:rsidRPr="00FF2E98">
              <w:rPr>
                <w:rFonts w:cs="Arial"/>
                <w:b/>
                <w:bCs/>
                <w:sz w:val="18"/>
                <w:szCs w:val="18"/>
              </w:rPr>
              <w:t>2</w:t>
            </w:r>
          </w:p>
        </w:tc>
        <w:tc>
          <w:tcPr>
            <w:tcW w:w="4138" w:type="dxa"/>
            <w:shd w:val="clear" w:color="auto" w:fill="auto"/>
            <w:vAlign w:val="center"/>
          </w:tcPr>
          <w:p w14:paraId="0C581384" w14:textId="77777777" w:rsidR="00FF2E98" w:rsidRPr="00FF2E98" w:rsidRDefault="00FF2E98" w:rsidP="00FF2E98">
            <w:pPr>
              <w:jc w:val="both"/>
              <w:rPr>
                <w:rFonts w:cs="Arial"/>
                <w:bCs/>
                <w:iCs/>
                <w:sz w:val="18"/>
                <w:szCs w:val="18"/>
              </w:rPr>
            </w:pPr>
            <w:r w:rsidRPr="00FF2E98">
              <w:rPr>
                <w:rFonts w:cs="Arial"/>
                <w:bCs/>
                <w:iCs/>
                <w:sz w:val="18"/>
                <w:szCs w:val="18"/>
              </w:rPr>
              <w:t xml:space="preserve">Documento por parte del </w:t>
            </w:r>
            <w:r w:rsidRPr="00FF2E98">
              <w:rPr>
                <w:rFonts w:cs="Arial"/>
                <w:b/>
                <w:iCs/>
                <w:sz w:val="18"/>
                <w:szCs w:val="18"/>
              </w:rPr>
              <w:t xml:space="preserve">“Proveedor” </w:t>
            </w:r>
            <w:r w:rsidRPr="00FF2E98">
              <w:rPr>
                <w:rFonts w:cs="Arial"/>
                <w:bCs/>
                <w:iCs/>
                <w:sz w:val="18"/>
                <w:szCs w:val="18"/>
              </w:rPr>
              <w:t xml:space="preserve">que contenga las condiciones de uso de las suscripciones del soporte del fabricante en idioma </w:t>
            </w:r>
            <w:r w:rsidRPr="00FF2E98">
              <w:rPr>
                <w:rFonts w:cs="Arial"/>
                <w:bCs/>
                <w:iCs/>
                <w:sz w:val="18"/>
                <w:szCs w:val="18"/>
              </w:rPr>
              <w:lastRenderedPageBreak/>
              <w:t>español o en idioma origen con traducción simple al español.</w:t>
            </w:r>
          </w:p>
        </w:tc>
        <w:tc>
          <w:tcPr>
            <w:tcW w:w="2410" w:type="dxa"/>
            <w:vMerge/>
            <w:vAlign w:val="center"/>
          </w:tcPr>
          <w:p w14:paraId="29F15E89" w14:textId="77777777" w:rsidR="00FF2E98" w:rsidRPr="00FF2E98" w:rsidRDefault="00FF2E98" w:rsidP="00FF2E98">
            <w:pPr>
              <w:jc w:val="both"/>
              <w:rPr>
                <w:rFonts w:cs="Arial"/>
                <w:bCs/>
                <w:iCs/>
                <w:sz w:val="18"/>
                <w:szCs w:val="18"/>
              </w:rPr>
            </w:pPr>
          </w:p>
        </w:tc>
        <w:tc>
          <w:tcPr>
            <w:tcW w:w="1843" w:type="dxa"/>
            <w:vMerge/>
            <w:vAlign w:val="center"/>
          </w:tcPr>
          <w:p w14:paraId="2BC46E5C" w14:textId="77777777" w:rsidR="00FF2E98" w:rsidRPr="00FF2E98" w:rsidRDefault="00FF2E98" w:rsidP="00FF2E98">
            <w:pPr>
              <w:jc w:val="both"/>
              <w:rPr>
                <w:rFonts w:cs="Arial"/>
                <w:bCs/>
                <w:iCs/>
                <w:sz w:val="18"/>
                <w:szCs w:val="18"/>
              </w:rPr>
            </w:pPr>
          </w:p>
        </w:tc>
      </w:tr>
      <w:tr w:rsidR="00FF2E98" w:rsidRPr="00FF2E98" w14:paraId="5DF3D22B" w14:textId="77777777" w:rsidTr="0053714F">
        <w:trPr>
          <w:trHeight w:val="812"/>
          <w:jc w:val="center"/>
        </w:trPr>
        <w:tc>
          <w:tcPr>
            <w:tcW w:w="535" w:type="dxa"/>
            <w:shd w:val="clear" w:color="auto" w:fill="auto"/>
            <w:vAlign w:val="center"/>
          </w:tcPr>
          <w:p w14:paraId="59F3CD34" w14:textId="77777777" w:rsidR="00FF2E98" w:rsidRPr="00FF2E98" w:rsidRDefault="00FF2E98" w:rsidP="00FF2E98">
            <w:pPr>
              <w:jc w:val="center"/>
              <w:rPr>
                <w:rFonts w:cs="Arial"/>
                <w:b/>
                <w:bCs/>
                <w:sz w:val="18"/>
                <w:szCs w:val="18"/>
              </w:rPr>
            </w:pPr>
            <w:r w:rsidRPr="00FF2E98">
              <w:rPr>
                <w:rFonts w:cs="Arial"/>
                <w:b/>
                <w:bCs/>
                <w:sz w:val="18"/>
                <w:szCs w:val="18"/>
              </w:rPr>
              <w:t>3</w:t>
            </w:r>
          </w:p>
        </w:tc>
        <w:tc>
          <w:tcPr>
            <w:tcW w:w="4138" w:type="dxa"/>
            <w:shd w:val="clear" w:color="auto" w:fill="auto"/>
            <w:vAlign w:val="center"/>
          </w:tcPr>
          <w:p w14:paraId="79142D50" w14:textId="77777777" w:rsidR="00FF2E98" w:rsidRPr="00FF2E98" w:rsidRDefault="00FF2E98" w:rsidP="00FF2E98">
            <w:pPr>
              <w:jc w:val="both"/>
              <w:rPr>
                <w:rFonts w:cs="Arial"/>
                <w:sz w:val="18"/>
                <w:szCs w:val="18"/>
              </w:rPr>
            </w:pPr>
            <w:r w:rsidRPr="00FF2E98">
              <w:rPr>
                <w:rFonts w:cs="Arial"/>
                <w:sz w:val="18"/>
                <w:szCs w:val="18"/>
              </w:rPr>
              <w:t>Documento por parte del “</w:t>
            </w:r>
            <w:r w:rsidRPr="00FF2E98">
              <w:rPr>
                <w:rFonts w:cs="Arial"/>
                <w:b/>
                <w:sz w:val="18"/>
                <w:szCs w:val="18"/>
              </w:rPr>
              <w:t xml:space="preserve">Proveedor” </w:t>
            </w:r>
            <w:r w:rsidRPr="00FF2E98">
              <w:rPr>
                <w:rFonts w:cs="Arial"/>
                <w:sz w:val="18"/>
                <w:szCs w:val="18"/>
              </w:rPr>
              <w:t>con el procedimiento para hacer uso del soporte técnico y las actualizaciones disponibles del software Red Hat Enterprise Linux Server, mediante el acceso al sitio web del fabricante y/o vía telefónica, que debe incluir al menos</w:t>
            </w:r>
            <w:r w:rsidRPr="00FF2E98">
              <w:rPr>
                <w:rFonts w:cs="Arial"/>
                <w:color w:val="000000"/>
                <w:sz w:val="18"/>
                <w:szCs w:val="18"/>
              </w:rPr>
              <w:t>, las características señaladas en el numeral “3.2. “Características del soporte técnico y actualizaciones”.</w:t>
            </w:r>
          </w:p>
        </w:tc>
        <w:tc>
          <w:tcPr>
            <w:tcW w:w="2410" w:type="dxa"/>
            <w:vMerge/>
            <w:vAlign w:val="center"/>
          </w:tcPr>
          <w:p w14:paraId="161B45B5" w14:textId="77777777" w:rsidR="00FF2E98" w:rsidRPr="00FF2E98" w:rsidRDefault="00FF2E98" w:rsidP="00FF2E98">
            <w:pPr>
              <w:jc w:val="both"/>
              <w:rPr>
                <w:rFonts w:cs="Arial"/>
                <w:bCs/>
                <w:iCs/>
                <w:sz w:val="18"/>
                <w:szCs w:val="18"/>
              </w:rPr>
            </w:pPr>
          </w:p>
        </w:tc>
        <w:tc>
          <w:tcPr>
            <w:tcW w:w="1843" w:type="dxa"/>
            <w:vMerge/>
            <w:vAlign w:val="center"/>
          </w:tcPr>
          <w:p w14:paraId="2F4DFD1B" w14:textId="77777777" w:rsidR="00FF2E98" w:rsidRPr="00FF2E98" w:rsidRDefault="00FF2E98" w:rsidP="00FF2E98">
            <w:pPr>
              <w:jc w:val="both"/>
              <w:rPr>
                <w:rFonts w:cs="Arial"/>
                <w:bCs/>
                <w:iCs/>
                <w:sz w:val="18"/>
                <w:szCs w:val="18"/>
              </w:rPr>
            </w:pPr>
          </w:p>
        </w:tc>
      </w:tr>
    </w:tbl>
    <w:p w14:paraId="6DD2A1E5" w14:textId="77777777" w:rsidR="00FF2E98" w:rsidRPr="00FF2E98" w:rsidRDefault="00FF2E98" w:rsidP="00FF2E98">
      <w:pPr>
        <w:ind w:left="792"/>
        <w:jc w:val="center"/>
        <w:rPr>
          <w:rFonts w:ascii="Arial" w:eastAsia="Arial" w:hAnsi="Arial" w:cs="Arial"/>
          <w:sz w:val="18"/>
          <w:szCs w:val="18"/>
          <w:lang w:val="es-ES" w:eastAsia="en-US"/>
        </w:rPr>
      </w:pPr>
      <w:r w:rsidRPr="00FF2E98">
        <w:rPr>
          <w:rFonts w:ascii="Arial" w:eastAsia="Arial" w:hAnsi="Arial" w:cs="Arial"/>
          <w:sz w:val="18"/>
          <w:szCs w:val="18"/>
          <w:lang w:val="es-ES" w:eastAsia="en-US"/>
        </w:rPr>
        <w:t>Tabla 6. Documentación para entregar de Sistema Operativo</w:t>
      </w:r>
    </w:p>
    <w:p w14:paraId="4499CC12" w14:textId="77777777" w:rsidR="00FF2E98" w:rsidRPr="00FF2E98" w:rsidRDefault="00FF2E98" w:rsidP="00FF2E98">
      <w:pPr>
        <w:ind w:left="792"/>
        <w:rPr>
          <w:rFonts w:ascii="Arial" w:eastAsia="Arial" w:hAnsi="Arial"/>
          <w:sz w:val="16"/>
          <w:szCs w:val="16"/>
          <w:lang w:val="es-ES" w:eastAsia="en-US"/>
        </w:rPr>
      </w:pPr>
    </w:p>
    <w:p w14:paraId="5B36AE5F" w14:textId="77777777" w:rsidR="00FF2E98" w:rsidRPr="00FF2E98" w:rsidRDefault="00FF2E98" w:rsidP="00FF2E98">
      <w:pPr>
        <w:jc w:val="both"/>
        <w:rPr>
          <w:rFonts w:ascii="Arial" w:eastAsia="Calibri" w:hAnsi="Arial" w:cs="Arial"/>
          <w:lang w:eastAsia="en-US"/>
        </w:rPr>
      </w:pPr>
      <w:bookmarkStart w:id="995" w:name="_Hlk109908735"/>
    </w:p>
    <w:p w14:paraId="5BCC5890" w14:textId="77777777" w:rsidR="00FF2E98" w:rsidRPr="00FF2E98" w:rsidRDefault="00FF2E98" w:rsidP="00FF2E98">
      <w:pPr>
        <w:jc w:val="both"/>
        <w:rPr>
          <w:rFonts w:ascii="Arial" w:eastAsia="Calibri" w:hAnsi="Arial" w:cs="Arial"/>
          <w:lang w:eastAsia="en-US"/>
        </w:rPr>
      </w:pPr>
      <w:r w:rsidRPr="00FF2E98">
        <w:rPr>
          <w:rFonts w:ascii="Arial" w:eastAsia="Calibri" w:hAnsi="Arial" w:cs="Arial"/>
          <w:lang w:eastAsia="en-US"/>
        </w:rPr>
        <w:t xml:space="preserve">La oferta técnica que sea elaborada por el </w:t>
      </w:r>
      <w:r w:rsidRPr="00FF2E98">
        <w:rPr>
          <w:rFonts w:ascii="Arial" w:eastAsia="Calibri" w:hAnsi="Arial" w:cs="Arial"/>
          <w:b/>
          <w:bCs/>
          <w:lang w:eastAsia="en-US"/>
        </w:rPr>
        <w:t xml:space="preserve">“LICITANTE” </w:t>
      </w:r>
      <w:r w:rsidRPr="00FF2E98">
        <w:rPr>
          <w:rFonts w:ascii="Arial" w:eastAsia="Calibri" w:hAnsi="Arial" w:cs="Arial"/>
          <w:lang w:eastAsia="en-US"/>
        </w:rPr>
        <w:t xml:space="preserve">deberá contener toda la información señalada en el presente Anexo Técnico, no se aceptará escrito o leyenda que solo haga referencia al presente Anexo Técnico. </w:t>
      </w:r>
    </w:p>
    <w:p w14:paraId="496E7549" w14:textId="77777777" w:rsidR="00FF2E98" w:rsidRPr="00FF2E98" w:rsidRDefault="00FF2E98" w:rsidP="00FF2E98">
      <w:pPr>
        <w:ind w:left="142"/>
        <w:contextualSpacing/>
        <w:jc w:val="both"/>
        <w:rPr>
          <w:rFonts w:ascii="Arial" w:hAnsi="Arial" w:cs="Arial"/>
          <w:lang w:val="es-ES"/>
        </w:rPr>
      </w:pPr>
    </w:p>
    <w:p w14:paraId="2D965DB8" w14:textId="77777777" w:rsidR="00FF2E98" w:rsidRPr="00FF2E98" w:rsidRDefault="00FF2E98" w:rsidP="00FF2E98">
      <w:pPr>
        <w:ind w:left="142"/>
        <w:contextualSpacing/>
        <w:jc w:val="both"/>
        <w:rPr>
          <w:rFonts w:ascii="Arial" w:hAnsi="Arial" w:cs="Arial"/>
          <w:lang w:val="es-ES"/>
        </w:rPr>
      </w:pPr>
      <w:r w:rsidRPr="00FF2E98">
        <w:rPr>
          <w:rFonts w:ascii="Arial" w:hAnsi="Arial" w:cs="Arial"/>
          <w:lang w:val="es-ES"/>
        </w:rPr>
        <w:t>El “</w:t>
      </w:r>
      <w:r w:rsidRPr="00FF2E98">
        <w:rPr>
          <w:rFonts w:ascii="Arial" w:hAnsi="Arial" w:cs="Arial"/>
          <w:b/>
          <w:bCs/>
          <w:lang w:val="es-ES"/>
        </w:rPr>
        <w:t>LICITANTE</w:t>
      </w:r>
      <w:r w:rsidRPr="00FF2E98">
        <w:rPr>
          <w:rFonts w:ascii="Arial" w:hAnsi="Arial" w:cs="Arial"/>
          <w:lang w:val="es-ES"/>
        </w:rPr>
        <w:t>” debe incluir como parte de su propuesta técnica la documentación (como fichas técnicas, folletos o manuales del fabricante) que acredite el cumplimiento de la totalidad de los requerimientos indicados en este documento, en idioma español o inglés, en caso de presentarse en idioma distinto, debe entregarse traducción simple al español.</w:t>
      </w:r>
    </w:p>
    <w:p w14:paraId="7C961A68" w14:textId="77777777" w:rsidR="00FF2E98" w:rsidRPr="00FF2E98" w:rsidRDefault="00FF2E98" w:rsidP="00FF2E98">
      <w:pPr>
        <w:jc w:val="both"/>
        <w:rPr>
          <w:rFonts w:ascii="Arial" w:eastAsia="Calibri" w:hAnsi="Arial" w:cs="Arial"/>
          <w:lang w:val="es-ES" w:eastAsia="en-US"/>
        </w:rPr>
      </w:pPr>
    </w:p>
    <w:p w14:paraId="257FFB53" w14:textId="77777777" w:rsidR="00FF2E98" w:rsidRPr="00FF2E98" w:rsidRDefault="00FF2E98" w:rsidP="00FF2E98">
      <w:pPr>
        <w:ind w:left="142"/>
        <w:jc w:val="both"/>
        <w:rPr>
          <w:rFonts w:ascii="Arial" w:eastAsia="Calibri" w:hAnsi="Arial" w:cs="Arial"/>
          <w:lang w:eastAsia="en-US"/>
        </w:rPr>
      </w:pPr>
      <w:r w:rsidRPr="00FF2E98">
        <w:rPr>
          <w:rFonts w:ascii="Arial" w:eastAsia="Calibri" w:hAnsi="Arial" w:cs="Arial"/>
          <w:lang w:eastAsia="en-US"/>
        </w:rPr>
        <w:t>El “</w:t>
      </w:r>
      <w:r w:rsidRPr="00FF2E98">
        <w:rPr>
          <w:rFonts w:ascii="Arial" w:eastAsia="Calibri" w:hAnsi="Arial" w:cs="Arial"/>
          <w:b/>
          <w:bCs/>
          <w:lang w:eastAsia="en-US"/>
        </w:rPr>
        <w:t>LICITANTE</w:t>
      </w:r>
      <w:r w:rsidRPr="00FF2E98">
        <w:rPr>
          <w:rFonts w:ascii="Arial" w:eastAsia="Calibri" w:hAnsi="Arial" w:cs="Arial"/>
          <w:lang w:eastAsia="en-US"/>
        </w:rPr>
        <w:t>” debe manifestar como parte de su propuesta técnica, que, en caso de resultar adjudicado, se compromete a cumplir con todo lo solicitado en el presente Anexo Técnico y señalarlo en su propuesta técnica.</w:t>
      </w:r>
      <w:bookmarkEnd w:id="995"/>
    </w:p>
    <w:p w14:paraId="7E7FE3D7" w14:textId="77777777" w:rsidR="009A4A2F" w:rsidRDefault="009A4A2F" w:rsidP="00CE1001">
      <w:pPr>
        <w:rPr>
          <w:lang w:val="es-ES"/>
        </w:rPr>
      </w:pPr>
    </w:p>
    <w:p w14:paraId="4D233990" w14:textId="5B643AC1" w:rsidR="00CE1001" w:rsidRDefault="00CE1001" w:rsidP="00CE1001">
      <w:pPr>
        <w:rPr>
          <w:lang w:val="es-ES"/>
        </w:rPr>
      </w:pPr>
    </w:p>
    <w:p w14:paraId="2F2ED81A" w14:textId="33253D0E" w:rsidR="00CE1001" w:rsidRDefault="00CE1001" w:rsidP="00CE1001">
      <w:pPr>
        <w:rPr>
          <w:lang w:val="es-ES"/>
        </w:rPr>
      </w:pPr>
    </w:p>
    <w:p w14:paraId="36A4133C" w14:textId="4F82B3C5" w:rsidR="00CE1001" w:rsidRDefault="00CE1001" w:rsidP="00CE1001">
      <w:pPr>
        <w:rPr>
          <w:lang w:val="es-ES"/>
        </w:rPr>
      </w:pPr>
    </w:p>
    <w:p w14:paraId="643777A3" w14:textId="3EF597B5" w:rsidR="00CE1001" w:rsidRDefault="00CE1001" w:rsidP="00CE1001">
      <w:pPr>
        <w:rPr>
          <w:lang w:val="es-ES"/>
        </w:rPr>
      </w:pPr>
    </w:p>
    <w:p w14:paraId="6EC9DF61" w14:textId="518B8A44" w:rsidR="00CE1001" w:rsidRDefault="00CE1001" w:rsidP="00CE1001">
      <w:pPr>
        <w:rPr>
          <w:lang w:val="es-ES"/>
        </w:rPr>
      </w:pPr>
    </w:p>
    <w:p w14:paraId="7144409F" w14:textId="626FFF82" w:rsidR="00CE1001" w:rsidRDefault="00CE1001" w:rsidP="00CE1001">
      <w:pPr>
        <w:rPr>
          <w:lang w:val="es-ES"/>
        </w:rPr>
      </w:pPr>
    </w:p>
    <w:p w14:paraId="7DA9FFDB" w14:textId="7DC96865" w:rsidR="00CE1001" w:rsidRDefault="00CE1001" w:rsidP="00CE1001">
      <w:pPr>
        <w:rPr>
          <w:lang w:val="es-ES"/>
        </w:rPr>
      </w:pPr>
    </w:p>
    <w:p w14:paraId="32B6E400" w14:textId="7871F912" w:rsidR="00CE1001" w:rsidRDefault="00CE1001" w:rsidP="00CE1001">
      <w:pPr>
        <w:rPr>
          <w:lang w:val="es-ES"/>
        </w:rPr>
      </w:pPr>
    </w:p>
    <w:p w14:paraId="476D2CFC" w14:textId="4263ACB8" w:rsidR="00C27B9F" w:rsidRDefault="00C27B9F" w:rsidP="00CE1001">
      <w:pPr>
        <w:rPr>
          <w:lang w:val="es-ES"/>
        </w:rPr>
      </w:pPr>
    </w:p>
    <w:p w14:paraId="04E5DB46" w14:textId="0119CA66" w:rsidR="00C27B9F" w:rsidRDefault="00C27B9F" w:rsidP="00CE1001">
      <w:pPr>
        <w:rPr>
          <w:lang w:val="es-ES"/>
        </w:rPr>
      </w:pPr>
    </w:p>
    <w:p w14:paraId="557666D9" w14:textId="3A546ABA" w:rsidR="00C27B9F" w:rsidRDefault="00C27B9F" w:rsidP="00CE1001">
      <w:pPr>
        <w:rPr>
          <w:lang w:val="es-ES"/>
        </w:rPr>
      </w:pPr>
    </w:p>
    <w:p w14:paraId="538F22FB" w14:textId="353DE6FA" w:rsidR="00C27B9F" w:rsidRDefault="00C27B9F" w:rsidP="00CE1001">
      <w:pPr>
        <w:rPr>
          <w:lang w:val="es-ES"/>
        </w:rPr>
      </w:pPr>
    </w:p>
    <w:p w14:paraId="747C7335" w14:textId="77777777" w:rsidR="007C7017" w:rsidRDefault="007C7017" w:rsidP="00CE1001">
      <w:pPr>
        <w:rPr>
          <w:lang w:val="es-ES"/>
        </w:rPr>
      </w:pPr>
    </w:p>
    <w:p w14:paraId="02357327" w14:textId="7E6A0B1F" w:rsidR="00C27B9F" w:rsidRDefault="00C27B9F" w:rsidP="00CE1001">
      <w:pPr>
        <w:rPr>
          <w:lang w:val="es-ES"/>
        </w:rPr>
      </w:pPr>
    </w:p>
    <w:p w14:paraId="4539A969" w14:textId="5024F271" w:rsidR="00FF2E98" w:rsidRDefault="00FF2E98" w:rsidP="00CE1001">
      <w:pPr>
        <w:rPr>
          <w:lang w:val="es-ES"/>
        </w:rPr>
      </w:pPr>
    </w:p>
    <w:p w14:paraId="3475B5F7" w14:textId="22D28133" w:rsidR="00FF2E98" w:rsidRDefault="00FF2E98" w:rsidP="00CE1001">
      <w:pPr>
        <w:rPr>
          <w:lang w:val="es-ES"/>
        </w:rPr>
      </w:pPr>
    </w:p>
    <w:p w14:paraId="00B34B69" w14:textId="7960B25D" w:rsidR="00FF2E98" w:rsidRDefault="00FF2E98" w:rsidP="00CE1001">
      <w:pPr>
        <w:rPr>
          <w:lang w:val="es-ES"/>
        </w:rPr>
      </w:pPr>
    </w:p>
    <w:p w14:paraId="0DA794F9" w14:textId="710AC4C8" w:rsidR="00FF2E98" w:rsidRDefault="00FF2E98" w:rsidP="00CE1001">
      <w:pPr>
        <w:rPr>
          <w:lang w:val="es-ES"/>
        </w:rPr>
      </w:pPr>
    </w:p>
    <w:p w14:paraId="452C32EE" w14:textId="4BAA9B1E" w:rsidR="00FF2E98" w:rsidRDefault="00FF2E98" w:rsidP="00CE1001">
      <w:pPr>
        <w:rPr>
          <w:lang w:val="es-ES"/>
        </w:rPr>
      </w:pPr>
    </w:p>
    <w:p w14:paraId="6B0DB2C0" w14:textId="078F5C53" w:rsidR="00FF2E98" w:rsidRDefault="00FF2E98" w:rsidP="00CE1001">
      <w:pPr>
        <w:rPr>
          <w:lang w:val="es-ES"/>
        </w:rPr>
      </w:pPr>
    </w:p>
    <w:p w14:paraId="21D59746" w14:textId="1A1917F9" w:rsidR="00FF2E98" w:rsidRDefault="00FF2E98" w:rsidP="00CE1001">
      <w:pPr>
        <w:rPr>
          <w:lang w:val="es-ES"/>
        </w:rPr>
      </w:pPr>
    </w:p>
    <w:p w14:paraId="734A6EB8" w14:textId="6ED9FF62" w:rsidR="00FF2E98" w:rsidRDefault="00FF2E98" w:rsidP="00CE1001">
      <w:pPr>
        <w:rPr>
          <w:lang w:val="es-ES"/>
        </w:rPr>
      </w:pPr>
    </w:p>
    <w:p w14:paraId="3C2756B3" w14:textId="77777777" w:rsidR="00FF2E98" w:rsidRDefault="00FF2E98" w:rsidP="00CE1001">
      <w:pPr>
        <w:rPr>
          <w:lang w:val="es-ES"/>
        </w:rPr>
      </w:pPr>
    </w:p>
    <w:p w14:paraId="1B4634D4" w14:textId="77777777" w:rsidR="0052782C" w:rsidRPr="00CE1001" w:rsidRDefault="0052782C" w:rsidP="00CE1001">
      <w:pPr>
        <w:rPr>
          <w:lang w:val="es-ES"/>
        </w:rPr>
      </w:pPr>
    </w:p>
    <w:p w14:paraId="2BDC382E" w14:textId="55128B03" w:rsidR="00827564" w:rsidRPr="008C0D0D" w:rsidRDefault="00827564" w:rsidP="00B62C9A">
      <w:pPr>
        <w:pStyle w:val="Ttulo1"/>
        <w:spacing w:line="276" w:lineRule="auto"/>
        <w:rPr>
          <w:rFonts w:cs="Arial"/>
          <w:color w:val="CC0066"/>
          <w:kern w:val="32"/>
          <w:sz w:val="32"/>
        </w:rPr>
      </w:pPr>
      <w:bookmarkStart w:id="996" w:name="_Toc118144172"/>
      <w:r w:rsidRPr="008C0D0D">
        <w:rPr>
          <w:rFonts w:cs="Arial"/>
          <w:color w:val="CC0066"/>
          <w:kern w:val="32"/>
          <w:sz w:val="32"/>
        </w:rPr>
        <w:lastRenderedPageBreak/>
        <w:t>ANEXO 2</w:t>
      </w:r>
      <w:bookmarkEnd w:id="979"/>
      <w:bookmarkEnd w:id="996"/>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14D23">
        <w:rPr>
          <w:rFonts w:ascii="Arial" w:hAnsi="Arial" w:cs="Arial"/>
          <w:b/>
          <w:bCs/>
          <w:szCs w:val="22"/>
        </w:rPr>
        <w:t>Nacionalidad:</w:t>
      </w:r>
      <w:r w:rsidR="00ED2460">
        <w:rPr>
          <w:rFonts w:ascii="Arial" w:hAnsi="Arial" w:cs="Arial"/>
          <w:szCs w:val="22"/>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997" w:name="_Toc499053795"/>
      <w:bookmarkEnd w:id="980"/>
      <w:bookmarkEnd w:id="981"/>
      <w:bookmarkEnd w:id="982"/>
      <w:bookmarkEnd w:id="983"/>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998" w:name="_Toc118144173"/>
      <w:r w:rsidRPr="00330948">
        <w:rPr>
          <w:rFonts w:cs="Arial"/>
          <w:color w:val="CC0066"/>
          <w:kern w:val="32"/>
          <w:sz w:val="32"/>
          <w:szCs w:val="32"/>
        </w:rPr>
        <w:lastRenderedPageBreak/>
        <w:t>ANEXO 3</w:t>
      </w:r>
      <w:r>
        <w:rPr>
          <w:rFonts w:cs="Arial"/>
          <w:color w:val="CC0066"/>
          <w:kern w:val="32"/>
          <w:sz w:val="32"/>
          <w:szCs w:val="32"/>
        </w:rPr>
        <w:t xml:space="preserve"> “A”</w:t>
      </w:r>
      <w:bookmarkEnd w:id="997"/>
      <w:bookmarkEnd w:id="998"/>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8FEEE82"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03122F8" w14:textId="77777777" w:rsidR="00EC7EB5" w:rsidRPr="00226BF3" w:rsidRDefault="00EC7EB5" w:rsidP="00EC7EB5">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8D96660"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40"/>
          <w:footerReference w:type="default" r:id="rId41"/>
          <w:headerReference w:type="first" r:id="rId42"/>
          <w:footerReference w:type="first" r:id="rId43"/>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999" w:name="_Toc499053796"/>
      <w:bookmarkStart w:id="1000" w:name="_Toc118144174"/>
      <w:r w:rsidRPr="00330948">
        <w:rPr>
          <w:rFonts w:cs="Arial"/>
          <w:color w:val="CC0066"/>
          <w:kern w:val="32"/>
          <w:sz w:val="32"/>
          <w:szCs w:val="32"/>
        </w:rPr>
        <w:t>ANEXO 3</w:t>
      </w:r>
      <w:r>
        <w:rPr>
          <w:rFonts w:cs="Arial"/>
          <w:color w:val="CC0066"/>
          <w:kern w:val="32"/>
          <w:sz w:val="32"/>
          <w:szCs w:val="32"/>
        </w:rPr>
        <w:t xml:space="preserve"> “B”</w:t>
      </w:r>
      <w:bookmarkEnd w:id="999"/>
      <w:bookmarkEnd w:id="1000"/>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E30A6F9"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7F75A86D"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D8FE576"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20FC7955" w14:textId="084FB1E8" w:rsidR="00EC7EB5" w:rsidRPr="00F64668" w:rsidRDefault="00EC7EB5" w:rsidP="00F64668">
      <w:pPr>
        <w:pStyle w:val="Ttulo1"/>
        <w:rPr>
          <w:rFonts w:cs="Arial"/>
          <w:color w:val="CC0066"/>
          <w:kern w:val="32"/>
          <w:sz w:val="32"/>
          <w:szCs w:val="32"/>
        </w:rPr>
      </w:pPr>
      <w:bookmarkStart w:id="1001" w:name="_Toc499053797"/>
      <w:bookmarkStart w:id="1002" w:name="_Toc118144175"/>
      <w:bookmarkStart w:id="1003" w:name="_Toc309618102"/>
      <w:bookmarkStart w:id="1004" w:name="_Toc314085351"/>
      <w:bookmarkStart w:id="1005" w:name="_Toc314094172"/>
      <w:bookmarkStart w:id="1006" w:name="_Toc289064608"/>
      <w:bookmarkStart w:id="1007" w:name="_Toc311547465"/>
      <w:r w:rsidRPr="00330948">
        <w:rPr>
          <w:rFonts w:cs="Arial"/>
          <w:color w:val="CC0066"/>
          <w:kern w:val="32"/>
          <w:sz w:val="32"/>
          <w:szCs w:val="32"/>
        </w:rPr>
        <w:t>ANEXO 3</w:t>
      </w:r>
      <w:r>
        <w:rPr>
          <w:rFonts w:cs="Arial"/>
          <w:color w:val="CC0066"/>
          <w:kern w:val="32"/>
          <w:sz w:val="32"/>
          <w:szCs w:val="32"/>
        </w:rPr>
        <w:t xml:space="preserve"> “C”</w:t>
      </w:r>
      <w:bookmarkEnd w:id="1001"/>
      <w:bookmarkEnd w:id="1002"/>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3A0B2DCD"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698F1556" w14:textId="77777777" w:rsidR="00EC7EB5" w:rsidRPr="004C69C1" w:rsidRDefault="00EC7EB5" w:rsidP="00EC7EB5">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7D1048AD"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10824FCF" w:rsidR="00EC7EB5" w:rsidRDefault="00EC7EB5" w:rsidP="00EC7EB5">
      <w:pPr>
        <w:rPr>
          <w:lang w:val="es-ES"/>
        </w:rPr>
      </w:pPr>
    </w:p>
    <w:p w14:paraId="723C79E9" w14:textId="77777777" w:rsidR="00494E92" w:rsidRPr="00EC7EB5" w:rsidRDefault="00494E92" w:rsidP="00EC7EB5">
      <w:pPr>
        <w:rPr>
          <w:lang w:val="es-ES"/>
        </w:rPr>
      </w:pPr>
    </w:p>
    <w:p w14:paraId="4F3372A8" w14:textId="6CEB7A0A" w:rsidR="00F70FCA" w:rsidRPr="00494E92" w:rsidRDefault="00972E3B" w:rsidP="00972E3B">
      <w:pPr>
        <w:pStyle w:val="Ttulo1"/>
        <w:tabs>
          <w:tab w:val="center" w:pos="4394"/>
          <w:tab w:val="right" w:pos="8789"/>
        </w:tabs>
        <w:spacing w:before="240" w:after="60"/>
        <w:jc w:val="left"/>
        <w:rPr>
          <w:rFonts w:cs="Arial"/>
          <w:color w:val="CC0066"/>
          <w:kern w:val="32"/>
          <w:sz w:val="32"/>
          <w:szCs w:val="32"/>
        </w:rPr>
      </w:pPr>
      <w:bookmarkStart w:id="1008" w:name="_Toc499053798"/>
      <w:bookmarkStart w:id="1009" w:name="_Toc118144176"/>
      <w:r>
        <w:rPr>
          <w:rFonts w:cs="Arial"/>
          <w:color w:val="CC0066"/>
          <w:kern w:val="32"/>
          <w:sz w:val="32"/>
          <w:szCs w:val="32"/>
        </w:rPr>
        <w:lastRenderedPageBreak/>
        <w:tab/>
      </w:r>
      <w:r w:rsidR="00F70FCA" w:rsidRPr="0027305A">
        <w:rPr>
          <w:rFonts w:cs="Arial"/>
          <w:color w:val="CC0066"/>
          <w:kern w:val="32"/>
          <w:sz w:val="32"/>
          <w:szCs w:val="32"/>
        </w:rPr>
        <w:t>ANEXO 4</w:t>
      </w:r>
      <w:bookmarkEnd w:id="1003"/>
      <w:bookmarkEnd w:id="1004"/>
      <w:bookmarkEnd w:id="1005"/>
      <w:bookmarkEnd w:id="1008"/>
      <w:bookmarkEnd w:id="1009"/>
      <w:r>
        <w:rPr>
          <w:rFonts w:cs="Arial"/>
          <w:color w:val="CC0066"/>
          <w:kern w:val="32"/>
          <w:sz w:val="32"/>
          <w:szCs w:val="32"/>
        </w:rPr>
        <w:tab/>
      </w:r>
    </w:p>
    <w:p w14:paraId="03C26602" w14:textId="77777777" w:rsidR="00F70FCA" w:rsidRPr="0027305A" w:rsidRDefault="00F70FCA" w:rsidP="00EE5879">
      <w:pPr>
        <w:pStyle w:val="Ttulo1"/>
        <w:shd w:val="clear" w:color="auto" w:fill="D9D9D9" w:themeFill="background1" w:themeFillShade="D9"/>
        <w:rPr>
          <w:rFonts w:cs="Arial"/>
          <w:sz w:val="32"/>
        </w:rPr>
      </w:pPr>
      <w:bookmarkStart w:id="1010" w:name="_Toc452121420"/>
      <w:bookmarkStart w:id="1011" w:name="_Toc464498342"/>
      <w:bookmarkStart w:id="1012" w:name="_Toc464498747"/>
      <w:bookmarkStart w:id="1013" w:name="_Toc487209361"/>
      <w:bookmarkStart w:id="1014" w:name="_Toc488428675"/>
      <w:bookmarkStart w:id="1015" w:name="_Toc491181001"/>
      <w:bookmarkStart w:id="1016" w:name="_Toc492377963"/>
      <w:bookmarkStart w:id="1017" w:name="_Toc493180792"/>
      <w:bookmarkStart w:id="1018" w:name="_Toc496783515"/>
      <w:bookmarkStart w:id="1019" w:name="_Toc499053799"/>
      <w:bookmarkStart w:id="1020" w:name="_Toc505794364"/>
      <w:bookmarkStart w:id="1021" w:name="_Toc507676565"/>
      <w:bookmarkStart w:id="1022" w:name="_Toc521678098"/>
      <w:bookmarkStart w:id="1023" w:name="_Toc527963339"/>
      <w:bookmarkStart w:id="1024" w:name="_Toc528680726"/>
      <w:bookmarkStart w:id="1025" w:name="_Toc25083269"/>
      <w:bookmarkStart w:id="1026" w:name="_Toc25841908"/>
      <w:bookmarkStart w:id="1027" w:name="_Toc25919756"/>
      <w:bookmarkStart w:id="1028" w:name="_Toc26174880"/>
      <w:bookmarkStart w:id="1029" w:name="_Toc49502910"/>
      <w:bookmarkStart w:id="1030" w:name="_Toc111665138"/>
      <w:bookmarkStart w:id="1031" w:name="_Toc118144177"/>
      <w:r w:rsidRPr="0027305A">
        <w:rPr>
          <w:rFonts w:cs="Arial"/>
          <w:kern w:val="32"/>
          <w:sz w:val="28"/>
          <w:szCs w:val="32"/>
        </w:rPr>
        <w:t>Declaración de integridad</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bookmarkEnd w:id="1006"/>
    <w:bookmarkEnd w:id="1007"/>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575BD0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C42EA99" w14:textId="799128E0" w:rsidR="00F70FCA" w:rsidRPr="0027305A" w:rsidRDefault="00CF4948" w:rsidP="00F70FCA">
      <w:pPr>
        <w:tabs>
          <w:tab w:val="left" w:pos="6175"/>
        </w:tabs>
        <w:spacing w:line="360" w:lineRule="auto"/>
        <w:jc w:val="center"/>
        <w:rPr>
          <w:rFonts w:ascii="Arial" w:hAnsi="Arial" w:cs="Arial"/>
        </w:rPr>
      </w:pPr>
      <w:r>
        <w:rPr>
          <w:rFonts w:ascii="Arial" w:hAnsi="Arial" w:cs="Arial"/>
        </w:rPr>
        <w:t>___________________________________________________</w:t>
      </w:r>
    </w:p>
    <w:p w14:paraId="2FEF52D9"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032" w:name="_Toc289064609"/>
      <w:bookmarkStart w:id="1033" w:name="_Toc311547466"/>
      <w:bookmarkStart w:id="1034" w:name="_Toc314085352"/>
      <w:bookmarkStart w:id="1035" w:name="_Toc314094173"/>
    </w:p>
    <w:p w14:paraId="4F60DC51" w14:textId="77777777" w:rsidR="00DC10F7" w:rsidRPr="0027305A" w:rsidRDefault="00DC10F7" w:rsidP="006F662A">
      <w:pPr>
        <w:pStyle w:val="Ttulo1"/>
        <w:spacing w:before="240" w:after="60"/>
        <w:rPr>
          <w:rFonts w:cs="Arial"/>
        </w:rPr>
      </w:pPr>
      <w:bookmarkStart w:id="1036" w:name="_Toc434004150"/>
      <w:bookmarkStart w:id="1037" w:name="_Toc490562488"/>
      <w:bookmarkStart w:id="1038" w:name="_Toc499053800"/>
      <w:bookmarkStart w:id="1039" w:name="_Toc118144178"/>
      <w:bookmarkEnd w:id="1032"/>
      <w:bookmarkEnd w:id="1033"/>
      <w:bookmarkEnd w:id="1034"/>
      <w:bookmarkEnd w:id="1035"/>
      <w:r w:rsidRPr="00330948">
        <w:rPr>
          <w:rFonts w:cs="Arial"/>
          <w:color w:val="CC0066"/>
          <w:kern w:val="32"/>
          <w:sz w:val="32"/>
          <w:szCs w:val="32"/>
        </w:rPr>
        <w:lastRenderedPageBreak/>
        <w:t>ANEXO 5</w:t>
      </w:r>
      <w:bookmarkEnd w:id="1036"/>
      <w:bookmarkEnd w:id="1037"/>
      <w:bookmarkEnd w:id="1038"/>
      <w:bookmarkEnd w:id="1039"/>
    </w:p>
    <w:p w14:paraId="51F0DE8D" w14:textId="77777777" w:rsidR="00687512" w:rsidRPr="004660D0" w:rsidRDefault="00687512" w:rsidP="00687512">
      <w:pPr>
        <w:shd w:val="clear" w:color="auto" w:fill="D9D9D9"/>
        <w:jc w:val="center"/>
        <w:rPr>
          <w:rFonts w:ascii="Arial" w:hAnsi="Arial" w:cs="Arial"/>
          <w:b/>
          <w:sz w:val="28"/>
        </w:rPr>
      </w:pPr>
      <w:bookmarkStart w:id="1040"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7D3DBFE7"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9802EE">
        <w:rPr>
          <w:rFonts w:ascii="Arial" w:hAnsi="Arial" w:cs="Arial"/>
          <w:sz w:val="22"/>
          <w:szCs w:val="22"/>
        </w:rPr>
        <w:t>202</w:t>
      </w:r>
      <w:r w:rsidR="00CE1001">
        <w:rPr>
          <w:rFonts w:ascii="Arial" w:hAnsi="Arial" w:cs="Arial"/>
          <w:sz w:val="22"/>
          <w:szCs w:val="22"/>
        </w:rPr>
        <w:t>2</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236138F" w14:textId="77C563D1"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w:t>
      </w:r>
      <w:r w:rsidR="00CF4948">
        <w:rPr>
          <w:rFonts w:ascii="Arial" w:hAnsi="Arial" w:cs="Arial"/>
          <w:sz w:val="22"/>
          <w:szCs w:val="22"/>
        </w:rPr>
        <w:t>______________________</w:t>
      </w:r>
      <w:r w:rsidRPr="0027305A">
        <w:rPr>
          <w:rFonts w:ascii="Arial" w:hAnsi="Arial" w:cs="Arial"/>
          <w:sz w:val="22"/>
          <w:szCs w:val="22"/>
        </w:rPr>
        <w:t>_________________</w:t>
      </w:r>
    </w:p>
    <w:p w14:paraId="59679C45" w14:textId="77777777" w:rsidR="00CF4948" w:rsidRPr="00861F64" w:rsidRDefault="008522B7" w:rsidP="00CF4948">
      <w:pPr>
        <w:pStyle w:val="Textoindependiente"/>
        <w:jc w:val="center"/>
        <w:rPr>
          <w:rFonts w:cs="Arial"/>
          <w:i/>
          <w:sz w:val="20"/>
        </w:rPr>
      </w:pPr>
      <w:r w:rsidRPr="0027305A">
        <w:rPr>
          <w:rFonts w:cs="Arial"/>
        </w:rPr>
        <w:t xml:space="preserve"> </w:t>
      </w:r>
      <w:r w:rsidR="00CF4948" w:rsidRPr="00861F64">
        <w:rPr>
          <w:rFonts w:cs="Arial"/>
          <w:i/>
          <w:sz w:val="20"/>
        </w:rPr>
        <w:t>(Nombre del Licitante y nombre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227AAA0C" w:rsidR="005565EB" w:rsidRDefault="005565EB" w:rsidP="008522B7">
      <w:pPr>
        <w:pStyle w:val="Textoindependiente"/>
        <w:jc w:val="center"/>
        <w:rPr>
          <w:rFonts w:cs="Arial"/>
          <w:sz w:val="20"/>
        </w:rPr>
      </w:pPr>
    </w:p>
    <w:p w14:paraId="56DA5863" w14:textId="77777777" w:rsidR="00494E92" w:rsidRDefault="00494E92"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041" w:name="_Toc118144179"/>
      <w:r w:rsidRPr="00687512">
        <w:rPr>
          <w:rFonts w:cs="Arial"/>
          <w:color w:val="CC0066"/>
          <w:kern w:val="32"/>
          <w:sz w:val="32"/>
          <w:szCs w:val="32"/>
        </w:rPr>
        <w:lastRenderedPageBreak/>
        <w:t xml:space="preserve">ANEXO </w:t>
      </w:r>
      <w:r>
        <w:rPr>
          <w:rFonts w:cs="Arial"/>
          <w:color w:val="CC0066"/>
          <w:kern w:val="32"/>
          <w:sz w:val="32"/>
          <w:szCs w:val="32"/>
        </w:rPr>
        <w:t>6</w:t>
      </w:r>
      <w:bookmarkEnd w:id="1041"/>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76CBF0F9"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0ED77411" w14:textId="77777777" w:rsidR="00813E98" w:rsidRPr="008C78A3" w:rsidRDefault="00813E98" w:rsidP="00813E98">
      <w:pPr>
        <w:jc w:val="both"/>
        <w:rPr>
          <w:rFonts w:ascii="Arial" w:hAnsi="Arial" w:cs="Arial"/>
          <w:szCs w:val="22"/>
        </w:rPr>
      </w:pPr>
      <w:r w:rsidRPr="008C78A3">
        <w:rPr>
          <w:rFonts w:ascii="Arial" w:hAnsi="Arial" w:cs="Arial"/>
          <w:szCs w:val="22"/>
        </w:rPr>
        <w:t xml:space="preserve">En caso de ser </w:t>
      </w:r>
      <w:r w:rsidRPr="008C78A3">
        <w:rPr>
          <w:rFonts w:ascii="Arial" w:hAnsi="Arial" w:cs="Arial"/>
          <w:b/>
          <w:bCs/>
          <w:szCs w:val="22"/>
        </w:rPr>
        <w:t>Grande Empresa</w:t>
      </w:r>
      <w:r w:rsidRPr="008C78A3">
        <w:rPr>
          <w:rFonts w:ascii="Arial" w:hAnsi="Arial" w:cs="Arial"/>
          <w:szCs w:val="22"/>
        </w:rPr>
        <w:t>, así lo podrá manifestar, o bien, podrá no presentar este formato.</w:t>
      </w:r>
    </w:p>
    <w:p w14:paraId="64C049D9" w14:textId="5A38FEE4" w:rsidR="00687512" w:rsidRDefault="00687512" w:rsidP="00687512">
      <w:pPr>
        <w:jc w:val="both"/>
        <w:rPr>
          <w:rFonts w:ascii="Arial" w:hAnsi="Arial" w:cs="Arial"/>
          <w:szCs w:val="22"/>
        </w:rPr>
      </w:pPr>
    </w:p>
    <w:p w14:paraId="57975575" w14:textId="77777777" w:rsidR="00813E98" w:rsidRPr="00687512" w:rsidRDefault="00813E98" w:rsidP="00687512">
      <w:pPr>
        <w:jc w:val="both"/>
        <w:rPr>
          <w:rFonts w:ascii="Arial" w:hAnsi="Arial" w:cs="Arial"/>
          <w:szCs w:val="22"/>
        </w:rPr>
      </w:pPr>
    </w:p>
    <w:p w14:paraId="3FDDEFE2" w14:textId="1A142E59" w:rsidR="00687512" w:rsidRPr="00687512" w:rsidRDefault="00687512" w:rsidP="00687512">
      <w:pPr>
        <w:tabs>
          <w:tab w:val="left" w:pos="5103"/>
          <w:tab w:val="left" w:pos="7655"/>
        </w:tabs>
        <w:jc w:val="center"/>
        <w:rPr>
          <w:rFonts w:ascii="Arial" w:hAnsi="Arial" w:cs="Arial"/>
          <w:sz w:val="22"/>
          <w:szCs w:val="22"/>
        </w:rPr>
      </w:pPr>
      <w:r w:rsidRPr="00687512">
        <w:rPr>
          <w:rFonts w:ascii="Arial" w:hAnsi="Arial" w:cs="Arial"/>
          <w:sz w:val="22"/>
          <w:szCs w:val="22"/>
        </w:rPr>
        <w:t>_________</w:t>
      </w:r>
      <w:r w:rsidR="00813E98">
        <w:rPr>
          <w:rFonts w:ascii="Arial" w:hAnsi="Arial" w:cs="Arial"/>
          <w:sz w:val="22"/>
          <w:szCs w:val="22"/>
        </w:rPr>
        <w:t>________________________</w:t>
      </w:r>
      <w:r w:rsidRPr="00687512">
        <w:rPr>
          <w:rFonts w:ascii="Arial" w:hAnsi="Arial" w:cs="Arial"/>
          <w:sz w:val="22"/>
          <w:szCs w:val="22"/>
        </w:rPr>
        <w:t>__________________</w:t>
      </w:r>
    </w:p>
    <w:p w14:paraId="6A9348FA"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3FBC1F03" w14:textId="77777777" w:rsidR="00687512" w:rsidRDefault="00687512" w:rsidP="008522B7">
      <w:pPr>
        <w:pStyle w:val="Textoindependiente"/>
        <w:jc w:val="center"/>
        <w:rPr>
          <w:rFonts w:cs="Arial"/>
          <w:sz w:val="20"/>
        </w:rPr>
      </w:pPr>
    </w:p>
    <w:p w14:paraId="42EE5824" w14:textId="77777777" w:rsidR="00041439" w:rsidRDefault="00041439" w:rsidP="005565EB">
      <w:pPr>
        <w:pStyle w:val="Textoindependiente"/>
        <w:rPr>
          <w:rFonts w:cs="Arial"/>
          <w:sz w:val="20"/>
        </w:rPr>
        <w:sectPr w:rsidR="00041439" w:rsidSect="00972331">
          <w:headerReference w:type="default" r:id="rId44"/>
          <w:footerReference w:type="default" r:id="rId45"/>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042" w:name="_Toc434004152"/>
      <w:bookmarkStart w:id="1043" w:name="_Toc499053801"/>
      <w:bookmarkStart w:id="1044" w:name="_Toc118144180"/>
      <w:r w:rsidR="008522B7" w:rsidRPr="0027305A">
        <w:rPr>
          <w:rFonts w:cs="Arial"/>
          <w:color w:val="CC0066"/>
          <w:kern w:val="32"/>
          <w:sz w:val="32"/>
          <w:szCs w:val="32"/>
        </w:rPr>
        <w:t xml:space="preserve">ANEXO </w:t>
      </w:r>
      <w:bookmarkEnd w:id="1042"/>
      <w:bookmarkEnd w:id="1043"/>
      <w:r w:rsidR="005565EB">
        <w:rPr>
          <w:rFonts w:cs="Arial"/>
          <w:color w:val="CC0066"/>
          <w:kern w:val="32"/>
          <w:sz w:val="32"/>
          <w:szCs w:val="32"/>
        </w:rPr>
        <w:t>7</w:t>
      </w:r>
      <w:bookmarkEnd w:id="1044"/>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44B1F52" w14:textId="754113A3" w:rsidR="00684548" w:rsidRPr="005E70D9" w:rsidRDefault="0067173A" w:rsidP="005E70D9">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w:t>
      </w:r>
      <w:r w:rsidR="00CE1001">
        <w:rPr>
          <w:rFonts w:ascii="Arial" w:hAnsi="Arial" w:cs="Arial"/>
        </w:rPr>
        <w:t>2</w:t>
      </w:r>
      <w:r>
        <w:rPr>
          <w:rFonts w:ascii="Arial" w:hAnsi="Arial" w:cs="Arial"/>
        </w:rPr>
        <w:t>.</w:t>
      </w:r>
    </w:p>
    <w:p w14:paraId="16B63F77" w14:textId="77777777" w:rsidR="00250F7A" w:rsidRDefault="00250F7A" w:rsidP="00684548">
      <w:pPr>
        <w:jc w:val="both"/>
        <w:rPr>
          <w:rFonts w:ascii="Arial" w:hAnsi="Arial" w:cs="Arial"/>
          <w:bCs/>
          <w:lang w:eastAsia="en-US"/>
        </w:rPr>
      </w:pPr>
    </w:p>
    <w:p w14:paraId="47419F5E" w14:textId="77777777" w:rsidR="005E70D9" w:rsidRPr="005E70D9" w:rsidRDefault="005E70D9" w:rsidP="005E70D9">
      <w:pPr>
        <w:suppressAutoHyphens/>
        <w:jc w:val="center"/>
        <w:rPr>
          <w:rFonts w:ascii="Arial" w:hAnsi="Arial" w:cs="Arial"/>
          <w:b/>
          <w:bCs/>
        </w:rPr>
      </w:pPr>
      <w:r w:rsidRPr="005E70D9">
        <w:rPr>
          <w:rFonts w:ascii="Arial" w:hAnsi="Arial" w:cs="Arial"/>
          <w:b/>
          <w:bCs/>
        </w:rPr>
        <w:t>PARTIDA 1. RENOVACIÓN DE SUSCRIPCIONES PARA SOFTWARE DE VIRTUALIZACIÓN RED HAT</w:t>
      </w:r>
    </w:p>
    <w:p w14:paraId="3B8BC39F" w14:textId="3282A6D7" w:rsidR="005E70D9" w:rsidRPr="005E70D9" w:rsidRDefault="005E70D9" w:rsidP="005E70D9">
      <w:pPr>
        <w:suppressAutoHyphens/>
        <w:rPr>
          <w:rFonts w:ascii="Arial" w:hAnsi="Arial" w:cs="Arial"/>
          <w:b/>
          <w:bCs/>
        </w:rPr>
      </w:pPr>
    </w:p>
    <w:p w14:paraId="7BDC88DE" w14:textId="77777777" w:rsidR="005E70D9" w:rsidRPr="005E70D9" w:rsidRDefault="005E70D9" w:rsidP="005E70D9">
      <w:pPr>
        <w:tabs>
          <w:tab w:val="left" w:pos="8626"/>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1061"/>
        <w:gridCol w:w="1355"/>
        <w:gridCol w:w="1343"/>
      </w:tblGrid>
      <w:tr w:rsidR="00163E33" w:rsidRPr="005E70D9" w14:paraId="0AEA040F" w14:textId="77777777" w:rsidTr="00484056">
        <w:trPr>
          <w:trHeight w:val="335"/>
          <w:jc w:val="center"/>
        </w:trPr>
        <w:tc>
          <w:tcPr>
            <w:tcW w:w="3666" w:type="dxa"/>
            <w:tcBorders>
              <w:top w:val="single" w:sz="4" w:space="0" w:color="D5007F"/>
              <w:left w:val="single" w:sz="4" w:space="0" w:color="D5007F"/>
              <w:bottom w:val="single" w:sz="4" w:space="0" w:color="auto"/>
              <w:right w:val="single" w:sz="4" w:space="0" w:color="D5007F"/>
            </w:tcBorders>
            <w:shd w:val="clear" w:color="auto" w:fill="D5007F"/>
            <w:vAlign w:val="center"/>
          </w:tcPr>
          <w:p w14:paraId="567BB23F"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Descripción del servicio</w:t>
            </w:r>
          </w:p>
        </w:tc>
        <w:tc>
          <w:tcPr>
            <w:tcW w:w="1061" w:type="dxa"/>
            <w:tcBorders>
              <w:top w:val="single" w:sz="4" w:space="0" w:color="D5007F"/>
              <w:left w:val="single" w:sz="4" w:space="0" w:color="D5007F"/>
              <w:bottom w:val="single" w:sz="4" w:space="0" w:color="auto"/>
              <w:right w:val="single" w:sz="4" w:space="0" w:color="D5007F"/>
            </w:tcBorders>
            <w:shd w:val="clear" w:color="auto" w:fill="D5007F"/>
            <w:vAlign w:val="center"/>
          </w:tcPr>
          <w:p w14:paraId="0F27807A" w14:textId="77777777" w:rsidR="00163E33"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Cantidad</w:t>
            </w:r>
          </w:p>
          <w:p w14:paraId="6271EFA1" w14:textId="2FB9FA95"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Pr>
                <w:rFonts w:ascii="Arial" w:hAnsi="Arial" w:cs="Arial"/>
                <w:b/>
                <w:bCs/>
                <w:color w:val="FFFFFF"/>
                <w:sz w:val="18"/>
                <w:szCs w:val="18"/>
                <w:lang w:eastAsia="es-MX"/>
              </w:rPr>
              <w:t>Minima</w:t>
            </w:r>
            <w:r w:rsidRPr="005E70D9">
              <w:rPr>
                <w:rFonts w:ascii="Arial" w:hAnsi="Arial" w:cs="Arial"/>
                <w:b/>
                <w:bCs/>
                <w:color w:val="FFFFFF"/>
                <w:sz w:val="18"/>
                <w:szCs w:val="18"/>
                <w:lang w:eastAsia="es-MX"/>
              </w:rPr>
              <w:t xml:space="preserve"> (a)</w:t>
            </w:r>
          </w:p>
        </w:tc>
        <w:tc>
          <w:tcPr>
            <w:tcW w:w="1355" w:type="dxa"/>
            <w:tcBorders>
              <w:top w:val="single" w:sz="4" w:space="0" w:color="D5007F"/>
              <w:left w:val="single" w:sz="4" w:space="0" w:color="D5007F"/>
              <w:bottom w:val="single" w:sz="4" w:space="0" w:color="auto"/>
              <w:right w:val="single" w:sz="4" w:space="0" w:color="D5007F"/>
            </w:tcBorders>
            <w:shd w:val="clear" w:color="auto" w:fill="D5007F"/>
            <w:vAlign w:val="center"/>
          </w:tcPr>
          <w:p w14:paraId="310CE459"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Precio Unitario en USD (antes de I.V.A.)</w:t>
            </w:r>
          </w:p>
          <w:p w14:paraId="56A10572"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(b)</w:t>
            </w:r>
          </w:p>
        </w:tc>
        <w:tc>
          <w:tcPr>
            <w:tcW w:w="1343" w:type="dxa"/>
            <w:tcBorders>
              <w:top w:val="single" w:sz="4" w:space="0" w:color="D5007F"/>
              <w:left w:val="single" w:sz="4" w:space="0" w:color="D5007F"/>
              <w:bottom w:val="single" w:sz="4" w:space="0" w:color="auto"/>
              <w:right w:val="single" w:sz="4" w:space="0" w:color="D5007F"/>
            </w:tcBorders>
            <w:shd w:val="clear" w:color="auto" w:fill="D5007F"/>
            <w:vAlign w:val="center"/>
          </w:tcPr>
          <w:p w14:paraId="7A5ABB74" w14:textId="704607AC" w:rsidR="00163E33" w:rsidRPr="005E70D9" w:rsidRDefault="00496D62" w:rsidP="005E70D9">
            <w:pPr>
              <w:autoSpaceDE w:val="0"/>
              <w:autoSpaceDN w:val="0"/>
              <w:adjustRightInd w:val="0"/>
              <w:jc w:val="center"/>
              <w:rPr>
                <w:rFonts w:ascii="Arial" w:hAnsi="Arial" w:cs="Arial"/>
                <w:b/>
                <w:bCs/>
                <w:color w:val="FFFFFF"/>
                <w:sz w:val="18"/>
                <w:szCs w:val="18"/>
                <w:lang w:eastAsia="es-MX"/>
              </w:rPr>
            </w:pPr>
            <w:r>
              <w:rPr>
                <w:rFonts w:ascii="Arial" w:hAnsi="Arial" w:cs="Arial"/>
                <w:b/>
                <w:bCs/>
                <w:color w:val="FFFFFF"/>
                <w:sz w:val="18"/>
                <w:szCs w:val="18"/>
                <w:lang w:eastAsia="es-MX"/>
              </w:rPr>
              <w:t>Importe</w:t>
            </w:r>
            <w:r w:rsidR="00163E33" w:rsidRPr="005E70D9">
              <w:rPr>
                <w:rFonts w:ascii="Arial" w:hAnsi="Arial" w:cs="Arial"/>
                <w:b/>
                <w:bCs/>
                <w:color w:val="FFFFFF"/>
                <w:sz w:val="18"/>
                <w:szCs w:val="18"/>
                <w:lang w:eastAsia="es-MX"/>
              </w:rPr>
              <w:t xml:space="preserve"> total en USD (antes de I.V.A.)</w:t>
            </w:r>
          </w:p>
          <w:p w14:paraId="05D65791"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(a*b)</w:t>
            </w:r>
          </w:p>
        </w:tc>
      </w:tr>
      <w:tr w:rsidR="00163E33" w:rsidRPr="005E70D9" w14:paraId="07DD928E" w14:textId="77777777" w:rsidTr="00484056">
        <w:trPr>
          <w:trHeight w:val="832"/>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4EAA77A2" w14:textId="77777777" w:rsidR="00163E33" w:rsidRPr="005E70D9" w:rsidRDefault="00163E33" w:rsidP="005E70D9">
            <w:pPr>
              <w:jc w:val="both"/>
              <w:rPr>
                <w:rFonts w:ascii="Arial" w:eastAsia="Arial Unicode MS" w:hAnsi="Arial" w:cs="Arial"/>
                <w:bCs/>
              </w:rPr>
            </w:pPr>
            <w:r w:rsidRPr="005E70D9">
              <w:rPr>
                <w:rFonts w:ascii="Arial" w:eastAsia="Arial Unicode MS" w:hAnsi="Arial" w:cs="Arial"/>
                <w:bCs/>
              </w:rPr>
              <w:t>Renovación de suscripciones de soporte técnico y actualizaciones para el software Red Hat Virtualization (2-sockets)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CBC66ED" w14:textId="77777777" w:rsidR="00163E33" w:rsidRPr="005E70D9" w:rsidRDefault="00163E33" w:rsidP="005E70D9">
            <w:pPr>
              <w:jc w:val="center"/>
              <w:rPr>
                <w:rFonts w:ascii="Arial" w:hAnsi="Arial" w:cs="Arial"/>
                <w:color w:val="000000"/>
                <w:sz w:val="18"/>
                <w:szCs w:val="18"/>
              </w:rPr>
            </w:pPr>
            <w:r w:rsidRPr="005E70D9">
              <w:rPr>
                <w:rFonts w:ascii="Arial" w:hAnsi="Arial" w:cs="Arial"/>
                <w:color w:val="000000"/>
                <w:sz w:val="18"/>
                <w:szCs w:val="18"/>
              </w:rPr>
              <w:t>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0BB4372" w14:textId="77777777" w:rsidR="00163E33" w:rsidRPr="005E70D9" w:rsidRDefault="00163E33" w:rsidP="005E70D9">
            <w:pPr>
              <w:jc w:val="center"/>
              <w:rPr>
                <w:rFonts w:ascii="Arial" w:hAnsi="Arial" w:cs="Arial"/>
                <w:color w:val="000000"/>
                <w:sz w:val="18"/>
                <w:szCs w:val="18"/>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B174C79" w14:textId="77777777" w:rsidR="00163E33" w:rsidRPr="005E70D9" w:rsidRDefault="00163E33" w:rsidP="005E70D9">
            <w:pPr>
              <w:jc w:val="center"/>
              <w:rPr>
                <w:rFonts w:ascii="Arial" w:hAnsi="Arial" w:cs="Arial"/>
                <w:color w:val="000000"/>
                <w:sz w:val="18"/>
                <w:szCs w:val="18"/>
              </w:rPr>
            </w:pPr>
          </w:p>
        </w:tc>
      </w:tr>
      <w:tr w:rsidR="00163E33" w:rsidRPr="005E70D9" w14:paraId="411C105B" w14:textId="77777777" w:rsidTr="00484056">
        <w:trPr>
          <w:trHeight w:val="441"/>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5A4C07D5" w14:textId="77777777" w:rsidR="00163E33" w:rsidRPr="005E70D9" w:rsidRDefault="00163E33" w:rsidP="005E70D9">
            <w:pPr>
              <w:jc w:val="both"/>
              <w:rPr>
                <w:rFonts w:ascii="Arial" w:eastAsia="Arial Unicode MS" w:hAnsi="Arial" w:cs="Arial"/>
                <w:bCs/>
              </w:rPr>
            </w:pPr>
            <w:r w:rsidRPr="005E70D9">
              <w:rPr>
                <w:rFonts w:ascii="Arial" w:eastAsia="Arial Unicode MS" w:hAnsi="Arial" w:cs="Arial"/>
                <w:bCs/>
              </w:rPr>
              <w:t>Renovación de suscripciones de soporte técnico y actualizaciones para el software Red Hat Enterprise Linux for Virtual Datacenters with Smart Management (2-sockets)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1D563B3" w14:textId="77777777" w:rsidR="00163E33" w:rsidRPr="005E70D9" w:rsidRDefault="00163E33" w:rsidP="005E70D9">
            <w:pPr>
              <w:jc w:val="center"/>
              <w:rPr>
                <w:rFonts w:ascii="Arial" w:hAnsi="Arial" w:cs="Arial"/>
                <w:color w:val="000000"/>
                <w:sz w:val="18"/>
                <w:szCs w:val="18"/>
              </w:rPr>
            </w:pPr>
            <w:r w:rsidRPr="005E70D9">
              <w:rPr>
                <w:rFonts w:ascii="Arial" w:hAnsi="Arial" w:cs="Arial"/>
                <w:color w:val="000000"/>
                <w:sz w:val="18"/>
                <w:szCs w:val="18"/>
              </w:rPr>
              <w:t>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3D56C6A" w14:textId="77777777" w:rsidR="00163E33" w:rsidRPr="005E70D9" w:rsidRDefault="00163E33" w:rsidP="005E70D9">
            <w:pPr>
              <w:jc w:val="center"/>
              <w:rPr>
                <w:rFonts w:ascii="Arial" w:hAnsi="Arial" w:cs="Arial"/>
                <w:color w:val="000000"/>
                <w:sz w:val="18"/>
                <w:szCs w:val="18"/>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DAD016B" w14:textId="77777777" w:rsidR="00163E33" w:rsidRPr="005E70D9" w:rsidRDefault="00163E33" w:rsidP="005E70D9">
            <w:pPr>
              <w:jc w:val="center"/>
              <w:rPr>
                <w:rFonts w:ascii="Arial" w:hAnsi="Arial" w:cs="Arial"/>
                <w:color w:val="000000"/>
                <w:sz w:val="18"/>
                <w:szCs w:val="18"/>
              </w:rPr>
            </w:pPr>
          </w:p>
        </w:tc>
      </w:tr>
      <w:tr w:rsidR="00163E33" w:rsidRPr="005E70D9" w14:paraId="44F90F9B" w14:textId="77777777" w:rsidTr="00484056">
        <w:trPr>
          <w:trHeight w:val="310"/>
          <w:jc w:val="center"/>
        </w:trPr>
        <w:tc>
          <w:tcPr>
            <w:tcW w:w="3666" w:type="dxa"/>
            <w:tcBorders>
              <w:top w:val="single" w:sz="4" w:space="0" w:color="auto"/>
              <w:left w:val="nil"/>
              <w:bottom w:val="nil"/>
              <w:right w:val="nil"/>
            </w:tcBorders>
            <w:shd w:val="clear" w:color="auto" w:fill="auto"/>
            <w:vAlign w:val="center"/>
          </w:tcPr>
          <w:p w14:paraId="6CAC4C85" w14:textId="77777777" w:rsidR="00163E33" w:rsidRPr="005E70D9" w:rsidRDefault="00163E33" w:rsidP="005E70D9">
            <w:pPr>
              <w:autoSpaceDE w:val="0"/>
              <w:autoSpaceDN w:val="0"/>
              <w:adjustRightInd w:val="0"/>
              <w:jc w:val="right"/>
              <w:rPr>
                <w:rFonts w:ascii="Arial" w:hAnsi="Arial" w:cs="Arial"/>
                <w:color w:val="000000"/>
                <w:sz w:val="24"/>
                <w:szCs w:val="24"/>
                <w:lang w:eastAsia="es-MX"/>
              </w:rPr>
            </w:pPr>
          </w:p>
        </w:tc>
        <w:tc>
          <w:tcPr>
            <w:tcW w:w="1061" w:type="dxa"/>
            <w:tcBorders>
              <w:top w:val="single" w:sz="4" w:space="0" w:color="auto"/>
              <w:left w:val="nil"/>
              <w:bottom w:val="nil"/>
              <w:right w:val="nil"/>
            </w:tcBorders>
            <w:shd w:val="clear" w:color="auto" w:fill="auto"/>
            <w:vAlign w:val="center"/>
          </w:tcPr>
          <w:p w14:paraId="290085E0" w14:textId="77777777" w:rsidR="00163E33" w:rsidRPr="005E70D9" w:rsidRDefault="00163E33" w:rsidP="005E70D9">
            <w:pPr>
              <w:autoSpaceDE w:val="0"/>
              <w:autoSpaceDN w:val="0"/>
              <w:adjustRightInd w:val="0"/>
              <w:jc w:val="right"/>
              <w:rPr>
                <w:rFonts w:ascii="Arial" w:hAnsi="Arial" w:cs="Arial"/>
                <w:color w:val="000000"/>
                <w:sz w:val="24"/>
                <w:szCs w:val="24"/>
                <w:lang w:eastAsia="es-MX"/>
              </w:rPr>
            </w:pPr>
          </w:p>
        </w:tc>
        <w:tc>
          <w:tcPr>
            <w:tcW w:w="1355" w:type="dxa"/>
            <w:tcBorders>
              <w:top w:val="single" w:sz="4" w:space="0" w:color="auto"/>
              <w:left w:val="nil"/>
              <w:bottom w:val="nil"/>
              <w:right w:val="single" w:sz="4" w:space="0" w:color="auto"/>
            </w:tcBorders>
            <w:shd w:val="clear" w:color="auto" w:fill="auto"/>
            <w:vAlign w:val="center"/>
          </w:tcPr>
          <w:p w14:paraId="2AB5BAF3" w14:textId="77777777" w:rsidR="00163E33" w:rsidRPr="005E70D9" w:rsidRDefault="00163E33" w:rsidP="005E70D9">
            <w:pPr>
              <w:autoSpaceDE w:val="0"/>
              <w:autoSpaceDN w:val="0"/>
              <w:adjustRightInd w:val="0"/>
              <w:jc w:val="right"/>
              <w:rPr>
                <w:rFonts w:ascii="Arial" w:hAnsi="Arial" w:cs="Arial"/>
                <w:color w:val="000000"/>
                <w:lang w:eastAsia="es-MX"/>
              </w:rPr>
            </w:pPr>
            <w:r w:rsidRPr="005E70D9">
              <w:rPr>
                <w:rFonts w:ascii="Arial" w:hAnsi="Arial" w:cs="Arial"/>
                <w:b/>
                <w:color w:val="000000"/>
                <w:lang w:eastAsia="es-MX"/>
              </w:rPr>
              <w:t>Subtotal</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D1D585" w14:textId="77777777" w:rsidR="00163E33" w:rsidRPr="005E70D9" w:rsidRDefault="00163E33" w:rsidP="005E70D9">
            <w:pPr>
              <w:jc w:val="center"/>
              <w:rPr>
                <w:rFonts w:ascii="Arial" w:hAnsi="Arial" w:cs="Arial"/>
                <w:color w:val="000000"/>
              </w:rPr>
            </w:pPr>
          </w:p>
        </w:tc>
      </w:tr>
      <w:tr w:rsidR="001568D0" w:rsidRPr="005E70D9" w14:paraId="43EFB7F1" w14:textId="77777777" w:rsidTr="00484056">
        <w:trPr>
          <w:trHeight w:val="310"/>
          <w:jc w:val="center"/>
        </w:trPr>
        <w:tc>
          <w:tcPr>
            <w:tcW w:w="3666" w:type="dxa"/>
            <w:tcBorders>
              <w:top w:val="nil"/>
              <w:left w:val="nil"/>
              <w:bottom w:val="nil"/>
              <w:right w:val="nil"/>
            </w:tcBorders>
            <w:shd w:val="clear" w:color="auto" w:fill="auto"/>
            <w:vAlign w:val="center"/>
          </w:tcPr>
          <w:p w14:paraId="044F6262" w14:textId="77777777" w:rsidR="001568D0" w:rsidRPr="005E70D9" w:rsidRDefault="001568D0" w:rsidP="005E70D9">
            <w:pPr>
              <w:autoSpaceDE w:val="0"/>
              <w:autoSpaceDN w:val="0"/>
              <w:adjustRightInd w:val="0"/>
              <w:jc w:val="right"/>
              <w:rPr>
                <w:rFonts w:ascii="Arial" w:hAnsi="Arial" w:cs="Arial"/>
                <w:color w:val="000000"/>
                <w:sz w:val="24"/>
                <w:szCs w:val="24"/>
                <w:lang w:eastAsia="es-MX"/>
              </w:rPr>
            </w:pPr>
          </w:p>
        </w:tc>
        <w:tc>
          <w:tcPr>
            <w:tcW w:w="1061" w:type="dxa"/>
            <w:tcBorders>
              <w:top w:val="nil"/>
              <w:left w:val="nil"/>
              <w:bottom w:val="nil"/>
              <w:right w:val="nil"/>
            </w:tcBorders>
            <w:shd w:val="clear" w:color="auto" w:fill="auto"/>
            <w:vAlign w:val="center"/>
          </w:tcPr>
          <w:p w14:paraId="747E011F" w14:textId="77777777" w:rsidR="001568D0" w:rsidRPr="005E70D9" w:rsidRDefault="001568D0" w:rsidP="005E70D9">
            <w:pPr>
              <w:autoSpaceDE w:val="0"/>
              <w:autoSpaceDN w:val="0"/>
              <w:adjustRightInd w:val="0"/>
              <w:jc w:val="right"/>
              <w:rPr>
                <w:rFonts w:ascii="Arial" w:hAnsi="Arial" w:cs="Arial"/>
                <w:color w:val="000000"/>
                <w:sz w:val="24"/>
                <w:szCs w:val="24"/>
                <w:lang w:eastAsia="es-MX"/>
              </w:rPr>
            </w:pPr>
          </w:p>
        </w:tc>
        <w:tc>
          <w:tcPr>
            <w:tcW w:w="1355" w:type="dxa"/>
            <w:tcBorders>
              <w:top w:val="nil"/>
              <w:left w:val="nil"/>
              <w:bottom w:val="nil"/>
              <w:right w:val="single" w:sz="4" w:space="0" w:color="auto"/>
            </w:tcBorders>
            <w:shd w:val="clear" w:color="auto" w:fill="auto"/>
            <w:vAlign w:val="center"/>
          </w:tcPr>
          <w:p w14:paraId="20FDF2F5" w14:textId="2452B960" w:rsidR="001568D0" w:rsidRPr="005E70D9" w:rsidRDefault="001568D0" w:rsidP="005E70D9">
            <w:pPr>
              <w:autoSpaceDE w:val="0"/>
              <w:autoSpaceDN w:val="0"/>
              <w:adjustRightInd w:val="0"/>
              <w:jc w:val="right"/>
              <w:rPr>
                <w:rFonts w:ascii="Arial" w:hAnsi="Arial" w:cs="Arial"/>
                <w:b/>
                <w:color w:val="000000"/>
                <w:lang w:eastAsia="es-MX"/>
              </w:rPr>
            </w:pPr>
            <w:r>
              <w:rPr>
                <w:rFonts w:ascii="Arial" w:hAnsi="Arial" w:cs="Arial"/>
                <w:b/>
                <w:color w:val="000000"/>
                <w:lang w:eastAsia="es-MX"/>
              </w:rPr>
              <w:t>IVA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95E5BAC" w14:textId="77777777" w:rsidR="001568D0" w:rsidRPr="005E70D9" w:rsidRDefault="001568D0" w:rsidP="005E70D9">
            <w:pPr>
              <w:jc w:val="center"/>
              <w:rPr>
                <w:rFonts w:ascii="Arial" w:hAnsi="Arial" w:cs="Arial"/>
                <w:color w:val="000000"/>
              </w:rPr>
            </w:pPr>
          </w:p>
        </w:tc>
      </w:tr>
      <w:tr w:rsidR="001568D0" w:rsidRPr="005E70D9" w14:paraId="53D42732" w14:textId="77777777" w:rsidTr="00484056">
        <w:trPr>
          <w:trHeight w:val="310"/>
          <w:jc w:val="center"/>
        </w:trPr>
        <w:tc>
          <w:tcPr>
            <w:tcW w:w="3666" w:type="dxa"/>
            <w:tcBorders>
              <w:top w:val="nil"/>
              <w:left w:val="nil"/>
              <w:bottom w:val="nil"/>
              <w:right w:val="nil"/>
            </w:tcBorders>
            <w:shd w:val="clear" w:color="auto" w:fill="auto"/>
            <w:vAlign w:val="center"/>
          </w:tcPr>
          <w:p w14:paraId="09442064" w14:textId="77777777" w:rsidR="001568D0" w:rsidRPr="005E70D9" w:rsidRDefault="001568D0" w:rsidP="005E70D9">
            <w:pPr>
              <w:autoSpaceDE w:val="0"/>
              <w:autoSpaceDN w:val="0"/>
              <w:adjustRightInd w:val="0"/>
              <w:jc w:val="right"/>
              <w:rPr>
                <w:rFonts w:ascii="Arial" w:hAnsi="Arial" w:cs="Arial"/>
                <w:color w:val="000000"/>
                <w:sz w:val="24"/>
                <w:szCs w:val="24"/>
                <w:lang w:eastAsia="es-MX"/>
              </w:rPr>
            </w:pPr>
          </w:p>
        </w:tc>
        <w:tc>
          <w:tcPr>
            <w:tcW w:w="1061" w:type="dxa"/>
            <w:tcBorders>
              <w:top w:val="nil"/>
              <w:left w:val="nil"/>
              <w:bottom w:val="nil"/>
              <w:right w:val="nil"/>
            </w:tcBorders>
            <w:shd w:val="clear" w:color="auto" w:fill="auto"/>
            <w:vAlign w:val="center"/>
          </w:tcPr>
          <w:p w14:paraId="159B5474" w14:textId="77777777" w:rsidR="001568D0" w:rsidRPr="005E70D9" w:rsidRDefault="001568D0" w:rsidP="005E70D9">
            <w:pPr>
              <w:autoSpaceDE w:val="0"/>
              <w:autoSpaceDN w:val="0"/>
              <w:adjustRightInd w:val="0"/>
              <w:jc w:val="right"/>
              <w:rPr>
                <w:rFonts w:ascii="Arial" w:hAnsi="Arial" w:cs="Arial"/>
                <w:color w:val="000000"/>
                <w:sz w:val="24"/>
                <w:szCs w:val="24"/>
                <w:lang w:eastAsia="es-MX"/>
              </w:rPr>
            </w:pPr>
          </w:p>
        </w:tc>
        <w:tc>
          <w:tcPr>
            <w:tcW w:w="1355" w:type="dxa"/>
            <w:tcBorders>
              <w:top w:val="nil"/>
              <w:left w:val="nil"/>
              <w:bottom w:val="nil"/>
              <w:right w:val="single" w:sz="4" w:space="0" w:color="auto"/>
            </w:tcBorders>
            <w:shd w:val="clear" w:color="auto" w:fill="auto"/>
            <w:vAlign w:val="center"/>
          </w:tcPr>
          <w:p w14:paraId="03039B7E" w14:textId="038E5731" w:rsidR="001568D0" w:rsidRPr="005E70D9" w:rsidRDefault="001568D0" w:rsidP="005E70D9">
            <w:pPr>
              <w:autoSpaceDE w:val="0"/>
              <w:autoSpaceDN w:val="0"/>
              <w:adjustRightInd w:val="0"/>
              <w:jc w:val="right"/>
              <w:rPr>
                <w:rFonts w:ascii="Arial" w:hAnsi="Arial" w:cs="Arial"/>
                <w:b/>
                <w:color w:val="000000"/>
                <w:lang w:eastAsia="es-MX"/>
              </w:rPr>
            </w:pPr>
            <w:r>
              <w:rPr>
                <w:rFonts w:ascii="Arial" w:hAnsi="Arial" w:cs="Arial"/>
                <w:b/>
                <w:color w:val="000000"/>
                <w:lang w:eastAsia="es-MX"/>
              </w:rPr>
              <w:t>TOTAL</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C70F0D6" w14:textId="77777777" w:rsidR="001568D0" w:rsidRPr="005E70D9" w:rsidRDefault="001568D0" w:rsidP="005E70D9">
            <w:pPr>
              <w:jc w:val="center"/>
              <w:rPr>
                <w:rFonts w:ascii="Arial" w:hAnsi="Arial" w:cs="Arial"/>
                <w:color w:val="000000"/>
              </w:rPr>
            </w:pPr>
          </w:p>
        </w:tc>
      </w:tr>
    </w:tbl>
    <w:p w14:paraId="3DA6ACF2" w14:textId="77777777" w:rsidR="005E70D9" w:rsidRPr="005E70D9" w:rsidRDefault="005E70D9" w:rsidP="005E70D9">
      <w:pPr>
        <w:tabs>
          <w:tab w:val="left" w:pos="8626"/>
        </w:tabs>
        <w:rPr>
          <w:rFonts w:ascii="Arial" w:hAnsi="Arial" w:cs="Arial"/>
        </w:rPr>
      </w:pPr>
    </w:p>
    <w:p w14:paraId="3E45872C" w14:textId="77777777" w:rsidR="005E70D9" w:rsidRPr="005E70D9" w:rsidRDefault="005E70D9" w:rsidP="005E70D9">
      <w:pPr>
        <w:suppressAutoHyphens/>
        <w:rPr>
          <w:rFonts w:ascii="Arial" w:hAnsi="Arial" w:cs="Arial"/>
          <w:b/>
        </w:rPr>
      </w:pPr>
      <w:r w:rsidRPr="005E70D9">
        <w:rPr>
          <w:rFonts w:ascii="Arial" w:hAnsi="Arial" w:cs="Arial"/>
          <w:b/>
        </w:rPr>
        <w:t>Monto total antes de I.V.A. (Subtotal), con letra: ______________________________</w:t>
      </w:r>
    </w:p>
    <w:p w14:paraId="0C5F72DD" w14:textId="7F80AD05" w:rsidR="005E70D9" w:rsidRPr="005E70D9" w:rsidRDefault="005E70D9" w:rsidP="005E70D9">
      <w:pPr>
        <w:spacing w:after="120"/>
        <w:jc w:val="center"/>
        <w:rPr>
          <w:rFonts w:ascii="Arial" w:hAnsi="Arial" w:cs="Arial"/>
          <w:i/>
        </w:rPr>
      </w:pPr>
      <w:r w:rsidRPr="005E70D9">
        <w:rPr>
          <w:rFonts w:ascii="Arial" w:hAnsi="Arial" w:cs="Arial"/>
          <w:i/>
        </w:rPr>
        <w:t xml:space="preserve">                                       </w:t>
      </w:r>
      <w:r w:rsidR="00163E33">
        <w:rPr>
          <w:rFonts w:ascii="Arial" w:hAnsi="Arial" w:cs="Arial"/>
          <w:i/>
        </w:rPr>
        <w:t xml:space="preserve">             </w:t>
      </w:r>
      <w:r w:rsidR="007D46C6">
        <w:rPr>
          <w:rFonts w:ascii="Arial" w:hAnsi="Arial" w:cs="Arial"/>
          <w:i/>
        </w:rPr>
        <w:t xml:space="preserve">              </w:t>
      </w:r>
      <w:r w:rsidRPr="005E70D9">
        <w:rPr>
          <w:rFonts w:ascii="Arial" w:hAnsi="Arial" w:cs="Arial"/>
          <w:i/>
        </w:rPr>
        <w:t xml:space="preserve"> (Dólares americanos con 4 decimales)</w:t>
      </w:r>
    </w:p>
    <w:p w14:paraId="3EB6CCCB" w14:textId="77777777" w:rsidR="005E70D9" w:rsidRPr="005E70D9" w:rsidRDefault="005E70D9" w:rsidP="005E70D9">
      <w:pPr>
        <w:jc w:val="both"/>
        <w:outlineLvl w:val="0"/>
        <w:rPr>
          <w:rFonts w:ascii="Arial" w:hAnsi="Arial" w:cs="Arial"/>
        </w:rPr>
      </w:pPr>
    </w:p>
    <w:p w14:paraId="05DB4C9C" w14:textId="77777777" w:rsidR="005E70D9" w:rsidRPr="005E70D9" w:rsidRDefault="005E70D9" w:rsidP="005E70D9">
      <w:pPr>
        <w:jc w:val="both"/>
        <w:outlineLvl w:val="0"/>
        <w:rPr>
          <w:rFonts w:ascii="Arial" w:hAnsi="Arial" w:cs="Arial"/>
        </w:rPr>
      </w:pPr>
      <w:r w:rsidRPr="005E70D9">
        <w:rPr>
          <w:rFonts w:ascii="Arial" w:hAnsi="Arial" w:cs="Arial"/>
          <w:b/>
        </w:rPr>
        <w:t xml:space="preserve">Notas: </w:t>
      </w:r>
      <w:r w:rsidRPr="005E70D9">
        <w:rPr>
          <w:rFonts w:ascii="Arial" w:hAnsi="Arial" w:cs="Arial"/>
          <w:b/>
        </w:rPr>
        <w:tab/>
      </w:r>
      <w:r w:rsidRPr="005E70D9">
        <w:rPr>
          <w:rFonts w:ascii="Arial" w:hAnsi="Arial" w:cs="Arial"/>
          <w:b/>
        </w:rPr>
        <w:tab/>
      </w:r>
    </w:p>
    <w:p w14:paraId="4916AD60" w14:textId="77777777" w:rsidR="005E70D9" w:rsidRPr="005E70D9" w:rsidRDefault="005E70D9" w:rsidP="005E70D9">
      <w:pPr>
        <w:ind w:left="567"/>
        <w:jc w:val="both"/>
        <w:outlineLvl w:val="0"/>
        <w:rPr>
          <w:rFonts w:ascii="Arial" w:hAnsi="Arial" w:cs="Arial"/>
        </w:rPr>
      </w:pPr>
    </w:p>
    <w:p w14:paraId="06061844" w14:textId="4B1A2BC0" w:rsidR="005E70D9" w:rsidRPr="005E70D9" w:rsidRDefault="00163E33" w:rsidP="005E70D9">
      <w:pPr>
        <w:numPr>
          <w:ilvl w:val="0"/>
          <w:numId w:val="105"/>
        </w:numPr>
        <w:ind w:left="567"/>
        <w:jc w:val="both"/>
        <w:rPr>
          <w:rFonts w:ascii="Arial" w:hAnsi="Arial" w:cs="Arial"/>
        </w:rPr>
      </w:pPr>
      <w:r>
        <w:rPr>
          <w:rFonts w:ascii="Arial" w:hAnsi="Arial" w:cs="Arial"/>
        </w:rPr>
        <w:t>Únicamente p</w:t>
      </w:r>
      <w:r w:rsidR="005E70D9" w:rsidRPr="005E70D9">
        <w:rPr>
          <w:rFonts w:ascii="Arial" w:hAnsi="Arial" w:cs="Arial"/>
        </w:rPr>
        <w:t>ara efectos de evaluación económica se tomará en cuenta el monto total antes de I.V.A. (subtotal).</w:t>
      </w:r>
    </w:p>
    <w:p w14:paraId="32DD9AC2" w14:textId="524415DF" w:rsidR="005E70D9" w:rsidRPr="00496D62" w:rsidRDefault="00496D62" w:rsidP="00496D62">
      <w:pPr>
        <w:numPr>
          <w:ilvl w:val="0"/>
          <w:numId w:val="105"/>
        </w:numPr>
        <w:ind w:left="567"/>
        <w:jc w:val="both"/>
        <w:rPr>
          <w:rFonts w:ascii="Arial" w:hAnsi="Arial" w:cs="Arial"/>
        </w:rPr>
      </w:pPr>
      <w:r w:rsidRPr="005E70D9">
        <w:rPr>
          <w:rFonts w:ascii="Arial" w:hAnsi="Arial" w:cs="Arial"/>
        </w:rPr>
        <w:t xml:space="preserve">Se verificará que </w:t>
      </w:r>
      <w:r>
        <w:rPr>
          <w:rFonts w:ascii="Arial" w:hAnsi="Arial" w:cs="Arial"/>
        </w:rPr>
        <w:t>los</w:t>
      </w:r>
      <w:r w:rsidRPr="005E70D9">
        <w:rPr>
          <w:rFonts w:ascii="Arial" w:hAnsi="Arial" w:cs="Arial"/>
        </w:rPr>
        <w:t xml:space="preserve"> precio</w:t>
      </w:r>
      <w:r>
        <w:rPr>
          <w:rFonts w:ascii="Arial" w:hAnsi="Arial" w:cs="Arial"/>
        </w:rPr>
        <w:t>s</w:t>
      </w:r>
      <w:r w:rsidRPr="005E70D9">
        <w:rPr>
          <w:rFonts w:ascii="Arial" w:hAnsi="Arial" w:cs="Arial"/>
        </w:rPr>
        <w:t xml:space="preserve"> ofertado</w:t>
      </w:r>
      <w:r>
        <w:rPr>
          <w:rFonts w:ascii="Arial" w:hAnsi="Arial" w:cs="Arial"/>
        </w:rPr>
        <w:t>s</w:t>
      </w:r>
      <w:r w:rsidRPr="005E70D9">
        <w:rPr>
          <w:rFonts w:ascii="Arial" w:hAnsi="Arial" w:cs="Arial"/>
        </w:rPr>
        <w:t xml:space="preserve"> sea</w:t>
      </w:r>
      <w:r>
        <w:rPr>
          <w:rFonts w:ascii="Arial" w:hAnsi="Arial" w:cs="Arial"/>
        </w:rPr>
        <w:t>n</w:t>
      </w:r>
      <w:r w:rsidRPr="005E70D9">
        <w:rPr>
          <w:rFonts w:ascii="Arial" w:hAnsi="Arial" w:cs="Arial"/>
        </w:rPr>
        <w:t xml:space="preserve"> precio</w:t>
      </w:r>
      <w:r>
        <w:rPr>
          <w:rFonts w:ascii="Arial" w:hAnsi="Arial" w:cs="Arial"/>
        </w:rPr>
        <w:t>s</w:t>
      </w:r>
      <w:r w:rsidRPr="005E70D9">
        <w:rPr>
          <w:rFonts w:ascii="Arial" w:hAnsi="Arial" w:cs="Arial"/>
        </w:rPr>
        <w:t xml:space="preserve"> aceptable</w:t>
      </w:r>
      <w:r>
        <w:rPr>
          <w:rFonts w:ascii="Arial" w:hAnsi="Arial" w:cs="Arial"/>
        </w:rPr>
        <w:t>s</w:t>
      </w:r>
      <w:r w:rsidRPr="005E70D9">
        <w:rPr>
          <w:rFonts w:ascii="Arial" w:hAnsi="Arial" w:cs="Arial"/>
        </w:rPr>
        <w:t xml:space="preserve"> y conveniente</w:t>
      </w:r>
      <w:r>
        <w:rPr>
          <w:rFonts w:ascii="Arial" w:hAnsi="Arial" w:cs="Arial"/>
        </w:rPr>
        <w:t>s</w:t>
      </w:r>
      <w:r w:rsidRPr="005E70D9">
        <w:rPr>
          <w:rFonts w:ascii="Arial" w:hAnsi="Arial" w:cs="Arial"/>
        </w:rPr>
        <w:t>.</w:t>
      </w:r>
    </w:p>
    <w:p w14:paraId="40158822" w14:textId="77777777" w:rsidR="00E45EFC" w:rsidRDefault="005E70D9" w:rsidP="00E45EFC">
      <w:pPr>
        <w:numPr>
          <w:ilvl w:val="0"/>
          <w:numId w:val="105"/>
        </w:numPr>
        <w:ind w:left="567"/>
        <w:jc w:val="both"/>
        <w:rPr>
          <w:rFonts w:ascii="Arial" w:hAnsi="Arial" w:cs="Arial"/>
        </w:rPr>
      </w:pPr>
      <w:r w:rsidRPr="005E70D9">
        <w:rPr>
          <w:rFonts w:ascii="Arial" w:hAnsi="Arial" w:cs="Arial"/>
        </w:rPr>
        <w:t>En caso de que el monto Total antes del I.V.A. (Subtotal) resulte aceptable y el más bajo; pero alguno o algunos de los conceptos resulte(n) ser precios no aceptables, dicho(s) concepto(s) que se encuentren en ese supuesto, se adjudicará hasta por el precio aceptable que resulte de la evaluación económica efectuada en términos de lo dispuesto en el Artículo 68 de la Políticas Bases y Lineamientos en materia de Adquisiciones, Arrendamientos de Bienes Muebles y Servicios del Instituto Federal Electoral.</w:t>
      </w:r>
    </w:p>
    <w:p w14:paraId="2D043AA5" w14:textId="32DC14C5" w:rsidR="00E45EFC" w:rsidRPr="00E45EFC" w:rsidRDefault="00E45EFC" w:rsidP="00E45EFC">
      <w:pPr>
        <w:numPr>
          <w:ilvl w:val="0"/>
          <w:numId w:val="105"/>
        </w:numPr>
        <w:ind w:left="567"/>
        <w:jc w:val="both"/>
        <w:rPr>
          <w:rFonts w:ascii="Arial" w:hAnsi="Arial" w:cs="Arial"/>
        </w:rPr>
      </w:pPr>
      <w:r w:rsidRPr="00E45EFC">
        <w:rPr>
          <w:rFonts w:ascii="Arial" w:hAnsi="Arial" w:cs="Arial"/>
        </w:rPr>
        <w:t>Entendiéndose que, con la presentación de la propuesta económica por parte de los licitantes, aceptan dicha consideración.</w:t>
      </w:r>
    </w:p>
    <w:p w14:paraId="0307B0F9" w14:textId="164A8677" w:rsidR="00163E33" w:rsidRPr="00163E33" w:rsidRDefault="00163E33" w:rsidP="00E45EFC">
      <w:pPr>
        <w:ind w:left="207"/>
        <w:jc w:val="both"/>
        <w:rPr>
          <w:rFonts w:ascii="Arial" w:hAnsi="Arial" w:cs="Arial"/>
          <w:highlight w:val="yellow"/>
        </w:rPr>
      </w:pPr>
    </w:p>
    <w:p w14:paraId="3FED15FC" w14:textId="77777777" w:rsidR="005E70D9" w:rsidRPr="005E70D9" w:rsidRDefault="005E70D9" w:rsidP="005E70D9">
      <w:pPr>
        <w:ind w:left="567"/>
        <w:jc w:val="both"/>
        <w:rPr>
          <w:rFonts w:ascii="Arial" w:hAnsi="Arial" w:cs="Arial"/>
        </w:rPr>
      </w:pPr>
    </w:p>
    <w:p w14:paraId="05713027" w14:textId="77777777" w:rsidR="005E70D9" w:rsidRPr="005E70D9" w:rsidRDefault="005E70D9" w:rsidP="005E70D9">
      <w:pPr>
        <w:ind w:left="567"/>
        <w:jc w:val="both"/>
        <w:rPr>
          <w:rFonts w:ascii="Arial" w:hAnsi="Arial" w:cs="Arial"/>
        </w:rPr>
      </w:pPr>
    </w:p>
    <w:p w14:paraId="62510635" w14:textId="77777777" w:rsidR="005E70D9" w:rsidRPr="005E70D9" w:rsidRDefault="005E70D9" w:rsidP="005E70D9">
      <w:pPr>
        <w:autoSpaceDE w:val="0"/>
        <w:autoSpaceDN w:val="0"/>
        <w:adjustRightInd w:val="0"/>
        <w:rPr>
          <w:rFonts w:ascii="Arial" w:hAnsi="Arial" w:cs="Arial"/>
          <w:color w:val="000000"/>
          <w:sz w:val="24"/>
          <w:szCs w:val="24"/>
          <w:lang w:eastAsia="es-MX"/>
        </w:rPr>
      </w:pPr>
    </w:p>
    <w:p w14:paraId="276603F1" w14:textId="77777777" w:rsidR="005E70D9" w:rsidRPr="00EC2239" w:rsidRDefault="005E70D9" w:rsidP="005E70D9">
      <w:pPr>
        <w:jc w:val="center"/>
        <w:rPr>
          <w:rFonts w:ascii="Arial" w:hAnsi="Arial" w:cs="Arial"/>
          <w:b/>
          <w:bCs/>
        </w:rPr>
      </w:pPr>
      <w:r>
        <w:rPr>
          <w:rFonts w:ascii="Arial" w:hAnsi="Arial" w:cs="Arial"/>
          <w:b/>
          <w:bCs/>
        </w:rPr>
        <w:t>________________________________________________</w:t>
      </w:r>
    </w:p>
    <w:p w14:paraId="0FB20D7E" w14:textId="77777777" w:rsidR="005E70D9" w:rsidRDefault="005E70D9" w:rsidP="005E70D9">
      <w:pPr>
        <w:pStyle w:val="Textoindependiente"/>
        <w:jc w:val="center"/>
        <w:rPr>
          <w:lang w:val="es-ES"/>
        </w:rPr>
      </w:pPr>
      <w:r w:rsidRPr="00861F64">
        <w:rPr>
          <w:rFonts w:cs="Arial"/>
          <w:i/>
          <w:sz w:val="20"/>
        </w:rPr>
        <w:t>Nombre y firma electrónica del Licitante y nombre del representante legal</w:t>
      </w:r>
    </w:p>
    <w:p w14:paraId="59680861" w14:textId="77777777" w:rsidR="005E70D9" w:rsidRPr="005E70D9" w:rsidRDefault="005E70D9" w:rsidP="005E70D9">
      <w:pPr>
        <w:autoSpaceDE w:val="0"/>
        <w:autoSpaceDN w:val="0"/>
        <w:adjustRightInd w:val="0"/>
        <w:rPr>
          <w:rFonts w:ascii="Arial" w:hAnsi="Arial" w:cs="Arial"/>
          <w:color w:val="000000"/>
          <w:sz w:val="24"/>
          <w:szCs w:val="24"/>
          <w:lang w:eastAsia="es-MX"/>
        </w:rPr>
      </w:pPr>
    </w:p>
    <w:p w14:paraId="07164503" w14:textId="77777777" w:rsidR="005E70D9" w:rsidRPr="005E70D9" w:rsidRDefault="005E70D9" w:rsidP="005E70D9">
      <w:pPr>
        <w:autoSpaceDE w:val="0"/>
        <w:autoSpaceDN w:val="0"/>
        <w:adjustRightInd w:val="0"/>
        <w:rPr>
          <w:rFonts w:ascii="Arial" w:hAnsi="Arial" w:cs="Arial"/>
          <w:color w:val="000000"/>
          <w:sz w:val="24"/>
          <w:szCs w:val="24"/>
          <w:lang w:eastAsia="es-MX"/>
        </w:rPr>
      </w:pPr>
    </w:p>
    <w:p w14:paraId="5F67C26F" w14:textId="77777777" w:rsidR="005E70D9" w:rsidRPr="005E70D9" w:rsidRDefault="005E70D9" w:rsidP="005E70D9">
      <w:pPr>
        <w:rPr>
          <w:rFonts w:ascii="Arial" w:hAnsi="Arial" w:cs="Arial"/>
          <w:b/>
          <w:sz w:val="16"/>
          <w:szCs w:val="16"/>
        </w:rPr>
      </w:pPr>
    </w:p>
    <w:p w14:paraId="2A9AF291" w14:textId="77777777" w:rsidR="005E70D9" w:rsidRPr="005E70D9" w:rsidRDefault="005E70D9" w:rsidP="005E70D9">
      <w:pPr>
        <w:rPr>
          <w:rFonts w:ascii="Arial" w:hAnsi="Arial" w:cs="Arial"/>
          <w:b/>
          <w:sz w:val="16"/>
          <w:szCs w:val="16"/>
        </w:rPr>
      </w:pPr>
    </w:p>
    <w:p w14:paraId="15588124" w14:textId="77777777" w:rsidR="005E70D9" w:rsidRPr="005E70D9" w:rsidRDefault="005E70D9" w:rsidP="005E70D9">
      <w:pPr>
        <w:rPr>
          <w:rFonts w:ascii="Arial" w:hAnsi="Arial" w:cs="Arial"/>
          <w:b/>
          <w:sz w:val="16"/>
          <w:szCs w:val="16"/>
        </w:rPr>
      </w:pPr>
    </w:p>
    <w:p w14:paraId="79D3D0AF" w14:textId="77777777" w:rsidR="005E70D9" w:rsidRPr="005E70D9" w:rsidRDefault="005E70D9" w:rsidP="005E70D9">
      <w:pPr>
        <w:rPr>
          <w:rFonts w:ascii="Arial" w:hAnsi="Arial" w:cs="Arial"/>
          <w:b/>
          <w:sz w:val="16"/>
          <w:szCs w:val="16"/>
        </w:rPr>
      </w:pPr>
    </w:p>
    <w:p w14:paraId="4DF9CB46" w14:textId="77777777" w:rsidR="005E70D9" w:rsidRPr="005E70D9" w:rsidRDefault="005E70D9" w:rsidP="005E70D9">
      <w:pPr>
        <w:tabs>
          <w:tab w:val="left" w:pos="8626"/>
        </w:tabs>
        <w:jc w:val="center"/>
        <w:rPr>
          <w:rFonts w:ascii="Arial" w:hAnsi="Arial" w:cs="Arial"/>
          <w:b/>
          <w:bCs/>
        </w:rPr>
      </w:pPr>
    </w:p>
    <w:p w14:paraId="02F82675" w14:textId="77777777" w:rsidR="005E70D9" w:rsidRPr="005E70D9" w:rsidRDefault="005E70D9" w:rsidP="005E70D9">
      <w:pPr>
        <w:tabs>
          <w:tab w:val="left" w:pos="8626"/>
        </w:tabs>
        <w:jc w:val="center"/>
        <w:rPr>
          <w:rFonts w:ascii="Arial" w:hAnsi="Arial" w:cs="Arial"/>
        </w:rPr>
      </w:pPr>
      <w:r w:rsidRPr="005E70D9">
        <w:rPr>
          <w:rFonts w:ascii="Arial" w:hAnsi="Arial" w:cs="Arial"/>
          <w:b/>
          <w:bCs/>
        </w:rPr>
        <w:t>PARTIDA 2. CONTRATACIÓN DE SUSCRIPCIONES DEL SOFTWARE DE SISTEMA OPERATIVO RED HAT ENTERPRISE LINUX SERVER</w:t>
      </w:r>
    </w:p>
    <w:p w14:paraId="04E80ACF" w14:textId="77777777" w:rsidR="005E70D9" w:rsidRPr="005E70D9" w:rsidRDefault="005E70D9" w:rsidP="005E70D9">
      <w:pPr>
        <w:tabs>
          <w:tab w:val="left" w:pos="8626"/>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277"/>
        <w:gridCol w:w="1667"/>
        <w:gridCol w:w="1538"/>
      </w:tblGrid>
      <w:tr w:rsidR="00163E33" w:rsidRPr="005E70D9" w14:paraId="4D15A72F" w14:textId="77777777" w:rsidTr="00484056">
        <w:trPr>
          <w:trHeight w:val="737"/>
          <w:jc w:val="center"/>
        </w:trPr>
        <w:tc>
          <w:tcPr>
            <w:tcW w:w="3058" w:type="dxa"/>
            <w:tcBorders>
              <w:top w:val="single" w:sz="4" w:space="0" w:color="D5007F"/>
              <w:left w:val="single" w:sz="4" w:space="0" w:color="D5007F"/>
              <w:bottom w:val="single" w:sz="4" w:space="0" w:color="auto"/>
              <w:right w:val="single" w:sz="4" w:space="0" w:color="D5007F"/>
            </w:tcBorders>
            <w:shd w:val="clear" w:color="auto" w:fill="D5007F"/>
            <w:vAlign w:val="center"/>
          </w:tcPr>
          <w:p w14:paraId="54F3526F"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Descripción del servicio</w:t>
            </w:r>
          </w:p>
        </w:tc>
        <w:tc>
          <w:tcPr>
            <w:tcW w:w="1277" w:type="dxa"/>
            <w:tcBorders>
              <w:top w:val="single" w:sz="4" w:space="0" w:color="D5007F"/>
              <w:left w:val="single" w:sz="4" w:space="0" w:color="D5007F"/>
              <w:bottom w:val="single" w:sz="4" w:space="0" w:color="auto"/>
              <w:right w:val="single" w:sz="4" w:space="0" w:color="D5007F"/>
            </w:tcBorders>
            <w:shd w:val="clear" w:color="auto" w:fill="D5007F"/>
            <w:vAlign w:val="center"/>
          </w:tcPr>
          <w:p w14:paraId="15AE55BE"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Cantidad</w:t>
            </w:r>
          </w:p>
          <w:p w14:paraId="5C1C1404"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(a)</w:t>
            </w:r>
          </w:p>
        </w:tc>
        <w:tc>
          <w:tcPr>
            <w:tcW w:w="1667" w:type="dxa"/>
            <w:tcBorders>
              <w:top w:val="single" w:sz="4" w:space="0" w:color="D5007F"/>
              <w:left w:val="single" w:sz="4" w:space="0" w:color="D5007F"/>
              <w:bottom w:val="single" w:sz="4" w:space="0" w:color="auto"/>
              <w:right w:val="single" w:sz="4" w:space="0" w:color="D5007F"/>
            </w:tcBorders>
            <w:shd w:val="clear" w:color="auto" w:fill="D5007F"/>
            <w:vAlign w:val="center"/>
          </w:tcPr>
          <w:p w14:paraId="6A40A2DC"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 xml:space="preserve">Precio Unitario en USD (antes de I.V.A.) </w:t>
            </w:r>
          </w:p>
          <w:p w14:paraId="4CB4C0BE"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(b)</w:t>
            </w:r>
          </w:p>
        </w:tc>
        <w:tc>
          <w:tcPr>
            <w:tcW w:w="1538" w:type="dxa"/>
            <w:tcBorders>
              <w:top w:val="single" w:sz="4" w:space="0" w:color="D5007F"/>
              <w:left w:val="single" w:sz="4" w:space="0" w:color="D5007F"/>
              <w:bottom w:val="single" w:sz="4" w:space="0" w:color="auto"/>
              <w:right w:val="single" w:sz="4" w:space="0" w:color="D5007F"/>
            </w:tcBorders>
            <w:shd w:val="clear" w:color="auto" w:fill="D5007F"/>
            <w:vAlign w:val="center"/>
          </w:tcPr>
          <w:p w14:paraId="4D53054D"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Monto total en USD (subtotal) (antes de I.V.A.)</w:t>
            </w:r>
          </w:p>
          <w:p w14:paraId="04FF315E" w14:textId="77777777" w:rsidR="00163E33" w:rsidRPr="005E70D9" w:rsidRDefault="00163E33" w:rsidP="005E70D9">
            <w:pPr>
              <w:autoSpaceDE w:val="0"/>
              <w:autoSpaceDN w:val="0"/>
              <w:adjustRightInd w:val="0"/>
              <w:jc w:val="center"/>
              <w:rPr>
                <w:rFonts w:ascii="Arial" w:hAnsi="Arial" w:cs="Arial"/>
                <w:b/>
                <w:bCs/>
                <w:color w:val="FFFFFF"/>
                <w:sz w:val="18"/>
                <w:szCs w:val="18"/>
                <w:lang w:eastAsia="es-MX"/>
              </w:rPr>
            </w:pPr>
            <w:r w:rsidRPr="005E70D9">
              <w:rPr>
                <w:rFonts w:ascii="Arial" w:hAnsi="Arial" w:cs="Arial"/>
                <w:b/>
                <w:bCs/>
                <w:color w:val="FFFFFF"/>
                <w:sz w:val="18"/>
                <w:szCs w:val="18"/>
                <w:lang w:eastAsia="es-MX"/>
              </w:rPr>
              <w:t>(a*b)</w:t>
            </w:r>
          </w:p>
        </w:tc>
      </w:tr>
      <w:tr w:rsidR="00163E33" w:rsidRPr="005E70D9" w14:paraId="4182872D" w14:textId="77777777" w:rsidTr="00484056">
        <w:trPr>
          <w:trHeight w:val="658"/>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52BB8D37" w14:textId="77777777" w:rsidR="00163E33" w:rsidRPr="005E70D9" w:rsidRDefault="00163E33" w:rsidP="005E70D9">
            <w:pPr>
              <w:jc w:val="both"/>
              <w:rPr>
                <w:rFonts w:ascii="Arial" w:hAnsi="Arial" w:cs="Arial"/>
                <w:color w:val="000000"/>
                <w:sz w:val="18"/>
                <w:szCs w:val="18"/>
              </w:rPr>
            </w:pPr>
            <w:r w:rsidRPr="005E70D9">
              <w:rPr>
                <w:rFonts w:ascii="Arial" w:eastAsia="Arial Unicode MS" w:hAnsi="Arial" w:cs="Arial"/>
                <w:bCs/>
              </w:rPr>
              <w:t>Contratación de suscripciones que incluyan el soporte técnico y actualizaciones del software de Sistema Operativo Red Hat Enterprise Linux Server (Physical or Virtual Nodes)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0255A57" w14:textId="77777777" w:rsidR="00163E33" w:rsidRPr="005E70D9" w:rsidRDefault="00163E33" w:rsidP="005E70D9">
            <w:pPr>
              <w:jc w:val="center"/>
              <w:rPr>
                <w:rFonts w:ascii="Arial" w:hAnsi="Arial" w:cs="Arial"/>
                <w:color w:val="000000"/>
                <w:sz w:val="18"/>
                <w:szCs w:val="18"/>
              </w:rPr>
            </w:pPr>
            <w:r w:rsidRPr="005E70D9">
              <w:rPr>
                <w:rFonts w:ascii="Arial" w:hAnsi="Arial" w:cs="Arial"/>
                <w:color w:val="000000"/>
                <w:sz w:val="18"/>
                <w:szCs w:val="18"/>
              </w:rPr>
              <w:t>9</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1B6893E0" w14:textId="77777777" w:rsidR="00163E33" w:rsidRPr="005E70D9" w:rsidRDefault="00163E33" w:rsidP="005E70D9">
            <w:pPr>
              <w:jc w:val="center"/>
              <w:rPr>
                <w:rFonts w:ascii="Arial" w:hAnsi="Arial" w:cs="Arial"/>
                <w:color w:val="000000"/>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15FDB7D8" w14:textId="77777777" w:rsidR="00163E33" w:rsidRPr="005E70D9" w:rsidRDefault="00163E33" w:rsidP="005E70D9">
            <w:pPr>
              <w:jc w:val="center"/>
              <w:rPr>
                <w:rFonts w:ascii="Arial" w:hAnsi="Arial" w:cs="Arial"/>
                <w:color w:val="000000"/>
                <w:sz w:val="18"/>
                <w:szCs w:val="18"/>
              </w:rPr>
            </w:pPr>
          </w:p>
        </w:tc>
      </w:tr>
      <w:tr w:rsidR="00484056" w:rsidRPr="005E70D9" w14:paraId="31BDB71E" w14:textId="77777777" w:rsidTr="00484056">
        <w:trPr>
          <w:trHeight w:val="290"/>
          <w:jc w:val="center"/>
        </w:trPr>
        <w:tc>
          <w:tcPr>
            <w:tcW w:w="3058" w:type="dxa"/>
            <w:tcBorders>
              <w:top w:val="single" w:sz="4" w:space="0" w:color="auto"/>
              <w:left w:val="nil"/>
              <w:bottom w:val="nil"/>
              <w:right w:val="nil"/>
            </w:tcBorders>
            <w:shd w:val="clear" w:color="auto" w:fill="auto"/>
            <w:vAlign w:val="center"/>
          </w:tcPr>
          <w:p w14:paraId="0579DE1E" w14:textId="77777777" w:rsidR="00484056" w:rsidRPr="005E70D9" w:rsidRDefault="00484056" w:rsidP="005E70D9">
            <w:pPr>
              <w:jc w:val="both"/>
              <w:rPr>
                <w:rFonts w:ascii="Arial" w:eastAsia="Arial Unicode MS" w:hAnsi="Arial" w:cs="Arial"/>
                <w:bCs/>
              </w:rPr>
            </w:pPr>
          </w:p>
        </w:tc>
        <w:tc>
          <w:tcPr>
            <w:tcW w:w="1277" w:type="dxa"/>
            <w:tcBorders>
              <w:top w:val="single" w:sz="4" w:space="0" w:color="auto"/>
              <w:left w:val="nil"/>
              <w:bottom w:val="nil"/>
              <w:right w:val="nil"/>
            </w:tcBorders>
            <w:shd w:val="clear" w:color="auto" w:fill="auto"/>
            <w:vAlign w:val="center"/>
          </w:tcPr>
          <w:p w14:paraId="2F4ADEE5" w14:textId="77777777" w:rsidR="00484056" w:rsidRPr="005E70D9" w:rsidRDefault="00484056" w:rsidP="005E70D9">
            <w:pPr>
              <w:jc w:val="center"/>
              <w:rPr>
                <w:rFonts w:ascii="Arial" w:hAnsi="Arial" w:cs="Arial"/>
                <w:color w:val="000000"/>
                <w:sz w:val="18"/>
                <w:szCs w:val="18"/>
              </w:rPr>
            </w:pPr>
          </w:p>
        </w:tc>
        <w:tc>
          <w:tcPr>
            <w:tcW w:w="1667" w:type="dxa"/>
            <w:tcBorders>
              <w:top w:val="single" w:sz="4" w:space="0" w:color="auto"/>
              <w:left w:val="nil"/>
              <w:bottom w:val="nil"/>
              <w:right w:val="single" w:sz="4" w:space="0" w:color="auto"/>
            </w:tcBorders>
            <w:shd w:val="clear" w:color="auto" w:fill="auto"/>
            <w:vAlign w:val="center"/>
          </w:tcPr>
          <w:p w14:paraId="6655C14B" w14:textId="48E8A320" w:rsidR="00484056" w:rsidRPr="00484056" w:rsidRDefault="00484056" w:rsidP="00484056">
            <w:pPr>
              <w:jc w:val="right"/>
              <w:rPr>
                <w:rFonts w:ascii="Arial" w:hAnsi="Arial" w:cs="Arial"/>
                <w:b/>
                <w:bCs/>
                <w:color w:val="000000"/>
                <w:sz w:val="18"/>
                <w:szCs w:val="18"/>
              </w:rPr>
            </w:pPr>
            <w:r w:rsidRPr="00484056">
              <w:rPr>
                <w:rFonts w:ascii="Arial" w:hAnsi="Arial" w:cs="Arial"/>
                <w:b/>
                <w:bCs/>
                <w:color w:val="000000"/>
                <w:sz w:val="18"/>
                <w:szCs w:val="18"/>
              </w:rPr>
              <w:t>IVA</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02E54CBE" w14:textId="77777777" w:rsidR="00484056" w:rsidRPr="005E70D9" w:rsidRDefault="00484056" w:rsidP="005E70D9">
            <w:pPr>
              <w:jc w:val="center"/>
              <w:rPr>
                <w:rFonts w:ascii="Arial" w:hAnsi="Arial" w:cs="Arial"/>
                <w:color w:val="000000"/>
                <w:sz w:val="18"/>
                <w:szCs w:val="18"/>
              </w:rPr>
            </w:pPr>
          </w:p>
        </w:tc>
      </w:tr>
      <w:tr w:rsidR="00484056" w:rsidRPr="005E70D9" w14:paraId="28F04C46" w14:textId="77777777" w:rsidTr="00484056">
        <w:trPr>
          <w:trHeight w:val="281"/>
          <w:jc w:val="center"/>
        </w:trPr>
        <w:tc>
          <w:tcPr>
            <w:tcW w:w="3058" w:type="dxa"/>
            <w:tcBorders>
              <w:top w:val="nil"/>
              <w:left w:val="nil"/>
              <w:bottom w:val="nil"/>
              <w:right w:val="nil"/>
            </w:tcBorders>
            <w:shd w:val="clear" w:color="auto" w:fill="auto"/>
            <w:vAlign w:val="center"/>
          </w:tcPr>
          <w:p w14:paraId="68241F75" w14:textId="77777777" w:rsidR="00484056" w:rsidRPr="005E70D9" w:rsidRDefault="00484056" w:rsidP="005E70D9">
            <w:pPr>
              <w:jc w:val="both"/>
              <w:rPr>
                <w:rFonts w:ascii="Arial" w:eastAsia="Arial Unicode MS" w:hAnsi="Arial" w:cs="Arial"/>
                <w:bCs/>
              </w:rPr>
            </w:pPr>
          </w:p>
        </w:tc>
        <w:tc>
          <w:tcPr>
            <w:tcW w:w="1277" w:type="dxa"/>
            <w:tcBorders>
              <w:top w:val="nil"/>
              <w:left w:val="nil"/>
              <w:bottom w:val="nil"/>
              <w:right w:val="nil"/>
            </w:tcBorders>
            <w:shd w:val="clear" w:color="auto" w:fill="auto"/>
            <w:vAlign w:val="center"/>
          </w:tcPr>
          <w:p w14:paraId="4CD7BF31" w14:textId="77777777" w:rsidR="00484056" w:rsidRPr="005E70D9" w:rsidRDefault="00484056" w:rsidP="005E70D9">
            <w:pPr>
              <w:jc w:val="center"/>
              <w:rPr>
                <w:rFonts w:ascii="Arial" w:hAnsi="Arial" w:cs="Arial"/>
                <w:color w:val="000000"/>
                <w:sz w:val="18"/>
                <w:szCs w:val="18"/>
              </w:rPr>
            </w:pPr>
          </w:p>
        </w:tc>
        <w:tc>
          <w:tcPr>
            <w:tcW w:w="1667" w:type="dxa"/>
            <w:tcBorders>
              <w:top w:val="nil"/>
              <w:left w:val="nil"/>
              <w:bottom w:val="nil"/>
              <w:right w:val="single" w:sz="4" w:space="0" w:color="auto"/>
            </w:tcBorders>
            <w:shd w:val="clear" w:color="auto" w:fill="auto"/>
            <w:vAlign w:val="center"/>
          </w:tcPr>
          <w:p w14:paraId="0BCEA607" w14:textId="4F5E9787" w:rsidR="00484056" w:rsidRPr="00484056" w:rsidRDefault="00484056" w:rsidP="00484056">
            <w:pPr>
              <w:jc w:val="right"/>
              <w:rPr>
                <w:rFonts w:ascii="Arial" w:hAnsi="Arial" w:cs="Arial"/>
                <w:b/>
                <w:bCs/>
                <w:color w:val="000000"/>
                <w:sz w:val="18"/>
                <w:szCs w:val="18"/>
              </w:rPr>
            </w:pPr>
            <w:r w:rsidRPr="00484056">
              <w:rPr>
                <w:rFonts w:ascii="Arial" w:hAnsi="Arial" w:cs="Arial"/>
                <w:b/>
                <w:bCs/>
                <w:color w:val="000000"/>
                <w:sz w:val="18"/>
                <w:szCs w:val="18"/>
              </w:rPr>
              <w:t>TOTAL</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11C40B40" w14:textId="77777777" w:rsidR="00484056" w:rsidRPr="005E70D9" w:rsidRDefault="00484056" w:rsidP="005E70D9">
            <w:pPr>
              <w:jc w:val="center"/>
              <w:rPr>
                <w:rFonts w:ascii="Arial" w:hAnsi="Arial" w:cs="Arial"/>
                <w:color w:val="000000"/>
                <w:sz w:val="18"/>
                <w:szCs w:val="18"/>
              </w:rPr>
            </w:pPr>
          </w:p>
        </w:tc>
      </w:tr>
    </w:tbl>
    <w:p w14:paraId="71BE9EE6" w14:textId="77777777" w:rsidR="005E70D9" w:rsidRPr="005E70D9" w:rsidRDefault="005E70D9" w:rsidP="005E70D9">
      <w:pPr>
        <w:tabs>
          <w:tab w:val="left" w:pos="8626"/>
        </w:tabs>
        <w:rPr>
          <w:rFonts w:ascii="Arial" w:hAnsi="Arial" w:cs="Arial"/>
        </w:rPr>
      </w:pPr>
    </w:p>
    <w:p w14:paraId="38E2C855" w14:textId="77777777" w:rsidR="005E70D9" w:rsidRPr="005E70D9" w:rsidRDefault="005E70D9" w:rsidP="005E70D9">
      <w:pPr>
        <w:tabs>
          <w:tab w:val="left" w:pos="8626"/>
        </w:tabs>
        <w:rPr>
          <w:rFonts w:ascii="Arial" w:hAnsi="Arial" w:cs="Arial"/>
        </w:rPr>
      </w:pPr>
    </w:p>
    <w:p w14:paraId="6F2C2923" w14:textId="77777777" w:rsidR="005E70D9" w:rsidRPr="005E70D9" w:rsidRDefault="005E70D9" w:rsidP="005E70D9">
      <w:pPr>
        <w:tabs>
          <w:tab w:val="left" w:pos="8626"/>
        </w:tabs>
        <w:rPr>
          <w:rFonts w:ascii="Arial" w:hAnsi="Arial" w:cs="Arial"/>
        </w:rPr>
      </w:pPr>
    </w:p>
    <w:p w14:paraId="0C330FC4" w14:textId="77777777" w:rsidR="005E70D9" w:rsidRPr="005E70D9" w:rsidRDefault="005E70D9" w:rsidP="005E70D9">
      <w:pPr>
        <w:suppressAutoHyphens/>
        <w:rPr>
          <w:rFonts w:ascii="Arial" w:hAnsi="Arial" w:cs="Arial"/>
          <w:b/>
        </w:rPr>
      </w:pPr>
      <w:r w:rsidRPr="005E70D9">
        <w:rPr>
          <w:rFonts w:ascii="Arial" w:hAnsi="Arial" w:cs="Arial"/>
          <w:b/>
        </w:rPr>
        <w:t>Monto total antes de I.V.A. (Subtotal), con letra: ______________________________</w:t>
      </w:r>
    </w:p>
    <w:p w14:paraId="1DF082FC" w14:textId="4CBD9452" w:rsidR="005E70D9" w:rsidRPr="005E70D9" w:rsidRDefault="005E70D9" w:rsidP="005E70D9">
      <w:pPr>
        <w:spacing w:after="120"/>
        <w:jc w:val="center"/>
        <w:rPr>
          <w:rFonts w:ascii="Arial" w:hAnsi="Arial" w:cs="Arial"/>
          <w:i/>
        </w:rPr>
      </w:pPr>
      <w:r w:rsidRPr="005E70D9">
        <w:rPr>
          <w:rFonts w:ascii="Arial" w:hAnsi="Arial" w:cs="Arial"/>
          <w:i/>
        </w:rPr>
        <w:t xml:space="preserve">                                       </w:t>
      </w:r>
      <w:r w:rsidR="00D70B58">
        <w:rPr>
          <w:rFonts w:ascii="Arial" w:hAnsi="Arial" w:cs="Arial"/>
          <w:i/>
        </w:rPr>
        <w:t xml:space="preserve">                    </w:t>
      </w:r>
      <w:r w:rsidRPr="005E70D9">
        <w:rPr>
          <w:rFonts w:ascii="Arial" w:hAnsi="Arial" w:cs="Arial"/>
          <w:i/>
        </w:rPr>
        <w:t xml:space="preserve"> (Dólares americanos con 4 decimales)</w:t>
      </w:r>
    </w:p>
    <w:p w14:paraId="2EDDBA8A" w14:textId="77777777" w:rsidR="005E70D9" w:rsidRPr="005E70D9" w:rsidRDefault="005E70D9" w:rsidP="005E70D9">
      <w:pPr>
        <w:spacing w:after="120"/>
        <w:jc w:val="center"/>
        <w:rPr>
          <w:rFonts w:ascii="Arial" w:hAnsi="Arial" w:cs="Arial"/>
        </w:rPr>
      </w:pPr>
    </w:p>
    <w:p w14:paraId="13161676" w14:textId="77777777" w:rsidR="005E70D9" w:rsidRPr="005E70D9" w:rsidRDefault="005E70D9" w:rsidP="005E70D9">
      <w:pPr>
        <w:jc w:val="both"/>
        <w:outlineLvl w:val="0"/>
        <w:rPr>
          <w:rFonts w:ascii="Arial" w:hAnsi="Arial" w:cs="Arial"/>
        </w:rPr>
      </w:pPr>
    </w:p>
    <w:p w14:paraId="516870AD" w14:textId="77777777" w:rsidR="005E70D9" w:rsidRPr="005E70D9" w:rsidRDefault="005E70D9" w:rsidP="005E70D9">
      <w:pPr>
        <w:jc w:val="both"/>
        <w:outlineLvl w:val="0"/>
        <w:rPr>
          <w:rFonts w:ascii="Arial" w:hAnsi="Arial" w:cs="Arial"/>
        </w:rPr>
      </w:pPr>
      <w:r w:rsidRPr="005E70D9">
        <w:rPr>
          <w:rFonts w:ascii="Arial" w:hAnsi="Arial" w:cs="Arial"/>
          <w:b/>
        </w:rPr>
        <w:t xml:space="preserve">Notas: </w:t>
      </w:r>
      <w:r w:rsidRPr="005E70D9">
        <w:rPr>
          <w:rFonts w:ascii="Arial" w:hAnsi="Arial" w:cs="Arial"/>
          <w:b/>
        </w:rPr>
        <w:tab/>
      </w:r>
      <w:r w:rsidRPr="005E70D9">
        <w:rPr>
          <w:rFonts w:ascii="Arial" w:hAnsi="Arial" w:cs="Arial"/>
          <w:b/>
        </w:rPr>
        <w:tab/>
      </w:r>
    </w:p>
    <w:p w14:paraId="2EB78573" w14:textId="77777777" w:rsidR="005E70D9" w:rsidRPr="005E70D9" w:rsidRDefault="005E70D9" w:rsidP="005E70D9">
      <w:pPr>
        <w:ind w:left="567"/>
        <w:jc w:val="both"/>
        <w:outlineLvl w:val="0"/>
        <w:rPr>
          <w:rFonts w:ascii="Arial" w:hAnsi="Arial" w:cs="Arial"/>
        </w:rPr>
      </w:pPr>
    </w:p>
    <w:p w14:paraId="51875622" w14:textId="77777777" w:rsidR="005E70D9" w:rsidRPr="005E70D9" w:rsidRDefault="005E70D9" w:rsidP="005E70D9">
      <w:pPr>
        <w:numPr>
          <w:ilvl w:val="0"/>
          <w:numId w:val="105"/>
        </w:numPr>
        <w:ind w:left="567"/>
        <w:jc w:val="both"/>
        <w:rPr>
          <w:rFonts w:ascii="Arial" w:hAnsi="Arial" w:cs="Arial"/>
        </w:rPr>
      </w:pPr>
      <w:r w:rsidRPr="005E70D9">
        <w:rPr>
          <w:rFonts w:ascii="Arial" w:hAnsi="Arial" w:cs="Arial"/>
        </w:rPr>
        <w:t>Para efectos de evaluación económica se tomará en cuenta el monto total antes de I.V.A. (subtotal).</w:t>
      </w:r>
    </w:p>
    <w:p w14:paraId="50002985" w14:textId="496A5B94" w:rsidR="005E70D9" w:rsidRPr="005E70D9" w:rsidRDefault="005E70D9" w:rsidP="005E70D9">
      <w:pPr>
        <w:numPr>
          <w:ilvl w:val="0"/>
          <w:numId w:val="105"/>
        </w:numPr>
        <w:ind w:left="567"/>
        <w:jc w:val="both"/>
        <w:rPr>
          <w:rFonts w:ascii="Arial" w:hAnsi="Arial" w:cs="Arial"/>
        </w:rPr>
      </w:pPr>
      <w:r w:rsidRPr="005E70D9">
        <w:rPr>
          <w:rFonts w:ascii="Arial" w:hAnsi="Arial" w:cs="Arial"/>
        </w:rPr>
        <w:t xml:space="preserve">Se verificará que </w:t>
      </w:r>
      <w:r w:rsidR="00496D62">
        <w:rPr>
          <w:rFonts w:ascii="Arial" w:hAnsi="Arial" w:cs="Arial"/>
        </w:rPr>
        <w:t>los</w:t>
      </w:r>
      <w:r w:rsidRPr="005E70D9">
        <w:rPr>
          <w:rFonts w:ascii="Arial" w:hAnsi="Arial" w:cs="Arial"/>
        </w:rPr>
        <w:t xml:space="preserve"> precio</w:t>
      </w:r>
      <w:r w:rsidR="00496D62">
        <w:rPr>
          <w:rFonts w:ascii="Arial" w:hAnsi="Arial" w:cs="Arial"/>
        </w:rPr>
        <w:t>s</w:t>
      </w:r>
      <w:r w:rsidRPr="005E70D9">
        <w:rPr>
          <w:rFonts w:ascii="Arial" w:hAnsi="Arial" w:cs="Arial"/>
        </w:rPr>
        <w:t xml:space="preserve"> ofertado</w:t>
      </w:r>
      <w:r w:rsidR="00496D62">
        <w:rPr>
          <w:rFonts w:ascii="Arial" w:hAnsi="Arial" w:cs="Arial"/>
        </w:rPr>
        <w:t>s</w:t>
      </w:r>
      <w:r w:rsidRPr="005E70D9">
        <w:rPr>
          <w:rFonts w:ascii="Arial" w:hAnsi="Arial" w:cs="Arial"/>
        </w:rPr>
        <w:t xml:space="preserve"> sea</w:t>
      </w:r>
      <w:r w:rsidR="00496D62">
        <w:rPr>
          <w:rFonts w:ascii="Arial" w:hAnsi="Arial" w:cs="Arial"/>
        </w:rPr>
        <w:t>n</w:t>
      </w:r>
      <w:r w:rsidRPr="005E70D9">
        <w:rPr>
          <w:rFonts w:ascii="Arial" w:hAnsi="Arial" w:cs="Arial"/>
        </w:rPr>
        <w:t xml:space="preserve"> precio</w:t>
      </w:r>
      <w:r w:rsidR="00496D62">
        <w:rPr>
          <w:rFonts w:ascii="Arial" w:hAnsi="Arial" w:cs="Arial"/>
        </w:rPr>
        <w:t>s</w:t>
      </w:r>
      <w:r w:rsidRPr="005E70D9">
        <w:rPr>
          <w:rFonts w:ascii="Arial" w:hAnsi="Arial" w:cs="Arial"/>
        </w:rPr>
        <w:t xml:space="preserve"> aceptable</w:t>
      </w:r>
      <w:r w:rsidR="00496D62">
        <w:rPr>
          <w:rFonts w:ascii="Arial" w:hAnsi="Arial" w:cs="Arial"/>
        </w:rPr>
        <w:t>s</w:t>
      </w:r>
      <w:r w:rsidRPr="005E70D9">
        <w:rPr>
          <w:rFonts w:ascii="Arial" w:hAnsi="Arial" w:cs="Arial"/>
        </w:rPr>
        <w:t xml:space="preserve"> y conveniente</w:t>
      </w:r>
      <w:r w:rsidR="00496D62">
        <w:rPr>
          <w:rFonts w:ascii="Arial" w:hAnsi="Arial" w:cs="Arial"/>
        </w:rPr>
        <w:t>s</w:t>
      </w:r>
      <w:r w:rsidRPr="005E70D9">
        <w:rPr>
          <w:rFonts w:ascii="Arial" w:hAnsi="Arial" w:cs="Arial"/>
        </w:rPr>
        <w:t>.</w:t>
      </w:r>
    </w:p>
    <w:p w14:paraId="626E5625" w14:textId="3DEBACDF" w:rsidR="00684548" w:rsidRPr="00436BD2" w:rsidRDefault="00684548" w:rsidP="00684548">
      <w:pPr>
        <w:jc w:val="both"/>
        <w:rPr>
          <w:rFonts w:ascii="Arial" w:hAnsi="Arial" w:cs="Arial"/>
          <w:bCs/>
          <w:lang w:eastAsia="en-US"/>
        </w:rPr>
      </w:pPr>
    </w:p>
    <w:p w14:paraId="1553C247" w14:textId="4950DA69" w:rsidR="00684548" w:rsidRPr="00436BD2" w:rsidRDefault="00684548" w:rsidP="00684548">
      <w:pPr>
        <w:jc w:val="both"/>
        <w:rPr>
          <w:rFonts w:ascii="Arial" w:hAnsi="Arial" w:cs="Arial"/>
          <w:bCs/>
          <w:lang w:eastAsia="en-US"/>
        </w:rPr>
      </w:pPr>
    </w:p>
    <w:p w14:paraId="0454BF93" w14:textId="77777777" w:rsidR="00684548" w:rsidRPr="00436BD2" w:rsidRDefault="00684548" w:rsidP="00684548">
      <w:pPr>
        <w:jc w:val="both"/>
        <w:rPr>
          <w:rFonts w:ascii="Arial" w:hAnsi="Arial" w:cs="Arial"/>
          <w:bCs/>
          <w:lang w:eastAsia="en-US"/>
        </w:rPr>
      </w:pPr>
    </w:p>
    <w:p w14:paraId="4CBFFF08" w14:textId="77777777" w:rsidR="00CE1001" w:rsidRDefault="00CE1001" w:rsidP="00706280">
      <w:pPr>
        <w:autoSpaceDE w:val="0"/>
        <w:autoSpaceDN w:val="0"/>
        <w:adjustRightInd w:val="0"/>
        <w:jc w:val="both"/>
        <w:rPr>
          <w:rFonts w:ascii="Arial" w:hAnsi="Arial" w:cs="Arial"/>
          <w:lang w:val="es-ES" w:eastAsia="es-MX"/>
        </w:rPr>
      </w:pPr>
    </w:p>
    <w:p w14:paraId="0AA42CF9" w14:textId="77777777" w:rsidR="00CE1001" w:rsidRPr="00706280" w:rsidRDefault="00CE1001"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2E94D5" w14:textId="77777777" w:rsidR="00D74A04" w:rsidRPr="00EC2239" w:rsidRDefault="00D74A04" w:rsidP="00D74A04">
      <w:pPr>
        <w:jc w:val="center"/>
        <w:rPr>
          <w:rFonts w:ascii="Arial" w:hAnsi="Arial" w:cs="Arial"/>
          <w:b/>
          <w:bCs/>
        </w:rPr>
      </w:pPr>
      <w:r>
        <w:rPr>
          <w:rFonts w:ascii="Arial" w:hAnsi="Arial" w:cs="Arial"/>
          <w:b/>
          <w:bCs/>
        </w:rPr>
        <w:t>________________________________________________</w:t>
      </w:r>
    </w:p>
    <w:p w14:paraId="39E76975" w14:textId="713F5701" w:rsidR="00D74A04" w:rsidRDefault="00D74A04" w:rsidP="008E707E">
      <w:pPr>
        <w:pStyle w:val="Textoindependiente"/>
        <w:jc w:val="center"/>
        <w:rPr>
          <w:lang w:val="es-ES"/>
        </w:rPr>
      </w:pPr>
      <w:r w:rsidRPr="00861F64">
        <w:rPr>
          <w:rFonts w:cs="Arial"/>
          <w:i/>
          <w:sz w:val="20"/>
        </w:rPr>
        <w:t>Nombre y firma electrónica del Licitante y nombre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045" w:name="_Toc118144181"/>
      <w:bookmarkStart w:id="1046" w:name="_Toc434004153"/>
      <w:bookmarkStart w:id="1047" w:name="_Toc499053802"/>
      <w:bookmarkEnd w:id="1040"/>
      <w:r w:rsidRPr="00F07480">
        <w:rPr>
          <w:rFonts w:cs="Arial"/>
          <w:color w:val="CC0066"/>
          <w:kern w:val="32"/>
          <w:sz w:val="32"/>
          <w:szCs w:val="32"/>
        </w:rPr>
        <w:lastRenderedPageBreak/>
        <w:t>ANEXO 8</w:t>
      </w:r>
      <w:bookmarkEnd w:id="1045"/>
    </w:p>
    <w:p w14:paraId="226A670C" w14:textId="3BA19FE4"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40AE83D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0203D953" w14:textId="77777777" w:rsidR="00334228" w:rsidRPr="00473B60" w:rsidRDefault="00334228" w:rsidP="00334228">
      <w:pPr>
        <w:ind w:right="-94"/>
        <w:jc w:val="both"/>
        <w:rPr>
          <w:rFonts w:ascii="Arial" w:hAnsi="Arial" w:cs="Arial"/>
          <w:sz w:val="17"/>
          <w:szCs w:val="17"/>
        </w:rPr>
      </w:pPr>
    </w:p>
    <w:p w14:paraId="68B4E3F2" w14:textId="77777777" w:rsidR="00334228" w:rsidRPr="00473B60" w:rsidRDefault="00334228" w:rsidP="00334228">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7E99ADDA" w14:textId="77777777" w:rsidR="00334228" w:rsidRPr="00473B60" w:rsidRDefault="00334228" w:rsidP="00334228">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68AF8D76" w14:textId="77777777" w:rsidR="00334228" w:rsidRPr="00473B60" w:rsidRDefault="00334228" w:rsidP="00334228">
      <w:pPr>
        <w:ind w:right="-94"/>
        <w:jc w:val="both"/>
        <w:rPr>
          <w:rFonts w:ascii="Arial" w:hAnsi="Arial" w:cs="Arial"/>
          <w:bCs/>
          <w:sz w:val="17"/>
          <w:szCs w:val="17"/>
        </w:rPr>
      </w:pPr>
    </w:p>
    <w:p w14:paraId="31D2DF14" w14:textId="77777777" w:rsidR="00334228" w:rsidRPr="00473B60" w:rsidRDefault="00334228" w:rsidP="00334228">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01C4DBBC" w14:textId="77777777" w:rsidR="00334228" w:rsidRPr="00473B60" w:rsidRDefault="00334228" w:rsidP="00334228">
      <w:pPr>
        <w:ind w:right="-94"/>
        <w:jc w:val="both"/>
        <w:rPr>
          <w:rFonts w:ascii="Arial" w:hAnsi="Arial" w:cs="Arial"/>
          <w:bCs/>
          <w:sz w:val="17"/>
          <w:szCs w:val="17"/>
        </w:rPr>
      </w:pPr>
    </w:p>
    <w:p w14:paraId="782E6A20"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27AA3BA0" w14:textId="77777777" w:rsidR="00334228" w:rsidRPr="00473B60" w:rsidRDefault="00334228" w:rsidP="00334228">
      <w:pPr>
        <w:ind w:right="-94"/>
        <w:jc w:val="both"/>
        <w:rPr>
          <w:rFonts w:ascii="Arial" w:hAnsi="Arial" w:cs="Arial"/>
          <w:bCs/>
          <w:sz w:val="17"/>
          <w:szCs w:val="17"/>
        </w:rPr>
      </w:pPr>
    </w:p>
    <w:p w14:paraId="48BE2631"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41CC0110" w14:textId="77777777" w:rsidR="00334228" w:rsidRPr="00473B60" w:rsidRDefault="00334228" w:rsidP="00334228">
      <w:pPr>
        <w:ind w:right="-94"/>
        <w:jc w:val="both"/>
        <w:rPr>
          <w:rFonts w:ascii="Arial" w:hAnsi="Arial" w:cs="Arial"/>
          <w:bCs/>
          <w:sz w:val="17"/>
          <w:szCs w:val="17"/>
        </w:rPr>
      </w:pPr>
    </w:p>
    <w:p w14:paraId="4A51A5CB" w14:textId="77777777" w:rsidR="00334228" w:rsidRPr="00473B60" w:rsidRDefault="00334228" w:rsidP="00334228">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39523490" w14:textId="77777777" w:rsidR="00334228" w:rsidRPr="00473B60" w:rsidRDefault="00334228" w:rsidP="00334228">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21B74DA8" w14:textId="77777777" w:rsidR="00334228" w:rsidRPr="00473B60" w:rsidRDefault="00334228" w:rsidP="00334228">
      <w:pPr>
        <w:ind w:right="-94"/>
        <w:jc w:val="both"/>
        <w:rPr>
          <w:rFonts w:ascii="Arial" w:hAnsi="Arial" w:cs="Arial"/>
          <w:bCs/>
          <w:sz w:val="17"/>
          <w:szCs w:val="17"/>
        </w:rPr>
      </w:pPr>
    </w:p>
    <w:p w14:paraId="102AFB9A" w14:textId="77777777" w:rsidR="00334228" w:rsidRPr="00473B60" w:rsidRDefault="00334228" w:rsidP="00334228">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5C03070E" w14:textId="77777777" w:rsidR="00334228" w:rsidRPr="00473B60" w:rsidRDefault="00334228" w:rsidP="00334228">
      <w:pPr>
        <w:ind w:right="-94"/>
        <w:jc w:val="both"/>
        <w:rPr>
          <w:rFonts w:ascii="Arial" w:hAnsi="Arial" w:cs="Arial"/>
          <w:bCs/>
          <w:sz w:val="17"/>
          <w:szCs w:val="17"/>
        </w:rPr>
      </w:pPr>
    </w:p>
    <w:p w14:paraId="7B328231"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5BB99766" w14:textId="77777777" w:rsidR="00334228" w:rsidRPr="00473B60" w:rsidRDefault="00334228" w:rsidP="00334228">
      <w:pPr>
        <w:ind w:right="-94"/>
        <w:jc w:val="both"/>
        <w:rPr>
          <w:rFonts w:ascii="Arial" w:hAnsi="Arial" w:cs="Arial"/>
          <w:bCs/>
          <w:sz w:val="17"/>
          <w:szCs w:val="17"/>
        </w:rPr>
      </w:pPr>
    </w:p>
    <w:p w14:paraId="79F1F8CC" w14:textId="77777777" w:rsidR="00334228" w:rsidRPr="00473B60" w:rsidRDefault="00334228" w:rsidP="00334228">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52E294A8" w14:textId="77777777" w:rsidR="00334228" w:rsidRPr="00473B60" w:rsidRDefault="00334228" w:rsidP="00334228">
      <w:pPr>
        <w:ind w:right="-94"/>
        <w:jc w:val="both"/>
        <w:rPr>
          <w:rFonts w:ascii="Arial" w:hAnsi="Arial" w:cs="Arial"/>
          <w:sz w:val="17"/>
          <w:szCs w:val="17"/>
        </w:rPr>
      </w:pPr>
    </w:p>
    <w:p w14:paraId="596DD642"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5C18B06" w14:textId="77777777" w:rsidR="00334228" w:rsidRPr="00473B60" w:rsidRDefault="00334228" w:rsidP="00334228">
      <w:pPr>
        <w:ind w:right="-94"/>
        <w:jc w:val="both"/>
        <w:rPr>
          <w:rFonts w:ascii="Arial" w:hAnsi="Arial" w:cs="Arial"/>
          <w:sz w:val="17"/>
          <w:szCs w:val="17"/>
          <w:u w:val="dotted"/>
        </w:rPr>
      </w:pPr>
    </w:p>
    <w:p w14:paraId="4CFF5858"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condicionados a </w:t>
      </w:r>
      <w:r w:rsidRPr="00473B60">
        <w:rPr>
          <w:rFonts w:ascii="Arial" w:hAnsi="Arial" w:cs="Arial"/>
          <w:sz w:val="17"/>
          <w:szCs w:val="17"/>
          <w:u w:val="dotted"/>
        </w:rPr>
        <w:lastRenderedPageBreak/>
        <w:t>la existencia de los recursos presupuestarios respectivos, sin que la no realización de la referida condición suspensiva origine responsabilidad alguna para las partes.</w:t>
      </w:r>
    </w:p>
    <w:p w14:paraId="7AED08C6" w14:textId="77777777" w:rsidR="00334228" w:rsidRPr="00473B60" w:rsidRDefault="00334228" w:rsidP="00334228">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27687D7" w14:textId="77777777" w:rsidR="00334228" w:rsidRPr="00473B60" w:rsidRDefault="00334228" w:rsidP="00334228">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4846434F" w14:textId="77777777" w:rsidR="00334228" w:rsidRPr="00CF4948" w:rsidRDefault="00334228" w:rsidP="00334228">
      <w:pPr>
        <w:pStyle w:val="Textoindependiente"/>
        <w:rPr>
          <w:rFonts w:cs="Arial"/>
          <w:sz w:val="14"/>
          <w:szCs w:val="14"/>
        </w:rPr>
      </w:pPr>
    </w:p>
    <w:p w14:paraId="4A90FF72" w14:textId="77777777" w:rsidR="00334228" w:rsidRPr="00473B60" w:rsidRDefault="00334228" w:rsidP="00334228">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7A498C6" w14:textId="77777777" w:rsidR="00334228" w:rsidRPr="00CF4948" w:rsidRDefault="00334228" w:rsidP="00334228">
      <w:pPr>
        <w:ind w:right="-94"/>
        <w:jc w:val="both"/>
        <w:rPr>
          <w:rFonts w:ascii="Arial" w:hAnsi="Arial" w:cs="Arial"/>
          <w:color w:val="000000"/>
          <w:sz w:val="14"/>
          <w:szCs w:val="14"/>
          <w:u w:val="dotted"/>
        </w:rPr>
      </w:pPr>
    </w:p>
    <w:p w14:paraId="4085AE09"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63725B65" w14:textId="77777777" w:rsidR="00334228" w:rsidRPr="00CF4948" w:rsidRDefault="00334228" w:rsidP="00334228">
      <w:pPr>
        <w:ind w:right="-94"/>
        <w:jc w:val="both"/>
        <w:rPr>
          <w:rFonts w:ascii="Arial" w:hAnsi="Arial" w:cs="Arial"/>
          <w:color w:val="000000"/>
          <w:sz w:val="14"/>
          <w:szCs w:val="14"/>
          <w:u w:val="dotted"/>
        </w:rPr>
      </w:pPr>
    </w:p>
    <w:p w14:paraId="35292083"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05D10DDF" w14:textId="77777777" w:rsidR="00334228" w:rsidRPr="00CF4948" w:rsidRDefault="00334228" w:rsidP="00334228">
      <w:pPr>
        <w:ind w:right="-94"/>
        <w:jc w:val="both"/>
        <w:rPr>
          <w:rFonts w:ascii="Arial" w:hAnsi="Arial" w:cs="Arial"/>
          <w:color w:val="000000"/>
          <w:sz w:val="14"/>
          <w:szCs w:val="14"/>
          <w:u w:val="single"/>
        </w:rPr>
      </w:pPr>
    </w:p>
    <w:p w14:paraId="400DD40B"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6D8C6E07" w14:textId="77777777" w:rsidR="00334228" w:rsidRPr="00CF4948" w:rsidRDefault="00334228" w:rsidP="00334228">
      <w:pPr>
        <w:ind w:right="-94"/>
        <w:jc w:val="both"/>
        <w:rPr>
          <w:rFonts w:ascii="Arial" w:hAnsi="Arial" w:cs="Arial"/>
          <w:color w:val="000000"/>
          <w:sz w:val="14"/>
          <w:szCs w:val="14"/>
          <w:u w:val="single"/>
        </w:rPr>
      </w:pPr>
    </w:p>
    <w:p w14:paraId="3F66000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71CAFCA" w14:textId="77777777" w:rsidR="00334228" w:rsidRPr="00CF4948" w:rsidRDefault="00334228" w:rsidP="00334228">
      <w:pPr>
        <w:ind w:left="708" w:right="-94" w:hanging="708"/>
        <w:jc w:val="both"/>
        <w:rPr>
          <w:rFonts w:ascii="Arial" w:hAnsi="Arial" w:cs="Arial"/>
          <w:sz w:val="14"/>
          <w:szCs w:val="14"/>
        </w:rPr>
      </w:pPr>
    </w:p>
    <w:p w14:paraId="3290B3A6"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7448A3EB" w14:textId="77777777" w:rsidR="00334228" w:rsidRPr="00CF4948" w:rsidRDefault="00334228" w:rsidP="00334228">
      <w:pPr>
        <w:ind w:right="-94"/>
        <w:rPr>
          <w:rFonts w:ascii="Arial" w:hAnsi="Arial" w:cs="Arial"/>
          <w:sz w:val="14"/>
          <w:szCs w:val="14"/>
        </w:rPr>
      </w:pPr>
    </w:p>
    <w:p w14:paraId="21C56C8D"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2DE23291" w14:textId="77777777" w:rsidR="00334228" w:rsidRPr="00CF4948" w:rsidRDefault="00334228" w:rsidP="00334228">
      <w:pPr>
        <w:ind w:right="-94"/>
        <w:rPr>
          <w:rFonts w:ascii="Arial" w:hAnsi="Arial" w:cs="Arial"/>
          <w:b/>
          <w:i/>
          <w:sz w:val="14"/>
          <w:szCs w:val="14"/>
        </w:rPr>
      </w:pPr>
    </w:p>
    <w:p w14:paraId="59BABA3E"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6B87C6FF" w14:textId="77777777" w:rsidR="00334228" w:rsidRPr="00CF4948" w:rsidRDefault="00334228" w:rsidP="00334228">
      <w:pPr>
        <w:ind w:right="-94"/>
        <w:jc w:val="both"/>
        <w:rPr>
          <w:rFonts w:ascii="Arial" w:hAnsi="Arial" w:cs="Arial"/>
          <w:sz w:val="14"/>
          <w:szCs w:val="14"/>
        </w:rPr>
      </w:pPr>
    </w:p>
    <w:p w14:paraId="52EA02BF"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7678389E" w14:textId="77777777" w:rsidR="00334228" w:rsidRPr="00CF4948" w:rsidRDefault="00334228" w:rsidP="00334228">
      <w:pPr>
        <w:ind w:right="-94"/>
        <w:jc w:val="both"/>
        <w:rPr>
          <w:rFonts w:ascii="Arial" w:hAnsi="Arial" w:cs="Arial"/>
          <w:sz w:val="14"/>
          <w:szCs w:val="14"/>
        </w:rPr>
      </w:pPr>
    </w:p>
    <w:p w14:paraId="7D21006D" w14:textId="77777777" w:rsidR="00334228" w:rsidRPr="00473B60" w:rsidRDefault="00334228" w:rsidP="00334228">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61A5FB0" w14:textId="77777777" w:rsidR="00334228" w:rsidRPr="00CF4948" w:rsidRDefault="00334228" w:rsidP="00334228">
      <w:pPr>
        <w:ind w:right="-94"/>
        <w:jc w:val="both"/>
        <w:rPr>
          <w:rFonts w:ascii="Arial" w:hAnsi="Arial" w:cs="Arial"/>
          <w:sz w:val="14"/>
          <w:szCs w:val="14"/>
          <w:shd w:val="clear" w:color="auto" w:fill="FFFFFF"/>
        </w:rPr>
      </w:pPr>
    </w:p>
    <w:p w14:paraId="6CD5DA25"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631EBD58" w14:textId="77777777" w:rsidR="00334228" w:rsidRPr="00CF4948" w:rsidRDefault="00334228" w:rsidP="00334228">
      <w:pPr>
        <w:ind w:right="-94"/>
        <w:jc w:val="both"/>
        <w:rPr>
          <w:rFonts w:ascii="Arial" w:hAnsi="Arial" w:cs="Arial"/>
          <w:sz w:val="14"/>
          <w:szCs w:val="14"/>
        </w:rPr>
      </w:pPr>
    </w:p>
    <w:p w14:paraId="2D52B535"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58FE7CBB" w14:textId="77777777" w:rsidR="00334228" w:rsidRPr="00CF4948" w:rsidRDefault="00334228" w:rsidP="00334228">
      <w:pPr>
        <w:pStyle w:val="Prrafodelista"/>
        <w:ind w:left="0" w:right="-93"/>
        <w:jc w:val="both"/>
        <w:rPr>
          <w:rFonts w:ascii="Arial" w:hAnsi="Arial" w:cs="Arial"/>
          <w:sz w:val="14"/>
          <w:szCs w:val="14"/>
        </w:rPr>
      </w:pPr>
    </w:p>
    <w:p w14:paraId="360400E7"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52A37821" w14:textId="77777777" w:rsidR="00334228" w:rsidRPr="00CF4948" w:rsidRDefault="00334228" w:rsidP="00334228">
      <w:pPr>
        <w:ind w:right="-94"/>
        <w:jc w:val="both"/>
        <w:rPr>
          <w:rFonts w:ascii="Arial" w:hAnsi="Arial" w:cs="Arial"/>
          <w:sz w:val="14"/>
          <w:szCs w:val="14"/>
        </w:rPr>
      </w:pPr>
    </w:p>
    <w:p w14:paraId="64447E80" w14:textId="77777777" w:rsidR="00334228" w:rsidRPr="00473B60" w:rsidRDefault="00334228" w:rsidP="00334228">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2B5DFA6" w14:textId="77777777" w:rsidR="00334228" w:rsidRPr="00CF4948" w:rsidRDefault="00334228" w:rsidP="00334228">
      <w:pPr>
        <w:shd w:val="clear" w:color="auto" w:fill="FFFFFF"/>
        <w:tabs>
          <w:tab w:val="left" w:pos="3619"/>
        </w:tabs>
        <w:ind w:right="-94"/>
        <w:jc w:val="both"/>
        <w:rPr>
          <w:rFonts w:ascii="Arial" w:hAnsi="Arial" w:cs="Arial"/>
          <w:sz w:val="14"/>
          <w:szCs w:val="14"/>
        </w:rPr>
      </w:pPr>
    </w:p>
    <w:p w14:paraId="0651B368"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75C56EE" w14:textId="77777777" w:rsidR="00334228" w:rsidRPr="00CF4948" w:rsidRDefault="00334228" w:rsidP="00334228">
      <w:pPr>
        <w:ind w:right="-94"/>
        <w:rPr>
          <w:rFonts w:ascii="Arial" w:hAnsi="Arial" w:cs="Arial"/>
          <w:sz w:val="14"/>
          <w:szCs w:val="14"/>
        </w:rPr>
      </w:pPr>
    </w:p>
    <w:p w14:paraId="7C7F9A23"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46491AF7" w14:textId="77777777" w:rsidR="00334228" w:rsidRPr="00CF4948" w:rsidRDefault="00334228" w:rsidP="00334228">
      <w:pPr>
        <w:ind w:right="-94"/>
        <w:rPr>
          <w:rFonts w:ascii="Arial" w:hAnsi="Arial" w:cs="Arial"/>
          <w:b/>
          <w:i/>
          <w:sz w:val="14"/>
          <w:szCs w:val="14"/>
          <w:u w:val="single"/>
        </w:rPr>
      </w:pPr>
    </w:p>
    <w:p w14:paraId="7D9C3F15"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6E2D0229" w14:textId="77777777" w:rsidR="00334228" w:rsidRPr="00CF4948" w:rsidRDefault="00334228" w:rsidP="00334228">
      <w:pPr>
        <w:jc w:val="both"/>
        <w:rPr>
          <w:rFonts w:ascii="Arial" w:hAnsi="Arial" w:cs="Arial"/>
          <w:sz w:val="14"/>
          <w:szCs w:val="14"/>
        </w:rPr>
      </w:pPr>
    </w:p>
    <w:p w14:paraId="4FB8D0B6"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02BACAA" w14:textId="77777777" w:rsidR="00334228" w:rsidRPr="00CF4948" w:rsidRDefault="00334228" w:rsidP="00334228">
      <w:pPr>
        <w:jc w:val="both"/>
        <w:rPr>
          <w:rFonts w:ascii="Arial" w:hAnsi="Arial" w:cs="Arial"/>
          <w:sz w:val="14"/>
          <w:szCs w:val="14"/>
        </w:rPr>
      </w:pPr>
    </w:p>
    <w:p w14:paraId="268BA15E"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55BA620C" w14:textId="77777777" w:rsidR="00334228" w:rsidRPr="00CF4948" w:rsidRDefault="00334228" w:rsidP="00334228">
      <w:pPr>
        <w:jc w:val="both"/>
        <w:rPr>
          <w:rFonts w:ascii="Arial" w:hAnsi="Arial" w:cs="Arial"/>
          <w:sz w:val="14"/>
          <w:szCs w:val="14"/>
        </w:rPr>
      </w:pPr>
    </w:p>
    <w:p w14:paraId="6A5058D9"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lastRenderedPageBreak/>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276D6BA7" w14:textId="77777777" w:rsidR="00334228" w:rsidRPr="00473B60" w:rsidRDefault="00334228" w:rsidP="00334228">
      <w:pPr>
        <w:ind w:right="-94"/>
        <w:rPr>
          <w:rFonts w:ascii="Arial" w:hAnsi="Arial" w:cs="Arial"/>
          <w:b/>
          <w:sz w:val="17"/>
          <w:szCs w:val="17"/>
        </w:rPr>
      </w:pPr>
    </w:p>
    <w:p w14:paraId="2BC7B1F2" w14:textId="77777777" w:rsidR="00334228" w:rsidRPr="00473B60" w:rsidRDefault="00334228" w:rsidP="00334228">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2702674F" w14:textId="77777777" w:rsidR="00334228" w:rsidRPr="00CF4948" w:rsidRDefault="00334228" w:rsidP="00334228">
      <w:pPr>
        <w:ind w:right="-94"/>
        <w:rPr>
          <w:rFonts w:ascii="Arial" w:hAnsi="Arial" w:cs="Arial"/>
          <w:b/>
          <w:sz w:val="14"/>
          <w:szCs w:val="14"/>
        </w:rPr>
      </w:pPr>
    </w:p>
    <w:p w14:paraId="224205B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59E2D470" w14:textId="77777777" w:rsidR="00334228" w:rsidRPr="00CF4948" w:rsidRDefault="00334228" w:rsidP="00334228">
      <w:pPr>
        <w:shd w:val="clear" w:color="auto" w:fill="FFFFFF"/>
        <w:ind w:right="-94"/>
        <w:jc w:val="both"/>
        <w:rPr>
          <w:rFonts w:ascii="Arial" w:hAnsi="Arial" w:cs="Arial"/>
          <w:sz w:val="14"/>
          <w:szCs w:val="14"/>
        </w:rPr>
      </w:pPr>
    </w:p>
    <w:p w14:paraId="6DFCB00A" w14:textId="77777777" w:rsidR="00334228" w:rsidRPr="00473B60" w:rsidRDefault="00334228" w:rsidP="00334228">
      <w:pPr>
        <w:ind w:right="-94"/>
        <w:jc w:val="center"/>
        <w:outlineLvl w:val="0"/>
        <w:rPr>
          <w:rFonts w:ascii="Arial" w:hAnsi="Arial" w:cs="Arial"/>
          <w:b/>
          <w:sz w:val="17"/>
          <w:szCs w:val="17"/>
        </w:rPr>
      </w:pPr>
      <w:r w:rsidRPr="00473B60">
        <w:rPr>
          <w:rFonts w:ascii="Arial" w:hAnsi="Arial" w:cs="Arial"/>
          <w:b/>
          <w:sz w:val="17"/>
          <w:szCs w:val="17"/>
        </w:rPr>
        <w:t>Cláusulas</w:t>
      </w:r>
    </w:p>
    <w:p w14:paraId="11FA6A4B" w14:textId="77777777" w:rsidR="00334228" w:rsidRPr="00473B60" w:rsidRDefault="00334228" w:rsidP="00334228">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4ECC800F" w14:textId="77777777" w:rsidR="00334228" w:rsidRPr="00473B60" w:rsidRDefault="00334228" w:rsidP="00334228">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16599DDD" w14:textId="77777777" w:rsidR="00334228" w:rsidRPr="00CF4948" w:rsidRDefault="00334228" w:rsidP="00334228">
      <w:pPr>
        <w:suppressAutoHyphens/>
        <w:ind w:right="-94"/>
        <w:jc w:val="both"/>
        <w:rPr>
          <w:rFonts w:ascii="Arial" w:hAnsi="Arial" w:cs="Arial"/>
          <w:sz w:val="14"/>
          <w:szCs w:val="14"/>
        </w:rPr>
      </w:pPr>
    </w:p>
    <w:p w14:paraId="0709D5AB" w14:textId="77777777" w:rsidR="00334228" w:rsidRPr="00473B60" w:rsidRDefault="00334228" w:rsidP="00334228">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1F56C54F" w14:textId="77777777" w:rsidR="00334228" w:rsidRPr="00CF4948" w:rsidRDefault="00334228" w:rsidP="00334228">
      <w:pPr>
        <w:ind w:right="-94"/>
        <w:jc w:val="both"/>
        <w:rPr>
          <w:rFonts w:ascii="Arial" w:hAnsi="Arial" w:cs="Arial"/>
          <w:b/>
          <w:sz w:val="14"/>
          <w:szCs w:val="14"/>
          <w:u w:val="single"/>
        </w:rPr>
      </w:pPr>
    </w:p>
    <w:p w14:paraId="5EDC266A"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3EBA8B9F" w14:textId="77777777" w:rsidR="00334228" w:rsidRPr="00CF4948" w:rsidRDefault="00334228" w:rsidP="00334228">
      <w:pPr>
        <w:ind w:right="-94"/>
        <w:jc w:val="both"/>
        <w:rPr>
          <w:rFonts w:ascii="Arial" w:hAnsi="Arial" w:cs="Arial"/>
          <w:sz w:val="14"/>
          <w:szCs w:val="14"/>
          <w:lang w:val="es-ES_tradnl"/>
        </w:rPr>
      </w:pPr>
    </w:p>
    <w:p w14:paraId="158B27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1682E9E6" w14:textId="77777777" w:rsidR="00334228" w:rsidRPr="00CF4948" w:rsidRDefault="00334228" w:rsidP="00334228">
      <w:pPr>
        <w:ind w:right="-94"/>
        <w:jc w:val="both"/>
        <w:rPr>
          <w:rFonts w:ascii="Arial" w:hAnsi="Arial" w:cs="Arial"/>
          <w:sz w:val="14"/>
          <w:szCs w:val="14"/>
          <w:lang w:val="es-ES_tradnl"/>
        </w:rPr>
      </w:pPr>
    </w:p>
    <w:p w14:paraId="3753CAC9"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24975DA2" w14:textId="77777777" w:rsidR="00334228" w:rsidRPr="00473B60" w:rsidRDefault="00334228" w:rsidP="00334228">
      <w:pPr>
        <w:ind w:right="-94"/>
        <w:jc w:val="both"/>
        <w:rPr>
          <w:rFonts w:ascii="Arial" w:hAnsi="Arial" w:cs="Arial"/>
          <w:sz w:val="17"/>
          <w:szCs w:val="17"/>
          <w:lang w:val="es-ES_tradnl"/>
        </w:rPr>
      </w:pPr>
    </w:p>
    <w:p w14:paraId="5DEFD6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55109D90" w14:textId="77777777" w:rsidR="00334228" w:rsidRPr="00473B60" w:rsidRDefault="00334228" w:rsidP="00334228">
      <w:pPr>
        <w:ind w:right="-94"/>
        <w:jc w:val="center"/>
        <w:rPr>
          <w:rFonts w:ascii="Arial" w:hAnsi="Arial" w:cs="Arial"/>
          <w:sz w:val="17"/>
          <w:szCs w:val="17"/>
          <w:lang w:val="es-ES_tradnl"/>
        </w:rPr>
      </w:pPr>
    </w:p>
    <w:p w14:paraId="79797965" w14:textId="77777777" w:rsidR="00334228" w:rsidRPr="00473B60" w:rsidRDefault="00334228" w:rsidP="00334228">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443320F6" w14:textId="77777777" w:rsidR="00334228" w:rsidRPr="00473B60" w:rsidRDefault="00334228" w:rsidP="00334228">
      <w:pPr>
        <w:ind w:right="-94"/>
        <w:jc w:val="center"/>
        <w:rPr>
          <w:rFonts w:ascii="Arial" w:hAnsi="Arial" w:cs="Arial"/>
          <w:sz w:val="17"/>
          <w:szCs w:val="17"/>
          <w:lang w:val="es-ES_tradnl"/>
        </w:rPr>
      </w:pPr>
    </w:p>
    <w:p w14:paraId="78844E36" w14:textId="77777777" w:rsidR="00334228" w:rsidRPr="00473B60" w:rsidRDefault="00334228" w:rsidP="00334228">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06B96D73" w14:textId="77777777" w:rsidR="00334228" w:rsidRPr="001D1A05" w:rsidRDefault="00334228" w:rsidP="00334228">
      <w:pPr>
        <w:ind w:right="-94"/>
        <w:jc w:val="both"/>
        <w:rPr>
          <w:rFonts w:ascii="Arial" w:hAnsi="Arial" w:cs="Arial"/>
          <w:sz w:val="14"/>
          <w:szCs w:val="14"/>
          <w:lang w:val="es-ES_tradnl"/>
        </w:rPr>
      </w:pPr>
    </w:p>
    <w:p w14:paraId="12A883C3" w14:textId="77777777" w:rsidR="00334228" w:rsidRPr="00473B60" w:rsidRDefault="00334228" w:rsidP="00334228">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65D37F0B" w14:textId="77777777" w:rsidR="00334228" w:rsidRPr="001D1A05" w:rsidRDefault="00334228" w:rsidP="00334228">
      <w:pPr>
        <w:pStyle w:val="Textoindependiente"/>
        <w:shd w:val="clear" w:color="auto" w:fill="FFFFFF"/>
        <w:ind w:right="-94"/>
        <w:rPr>
          <w:rFonts w:cs="Arial"/>
          <w:sz w:val="14"/>
          <w:szCs w:val="14"/>
        </w:rPr>
      </w:pPr>
    </w:p>
    <w:p w14:paraId="7DBDB377" w14:textId="77777777" w:rsidR="00334228" w:rsidRPr="00473B60" w:rsidRDefault="00334228" w:rsidP="00334228">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19AE0B3" w14:textId="77777777" w:rsidR="00334228" w:rsidRPr="001D1A05" w:rsidRDefault="00334228" w:rsidP="00334228">
      <w:pPr>
        <w:pStyle w:val="Textoindependiente"/>
        <w:ind w:right="-94"/>
        <w:rPr>
          <w:rFonts w:cs="Arial"/>
          <w:b/>
          <w:sz w:val="14"/>
          <w:szCs w:val="14"/>
          <w:u w:val="single"/>
        </w:rPr>
      </w:pPr>
    </w:p>
    <w:p w14:paraId="5DAB38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0CA826DF" w14:textId="77777777" w:rsidR="00334228" w:rsidRPr="00473B60" w:rsidRDefault="00334228" w:rsidP="00334228">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9E7FD33" w14:textId="77777777" w:rsidR="00334228" w:rsidRPr="001D1A05" w:rsidRDefault="00334228" w:rsidP="00334228">
      <w:pPr>
        <w:pStyle w:val="Textoindependiente"/>
        <w:ind w:right="-94"/>
        <w:rPr>
          <w:rFonts w:cs="Arial"/>
          <w:sz w:val="14"/>
          <w:szCs w:val="14"/>
        </w:rPr>
      </w:pPr>
    </w:p>
    <w:p w14:paraId="43E94C3E"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681EC1A2" w14:textId="77777777" w:rsidR="00334228" w:rsidRPr="001D1A05" w:rsidRDefault="00334228" w:rsidP="00334228">
      <w:pPr>
        <w:pStyle w:val="Textoindependiente"/>
        <w:ind w:right="-94"/>
        <w:rPr>
          <w:rFonts w:cs="Arial"/>
          <w:sz w:val="14"/>
          <w:szCs w:val="14"/>
          <w:lang w:val="es-ES_tradnl" w:eastAsia="es-MX"/>
        </w:rPr>
      </w:pPr>
    </w:p>
    <w:p w14:paraId="7EF75F41" w14:textId="77777777" w:rsidR="00334228" w:rsidRPr="00473B60" w:rsidRDefault="00334228" w:rsidP="00334228">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46"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7"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730E4708" w14:textId="77777777" w:rsidR="00334228" w:rsidRPr="001D1A05" w:rsidRDefault="00334228" w:rsidP="00334228">
      <w:pPr>
        <w:pStyle w:val="Textoindependiente"/>
        <w:ind w:right="-94"/>
        <w:rPr>
          <w:rFonts w:cs="Arial"/>
          <w:sz w:val="14"/>
          <w:szCs w:val="14"/>
          <w:lang w:val="es-ES_tradnl" w:eastAsia="es-MX"/>
        </w:rPr>
      </w:pPr>
    </w:p>
    <w:p w14:paraId="05C7F904"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63A8D2B6" w14:textId="77777777" w:rsidR="00334228" w:rsidRPr="001D1A05" w:rsidRDefault="00334228" w:rsidP="00334228">
      <w:pPr>
        <w:pStyle w:val="Textoindependiente"/>
        <w:ind w:right="-94"/>
        <w:rPr>
          <w:rFonts w:cs="Arial"/>
          <w:sz w:val="14"/>
          <w:szCs w:val="14"/>
          <w:lang w:val="es-ES_tradnl" w:eastAsia="es-MX"/>
        </w:rPr>
      </w:pPr>
    </w:p>
    <w:p w14:paraId="5EA87C2A"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00B02E41" w14:textId="77777777" w:rsidR="00334228" w:rsidRPr="001D1A05" w:rsidRDefault="00334228" w:rsidP="00334228">
      <w:pPr>
        <w:pStyle w:val="Textoindependiente"/>
        <w:ind w:right="-94"/>
        <w:rPr>
          <w:rFonts w:cs="Arial"/>
          <w:sz w:val="14"/>
          <w:szCs w:val="14"/>
          <w:lang w:val="es-ES_tradnl" w:eastAsia="es-MX"/>
        </w:rPr>
      </w:pPr>
    </w:p>
    <w:p w14:paraId="01EB22AC"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lastRenderedPageBreak/>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49DD6A9" w14:textId="77777777" w:rsidR="00334228" w:rsidRPr="00473B60" w:rsidRDefault="00334228" w:rsidP="00334228">
      <w:pPr>
        <w:pStyle w:val="Textoindependiente"/>
        <w:ind w:right="-94"/>
        <w:rPr>
          <w:rFonts w:cs="Arial"/>
          <w:sz w:val="17"/>
          <w:szCs w:val="17"/>
          <w:lang w:val="es-ES_tradnl" w:eastAsia="es-MX"/>
        </w:rPr>
      </w:pPr>
    </w:p>
    <w:p w14:paraId="2640DCE2"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166A03C" w14:textId="77777777" w:rsidR="00334228" w:rsidRPr="001D1A05" w:rsidRDefault="00334228" w:rsidP="00334228">
      <w:pPr>
        <w:pStyle w:val="Textoindependiente"/>
        <w:ind w:right="-94"/>
        <w:rPr>
          <w:rFonts w:cs="Arial"/>
          <w:sz w:val="14"/>
          <w:szCs w:val="14"/>
        </w:rPr>
      </w:pPr>
    </w:p>
    <w:p w14:paraId="791DDC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Cuarta.- Vigencia.</w:t>
      </w:r>
    </w:p>
    <w:p w14:paraId="09A5B883" w14:textId="77777777" w:rsidR="00334228" w:rsidRPr="00473B60" w:rsidRDefault="00334228" w:rsidP="00334228">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35A4354F" w14:textId="77777777" w:rsidR="00334228" w:rsidRPr="001D1A05" w:rsidRDefault="00334228" w:rsidP="00334228">
      <w:pPr>
        <w:pStyle w:val="Texto0"/>
        <w:tabs>
          <w:tab w:val="left" w:pos="-709"/>
        </w:tabs>
        <w:spacing w:after="0" w:line="240" w:lineRule="auto"/>
        <w:ind w:left="708" w:right="-94" w:hanging="708"/>
        <w:rPr>
          <w:rFonts w:cs="Arial"/>
          <w:sz w:val="14"/>
          <w:szCs w:val="14"/>
        </w:rPr>
      </w:pPr>
    </w:p>
    <w:p w14:paraId="779DE89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7FF1FC31" w14:textId="77777777" w:rsidR="00334228" w:rsidRDefault="00334228" w:rsidP="00334228">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0164DB51" w14:textId="77777777" w:rsidR="00334228" w:rsidRPr="001D1A05" w:rsidRDefault="00334228" w:rsidP="00334228">
      <w:pPr>
        <w:pStyle w:val="Textoindependiente"/>
        <w:ind w:right="-94"/>
        <w:rPr>
          <w:rFonts w:cs="Arial"/>
          <w:sz w:val="14"/>
          <w:szCs w:val="14"/>
        </w:rPr>
      </w:pPr>
    </w:p>
    <w:p w14:paraId="153E5B1D"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43A3338"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7CB957E" w14:textId="77777777" w:rsidR="00334228" w:rsidRPr="001D1A05" w:rsidRDefault="00334228" w:rsidP="00334228">
      <w:pPr>
        <w:ind w:right="-94"/>
        <w:jc w:val="both"/>
        <w:rPr>
          <w:rFonts w:ascii="Arial" w:hAnsi="Arial" w:cs="Arial"/>
          <w:sz w:val="14"/>
          <w:szCs w:val="14"/>
        </w:rPr>
      </w:pPr>
    </w:p>
    <w:p w14:paraId="7832D00F"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5064CA5E" w14:textId="77777777" w:rsidR="00334228" w:rsidRPr="00473B60" w:rsidRDefault="00334228" w:rsidP="00334228">
      <w:pPr>
        <w:ind w:right="-94"/>
        <w:jc w:val="both"/>
        <w:rPr>
          <w:rFonts w:ascii="Arial" w:hAnsi="Arial" w:cs="Arial"/>
          <w:sz w:val="17"/>
          <w:szCs w:val="17"/>
        </w:rPr>
      </w:pPr>
    </w:p>
    <w:p w14:paraId="45B46492"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830883"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1EA4A68" w14:textId="77777777" w:rsidR="00334228" w:rsidRPr="00473B60" w:rsidRDefault="00334228" w:rsidP="00063F2E">
      <w:pPr>
        <w:numPr>
          <w:ilvl w:val="0"/>
          <w:numId w:val="9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352FD4" w14:textId="77777777" w:rsidR="00334228" w:rsidRPr="00473B60" w:rsidRDefault="00334228" w:rsidP="00334228">
      <w:pPr>
        <w:ind w:right="-94"/>
        <w:contextualSpacing/>
        <w:jc w:val="both"/>
        <w:rPr>
          <w:rFonts w:ascii="Arial" w:hAnsi="Arial" w:cs="Arial"/>
          <w:snapToGrid w:val="0"/>
          <w:sz w:val="17"/>
          <w:szCs w:val="17"/>
          <w:lang w:val="es-ES_tradnl"/>
        </w:rPr>
      </w:pPr>
    </w:p>
    <w:p w14:paraId="7778ACC2" w14:textId="77777777" w:rsidR="00334228" w:rsidRPr="00473B60" w:rsidRDefault="00334228" w:rsidP="00334228">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6B887906" w14:textId="77777777" w:rsidR="00334228" w:rsidRPr="00473B60" w:rsidRDefault="00334228" w:rsidP="00334228">
      <w:pPr>
        <w:ind w:right="-94"/>
        <w:contextualSpacing/>
        <w:jc w:val="both"/>
        <w:rPr>
          <w:rFonts w:ascii="Arial" w:hAnsi="Arial" w:cs="Arial"/>
          <w:snapToGrid w:val="0"/>
          <w:sz w:val="17"/>
          <w:szCs w:val="17"/>
          <w:lang w:val="es-ES_tradnl"/>
        </w:rPr>
      </w:pPr>
    </w:p>
    <w:p w14:paraId="6D97C068"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71BD3EE7" w14:textId="77777777" w:rsidR="00334228" w:rsidRPr="00473B60" w:rsidRDefault="00334228" w:rsidP="00334228">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04231E21" w14:textId="77777777" w:rsidR="00334228" w:rsidRPr="00473B60" w:rsidRDefault="00334228" w:rsidP="00334228">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247955B" w14:textId="77777777" w:rsidR="00334228" w:rsidRPr="00473B60" w:rsidRDefault="00334228" w:rsidP="00334228">
      <w:pPr>
        <w:pStyle w:val="E2"/>
        <w:ind w:left="0" w:right="-94"/>
        <w:rPr>
          <w:rFonts w:cs="Arial"/>
          <w:sz w:val="17"/>
          <w:szCs w:val="17"/>
          <w:lang w:eastAsia="es-MX"/>
        </w:rPr>
      </w:pPr>
      <w:r w:rsidRPr="00473B60" w:rsidDel="00EE2635">
        <w:rPr>
          <w:rFonts w:cs="Arial"/>
          <w:sz w:val="17"/>
          <w:szCs w:val="17"/>
          <w:lang w:val="es-MX"/>
        </w:rPr>
        <w:t xml:space="preserve"> </w:t>
      </w:r>
    </w:p>
    <w:p w14:paraId="1F3994D5" w14:textId="77777777" w:rsidR="00334228" w:rsidRPr="00473B60" w:rsidRDefault="00334228" w:rsidP="00334228">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7F0F81DF" w14:textId="77777777" w:rsidR="00334228" w:rsidRPr="00473B60" w:rsidRDefault="00334228" w:rsidP="00334228">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10F647B1" w14:textId="77777777" w:rsidR="00334228" w:rsidRPr="001D1A05" w:rsidRDefault="00334228" w:rsidP="00334228">
      <w:pPr>
        <w:pStyle w:val="E2"/>
        <w:ind w:left="0" w:right="-94"/>
        <w:rPr>
          <w:rFonts w:cs="Arial"/>
          <w:sz w:val="14"/>
          <w:szCs w:val="14"/>
          <w:lang w:eastAsia="es-MX"/>
        </w:rPr>
      </w:pPr>
    </w:p>
    <w:p w14:paraId="5329188F" w14:textId="77777777" w:rsidR="00334228" w:rsidRPr="000079DE" w:rsidRDefault="00334228" w:rsidP="00334228">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6A9FF5D2" w14:textId="77777777" w:rsidR="00334228" w:rsidRPr="00473B60" w:rsidRDefault="00334228" w:rsidP="00334228">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5A66B42" w14:textId="77777777" w:rsidR="00334228" w:rsidRPr="001D1A05" w:rsidRDefault="00334228" w:rsidP="00334228">
      <w:pPr>
        <w:pStyle w:val="E2"/>
        <w:ind w:left="0" w:right="-94"/>
        <w:rPr>
          <w:rFonts w:cs="Arial"/>
          <w:sz w:val="14"/>
          <w:szCs w:val="14"/>
          <w:lang w:eastAsia="es-MX"/>
        </w:rPr>
      </w:pPr>
    </w:p>
    <w:p w14:paraId="2C6D8105" w14:textId="77777777" w:rsidR="00334228" w:rsidRPr="00473B60" w:rsidRDefault="00334228" w:rsidP="00334228">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7FFB5F93"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98E8489"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B7F589C" w14:textId="77777777" w:rsidR="00334228" w:rsidRPr="00473B60" w:rsidRDefault="00334228" w:rsidP="00063F2E">
      <w:pPr>
        <w:pStyle w:val="E2"/>
        <w:numPr>
          <w:ilvl w:val="0"/>
          <w:numId w:val="97"/>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7F770E2B" w14:textId="77777777" w:rsidR="00334228" w:rsidRPr="001D1A05" w:rsidRDefault="00334228" w:rsidP="00334228">
      <w:pPr>
        <w:pStyle w:val="E2"/>
        <w:ind w:left="0" w:right="-94"/>
        <w:rPr>
          <w:rFonts w:cs="Arial"/>
          <w:sz w:val="14"/>
          <w:szCs w:val="14"/>
          <w:lang w:val="es-MX"/>
        </w:rPr>
      </w:pPr>
    </w:p>
    <w:p w14:paraId="15677BFD" w14:textId="77777777" w:rsidR="00334228" w:rsidRPr="00473B60" w:rsidRDefault="00334228" w:rsidP="00334228">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E0C4FD5" w14:textId="77777777" w:rsidR="00334228" w:rsidRPr="001D1A05" w:rsidRDefault="00334228" w:rsidP="00334228">
      <w:pPr>
        <w:ind w:right="-93"/>
        <w:rPr>
          <w:rFonts w:ascii="Arial" w:hAnsi="Arial" w:cs="Arial"/>
          <w:sz w:val="14"/>
          <w:szCs w:val="14"/>
        </w:rPr>
      </w:pPr>
    </w:p>
    <w:p w14:paraId="795F7DAF" w14:textId="77777777" w:rsidR="00334228" w:rsidRDefault="00334228" w:rsidP="00334228">
      <w:pPr>
        <w:ind w:right="-93"/>
        <w:rPr>
          <w:rFonts w:ascii="Arial" w:hAnsi="Arial" w:cs="Arial"/>
          <w:sz w:val="14"/>
          <w:szCs w:val="14"/>
        </w:rPr>
      </w:pPr>
    </w:p>
    <w:p w14:paraId="5F65A493" w14:textId="77777777" w:rsidR="00334228" w:rsidRPr="00391CD2" w:rsidRDefault="00334228" w:rsidP="00334228">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Octava.- Seguro de responsabilidad civil.</w:t>
      </w:r>
    </w:p>
    <w:p w14:paraId="59677AEF" w14:textId="77777777" w:rsidR="00334228" w:rsidRPr="008E3423" w:rsidRDefault="00334228" w:rsidP="00334228">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71E4135D" w14:textId="77777777" w:rsidR="00334228" w:rsidRPr="008E3423" w:rsidRDefault="00334228" w:rsidP="00334228">
      <w:pPr>
        <w:ind w:right="-93"/>
        <w:rPr>
          <w:rFonts w:ascii="Arial" w:hAnsi="Arial" w:cs="Arial"/>
          <w:sz w:val="14"/>
          <w:szCs w:val="14"/>
        </w:rPr>
      </w:pPr>
    </w:p>
    <w:p w14:paraId="55C7D03E" w14:textId="77777777" w:rsidR="00334228" w:rsidRPr="008E3423" w:rsidRDefault="00334228" w:rsidP="00334228">
      <w:pPr>
        <w:ind w:right="-94"/>
        <w:outlineLvl w:val="0"/>
        <w:rPr>
          <w:rFonts w:ascii="Arial" w:hAnsi="Arial" w:cs="Arial"/>
          <w:b/>
          <w:sz w:val="17"/>
          <w:szCs w:val="17"/>
          <w:u w:val="single"/>
        </w:rPr>
      </w:pPr>
      <w:r w:rsidRPr="008E3423">
        <w:rPr>
          <w:rFonts w:ascii="Arial" w:hAnsi="Arial" w:cs="Arial"/>
          <w:b/>
          <w:sz w:val="17"/>
          <w:szCs w:val="17"/>
          <w:u w:val="single"/>
        </w:rPr>
        <w:t>Octava.- Pena convencional.</w:t>
      </w:r>
    </w:p>
    <w:p w14:paraId="6D8CC54B" w14:textId="77777777" w:rsidR="00334228" w:rsidRPr="00473B60" w:rsidRDefault="00334228" w:rsidP="00334228">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4C79C83B" w14:textId="77777777" w:rsidR="00334228" w:rsidRPr="001D1A05" w:rsidRDefault="00334228" w:rsidP="00334228">
      <w:pPr>
        <w:ind w:right="-94"/>
        <w:jc w:val="both"/>
        <w:rPr>
          <w:rFonts w:ascii="Arial" w:hAnsi="Arial" w:cs="Arial"/>
          <w:sz w:val="14"/>
          <w:szCs w:val="14"/>
        </w:rPr>
      </w:pPr>
    </w:p>
    <w:p w14:paraId="77034E2E"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4DB373E" w14:textId="77777777" w:rsidR="00334228" w:rsidRPr="001D1A05" w:rsidRDefault="00334228" w:rsidP="00334228">
      <w:pPr>
        <w:ind w:right="-1"/>
        <w:jc w:val="both"/>
        <w:rPr>
          <w:rFonts w:ascii="Arial" w:hAnsi="Arial" w:cs="Arial"/>
          <w:color w:val="000000"/>
          <w:sz w:val="14"/>
          <w:szCs w:val="14"/>
        </w:rPr>
      </w:pPr>
    </w:p>
    <w:p w14:paraId="78E31B2A"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B960BB3" w14:textId="77777777" w:rsidR="00334228" w:rsidRPr="001D1A05" w:rsidRDefault="00334228" w:rsidP="00334228">
      <w:pPr>
        <w:ind w:right="-1"/>
        <w:jc w:val="both"/>
        <w:rPr>
          <w:rFonts w:ascii="Arial" w:hAnsi="Arial" w:cs="Arial"/>
          <w:color w:val="000000"/>
          <w:sz w:val="14"/>
          <w:szCs w:val="14"/>
        </w:rPr>
      </w:pPr>
    </w:p>
    <w:p w14:paraId="064BAC2C"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2018B4CE" w14:textId="77777777" w:rsidR="00334228" w:rsidRPr="001D1A05" w:rsidRDefault="00334228" w:rsidP="00334228">
      <w:pPr>
        <w:ind w:right="-1"/>
        <w:jc w:val="both"/>
        <w:rPr>
          <w:rFonts w:ascii="Arial" w:hAnsi="Arial" w:cs="Arial"/>
          <w:color w:val="000000"/>
          <w:sz w:val="14"/>
          <w:szCs w:val="14"/>
        </w:rPr>
      </w:pPr>
    </w:p>
    <w:p w14:paraId="6EDD0BBD"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311847C0" w14:textId="77777777" w:rsidR="00334228" w:rsidRPr="001D1A05" w:rsidRDefault="00334228" w:rsidP="00334228">
      <w:pPr>
        <w:ind w:right="-94"/>
        <w:rPr>
          <w:rFonts w:ascii="Arial" w:hAnsi="Arial" w:cs="Arial"/>
          <w:sz w:val="14"/>
          <w:szCs w:val="14"/>
          <w:u w:val="single"/>
        </w:rPr>
      </w:pPr>
    </w:p>
    <w:p w14:paraId="0B854E6B" w14:textId="77777777" w:rsidR="00334228" w:rsidRPr="00473B60" w:rsidRDefault="00334228" w:rsidP="00334228">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141E2528" w14:textId="77777777" w:rsidR="00334228" w:rsidRDefault="00334228" w:rsidP="00334228">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6384318B" w14:textId="77777777" w:rsidR="00334228" w:rsidRPr="00473B60" w:rsidRDefault="00334228" w:rsidP="00334228">
      <w:pPr>
        <w:ind w:right="-96"/>
        <w:jc w:val="center"/>
        <w:rPr>
          <w:rFonts w:ascii="Arial" w:hAnsi="Arial" w:cs="Arial"/>
          <w:color w:val="000000"/>
          <w:sz w:val="17"/>
          <w:szCs w:val="17"/>
          <w:shd w:val="clear" w:color="auto" w:fill="FFFFFF"/>
        </w:rPr>
      </w:pPr>
    </w:p>
    <w:p w14:paraId="616D7C4F" w14:textId="77777777" w:rsidR="00334228" w:rsidRPr="00473B60" w:rsidRDefault="00334228" w:rsidP="00334228">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4046C23C" w14:textId="77777777" w:rsidR="00334228" w:rsidRPr="001D1A05" w:rsidRDefault="00334228" w:rsidP="00334228">
      <w:pPr>
        <w:ind w:right="-96"/>
        <w:jc w:val="both"/>
        <w:rPr>
          <w:rFonts w:ascii="Arial" w:hAnsi="Arial" w:cs="Arial"/>
          <w:sz w:val="14"/>
          <w:szCs w:val="14"/>
          <w:u w:val="single"/>
        </w:rPr>
      </w:pPr>
    </w:p>
    <w:p w14:paraId="759641F9"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206DE6EB" w14:textId="77777777" w:rsidR="00334228" w:rsidRPr="00473B60" w:rsidRDefault="00334228" w:rsidP="00334228">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334089C8" w14:textId="77777777" w:rsidR="00334228" w:rsidRPr="001D1A05" w:rsidRDefault="00334228" w:rsidP="00334228">
      <w:pPr>
        <w:pStyle w:val="Textoindependiente"/>
        <w:ind w:right="-94"/>
        <w:rPr>
          <w:rFonts w:cs="Arial"/>
          <w:sz w:val="14"/>
          <w:szCs w:val="14"/>
        </w:rPr>
      </w:pPr>
    </w:p>
    <w:p w14:paraId="4DF29147" w14:textId="77777777" w:rsidR="00334228" w:rsidRPr="00473B60" w:rsidRDefault="00334228" w:rsidP="00063F2E">
      <w:pPr>
        <w:pStyle w:val="Prrafodelista"/>
        <w:numPr>
          <w:ilvl w:val="0"/>
          <w:numId w:val="94"/>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6DBC1F8A"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p>
    <w:p w14:paraId="6512EDA9"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2346867"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4F96027F" w14:textId="77777777" w:rsidR="00334228" w:rsidRPr="00473B60" w:rsidRDefault="00334228" w:rsidP="00063F2E">
      <w:pPr>
        <w:pStyle w:val="Prrafodelista"/>
        <w:numPr>
          <w:ilvl w:val="0"/>
          <w:numId w:val="95"/>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8EA9C20" w14:textId="77777777" w:rsidR="00334228" w:rsidRPr="001D1A05" w:rsidRDefault="00334228" w:rsidP="00334228">
      <w:pPr>
        <w:autoSpaceDE w:val="0"/>
        <w:autoSpaceDN w:val="0"/>
        <w:ind w:right="-94"/>
        <w:jc w:val="both"/>
        <w:rPr>
          <w:rFonts w:ascii="Arial" w:hAnsi="Arial" w:cs="Arial"/>
          <w:sz w:val="14"/>
          <w:szCs w:val="14"/>
          <w:lang w:eastAsia="es-MX"/>
        </w:rPr>
      </w:pPr>
    </w:p>
    <w:p w14:paraId="6B74573B" w14:textId="77777777" w:rsidR="00334228" w:rsidRPr="00473B60" w:rsidRDefault="00334228" w:rsidP="00334228">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94369F1" w14:textId="77777777" w:rsidR="00334228" w:rsidRPr="001D1A05" w:rsidRDefault="00334228" w:rsidP="00334228">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5A4437F6"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bCs/>
          <w:sz w:val="17"/>
          <w:szCs w:val="17"/>
          <w:u w:val="single"/>
        </w:rPr>
        <w:lastRenderedPageBreak/>
        <w:t>Décima Primera.- Rescisión administrativa.</w:t>
      </w:r>
    </w:p>
    <w:p w14:paraId="0623CA69" w14:textId="77777777" w:rsidR="00334228" w:rsidRPr="00473B60" w:rsidRDefault="00334228" w:rsidP="00334228">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2618E328" w14:textId="77777777" w:rsidR="00334228" w:rsidRPr="001D1A05" w:rsidRDefault="00334228" w:rsidP="00334228">
      <w:pPr>
        <w:pStyle w:val="Texto0"/>
        <w:spacing w:after="0" w:line="240" w:lineRule="auto"/>
        <w:ind w:right="-94" w:firstLine="0"/>
        <w:rPr>
          <w:rFonts w:cs="Arial"/>
          <w:sz w:val="14"/>
          <w:szCs w:val="14"/>
          <w:lang w:val="es-MX"/>
        </w:rPr>
      </w:pPr>
    </w:p>
    <w:p w14:paraId="23CF342C"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F115021"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363BDB27"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315346DA" w14:textId="77777777" w:rsidR="00334228" w:rsidRPr="00473B60" w:rsidRDefault="00334228" w:rsidP="00063F2E">
      <w:pPr>
        <w:pStyle w:val="Texto0"/>
        <w:numPr>
          <w:ilvl w:val="0"/>
          <w:numId w:val="93"/>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2D1F14F" w14:textId="77777777" w:rsidR="00334228" w:rsidRPr="001D1A05" w:rsidRDefault="00334228" w:rsidP="00334228">
      <w:pPr>
        <w:ind w:right="-94"/>
        <w:jc w:val="both"/>
        <w:rPr>
          <w:rFonts w:ascii="Arial" w:hAnsi="Arial" w:cs="Arial"/>
          <w:sz w:val="14"/>
          <w:szCs w:val="14"/>
        </w:rPr>
      </w:pPr>
    </w:p>
    <w:p w14:paraId="2B2354EB"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057D8075" w14:textId="77777777" w:rsidR="00334228" w:rsidRPr="001D1A05" w:rsidRDefault="00334228" w:rsidP="00334228">
      <w:pPr>
        <w:ind w:right="-94"/>
        <w:jc w:val="both"/>
        <w:rPr>
          <w:rFonts w:ascii="Arial" w:hAnsi="Arial" w:cs="Arial"/>
          <w:sz w:val="14"/>
          <w:szCs w:val="14"/>
        </w:rPr>
      </w:pPr>
    </w:p>
    <w:p w14:paraId="3AB5CE1D" w14:textId="77777777" w:rsidR="00334228" w:rsidRPr="00473B60" w:rsidRDefault="00334228" w:rsidP="00334228">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6BB0FE8E" w14:textId="77777777" w:rsidR="00334228" w:rsidRPr="00473B60" w:rsidRDefault="00334228" w:rsidP="00334228">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00228D7E" w14:textId="77777777" w:rsidR="00334228" w:rsidRPr="001D1A05" w:rsidRDefault="00334228" w:rsidP="00334228">
      <w:pPr>
        <w:ind w:right="-94"/>
        <w:jc w:val="both"/>
        <w:rPr>
          <w:rFonts w:ascii="Arial" w:hAnsi="Arial" w:cs="Arial"/>
          <w:sz w:val="14"/>
          <w:szCs w:val="14"/>
        </w:rPr>
      </w:pPr>
    </w:p>
    <w:p w14:paraId="489AD0A6" w14:textId="77777777" w:rsidR="00334228" w:rsidRPr="00473B60" w:rsidRDefault="00334228" w:rsidP="00334228">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76433AC8" w14:textId="77777777" w:rsidR="00334228" w:rsidRPr="00473B60" w:rsidRDefault="00334228" w:rsidP="00334228">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0C330804" w14:textId="77777777" w:rsidR="00334228" w:rsidRPr="001D1A05" w:rsidRDefault="00334228" w:rsidP="00334228">
      <w:pPr>
        <w:autoSpaceDN w:val="0"/>
        <w:ind w:right="-94"/>
        <w:jc w:val="both"/>
        <w:rPr>
          <w:rFonts w:ascii="Arial" w:hAnsi="Arial" w:cs="Arial"/>
          <w:bCs/>
          <w:sz w:val="14"/>
          <w:szCs w:val="14"/>
        </w:rPr>
      </w:pPr>
    </w:p>
    <w:p w14:paraId="1CC73096"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209FA7A3" w14:textId="77777777" w:rsidR="00334228" w:rsidRPr="00473B60" w:rsidRDefault="00334228" w:rsidP="00334228">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27EED416" w14:textId="77777777" w:rsidR="00334228" w:rsidRPr="001D1A05" w:rsidRDefault="00334228" w:rsidP="00334228">
      <w:pPr>
        <w:pStyle w:val="Textoindependiente"/>
        <w:ind w:right="-94"/>
        <w:rPr>
          <w:rFonts w:cs="Arial"/>
          <w:sz w:val="14"/>
          <w:szCs w:val="14"/>
        </w:rPr>
      </w:pPr>
    </w:p>
    <w:p w14:paraId="104B087E" w14:textId="77777777" w:rsidR="00334228" w:rsidRPr="00473B60" w:rsidRDefault="00334228" w:rsidP="00334228">
      <w:pPr>
        <w:pStyle w:val="Textoindependiente"/>
        <w:ind w:right="-94"/>
        <w:outlineLvl w:val="0"/>
        <w:rPr>
          <w:rFonts w:cs="Arial"/>
          <w:b/>
          <w:sz w:val="17"/>
          <w:szCs w:val="17"/>
        </w:rPr>
      </w:pPr>
      <w:r w:rsidRPr="00473B60">
        <w:rPr>
          <w:rFonts w:cs="Arial"/>
          <w:b/>
          <w:sz w:val="17"/>
          <w:szCs w:val="17"/>
          <w:u w:val="single"/>
        </w:rPr>
        <w:t>Décima Quinta.- Propiedad intelectual.</w:t>
      </w:r>
    </w:p>
    <w:p w14:paraId="29917B9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4D3F94C4" w14:textId="77777777" w:rsidR="00334228" w:rsidRPr="001D1A05" w:rsidRDefault="00334228" w:rsidP="00334228">
      <w:pPr>
        <w:ind w:right="-94"/>
        <w:jc w:val="both"/>
        <w:rPr>
          <w:rFonts w:ascii="Arial" w:hAnsi="Arial" w:cs="Arial"/>
          <w:sz w:val="14"/>
          <w:szCs w:val="14"/>
        </w:rPr>
      </w:pPr>
    </w:p>
    <w:p w14:paraId="1B3B0A88"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430FC964"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4FADCDD4" w14:textId="77777777" w:rsidR="00334228" w:rsidRPr="001D1A05" w:rsidRDefault="00334228" w:rsidP="00334228">
      <w:pPr>
        <w:ind w:right="-94"/>
        <w:jc w:val="both"/>
        <w:rPr>
          <w:rFonts w:ascii="Arial" w:hAnsi="Arial" w:cs="Arial"/>
          <w:sz w:val="14"/>
          <w:szCs w:val="14"/>
        </w:rPr>
      </w:pPr>
    </w:p>
    <w:p w14:paraId="59BE2950" w14:textId="77777777" w:rsidR="00334228" w:rsidRPr="00473B60" w:rsidRDefault="00334228" w:rsidP="00334228">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6F43C018" w14:textId="77777777" w:rsidR="00334228" w:rsidRPr="002717A4"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52D575A" w14:textId="77777777" w:rsidR="00334228" w:rsidRPr="001D1A05" w:rsidRDefault="00334228" w:rsidP="00334228">
      <w:pPr>
        <w:ind w:right="-94"/>
        <w:jc w:val="both"/>
        <w:rPr>
          <w:rFonts w:ascii="Arial" w:hAnsi="Arial" w:cs="Arial"/>
          <w:sz w:val="14"/>
          <w:szCs w:val="14"/>
        </w:rPr>
      </w:pPr>
    </w:p>
    <w:p w14:paraId="077CCA47" w14:textId="77777777" w:rsidR="00334228" w:rsidRPr="00473B60" w:rsidRDefault="00334228" w:rsidP="00334228">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5968AA35" w14:textId="77777777" w:rsidR="00334228" w:rsidRPr="001D1A05" w:rsidRDefault="00334228" w:rsidP="00334228">
      <w:pPr>
        <w:ind w:right="-94"/>
        <w:jc w:val="both"/>
        <w:rPr>
          <w:rFonts w:ascii="Arial" w:hAnsi="Arial" w:cs="Arial"/>
          <w:sz w:val="14"/>
          <w:szCs w:val="14"/>
        </w:rPr>
      </w:pPr>
    </w:p>
    <w:p w14:paraId="1F5697BC"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5807D106"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EEAC931" w14:textId="77777777" w:rsidR="00334228" w:rsidRPr="00473B60" w:rsidRDefault="00334228" w:rsidP="00334228">
      <w:pPr>
        <w:ind w:right="-94"/>
        <w:jc w:val="both"/>
        <w:rPr>
          <w:rFonts w:ascii="Arial" w:hAnsi="Arial" w:cs="Arial"/>
          <w:sz w:val="17"/>
          <w:szCs w:val="17"/>
        </w:rPr>
      </w:pPr>
    </w:p>
    <w:p w14:paraId="503539DC" w14:textId="77777777" w:rsidR="00334228" w:rsidRPr="00473B60" w:rsidRDefault="00334228" w:rsidP="00334228">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24F99DB1"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172350F1" w14:textId="77777777" w:rsidR="00334228" w:rsidRPr="00473B60" w:rsidRDefault="00334228" w:rsidP="00334228">
      <w:pPr>
        <w:pStyle w:val="Textoindependiente21"/>
        <w:spacing w:before="0"/>
        <w:ind w:right="-94"/>
        <w:jc w:val="both"/>
        <w:rPr>
          <w:rFonts w:cs="Arial"/>
          <w:b w:val="0"/>
          <w:i w:val="0"/>
          <w:sz w:val="17"/>
          <w:szCs w:val="17"/>
          <w:lang w:val="es-MX" w:eastAsia="es-MX"/>
        </w:rPr>
      </w:pPr>
    </w:p>
    <w:p w14:paraId="40E4E586"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28461375" w14:textId="77777777" w:rsidR="00334228" w:rsidRPr="00473B60" w:rsidRDefault="00334228" w:rsidP="00334228">
      <w:pPr>
        <w:pStyle w:val="Textoindependiente21"/>
        <w:spacing w:before="0"/>
        <w:ind w:right="-94"/>
        <w:jc w:val="both"/>
        <w:rPr>
          <w:rFonts w:cs="Arial"/>
          <w:b w:val="0"/>
          <w:i w:val="0"/>
          <w:sz w:val="17"/>
          <w:szCs w:val="17"/>
          <w:lang w:val="es-MX"/>
        </w:rPr>
      </w:pPr>
    </w:p>
    <w:p w14:paraId="236537D0" w14:textId="77777777" w:rsidR="00334228" w:rsidRPr="00473B60" w:rsidRDefault="00334228" w:rsidP="00334228">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7D1AE4E6" w14:textId="77777777" w:rsidR="00334228" w:rsidRPr="00473B60" w:rsidRDefault="00334228" w:rsidP="00334228">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BCC508E" w14:textId="77777777" w:rsidR="00334228" w:rsidRPr="00473B60" w:rsidRDefault="00334228" w:rsidP="00334228">
      <w:pPr>
        <w:pStyle w:val="Textoindependiente"/>
        <w:ind w:right="-94"/>
        <w:rPr>
          <w:rFonts w:cs="Arial"/>
          <w:sz w:val="17"/>
          <w:szCs w:val="17"/>
        </w:rPr>
      </w:pPr>
    </w:p>
    <w:p w14:paraId="383B1AF3"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4E859B11"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769ABD41" w14:textId="77777777" w:rsidR="00334228" w:rsidRPr="00473B60" w:rsidRDefault="00334228" w:rsidP="00334228">
      <w:pPr>
        <w:pStyle w:val="Textoindependiente"/>
        <w:ind w:right="-94"/>
        <w:rPr>
          <w:rFonts w:cs="Arial"/>
          <w:b/>
          <w:sz w:val="17"/>
          <w:szCs w:val="17"/>
          <w:u w:val="single"/>
        </w:rPr>
      </w:pPr>
    </w:p>
    <w:p w14:paraId="295B5DE7"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12E20FD" w14:textId="77777777" w:rsidR="00334228" w:rsidRPr="00473B60" w:rsidRDefault="00334228" w:rsidP="00334228">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51B45AFB" w14:textId="77777777" w:rsidR="00334228" w:rsidRPr="00473B60" w:rsidRDefault="00334228" w:rsidP="00334228">
      <w:pPr>
        <w:pStyle w:val="Textoindependiente"/>
        <w:ind w:right="-94"/>
        <w:rPr>
          <w:rFonts w:cs="Arial"/>
          <w:sz w:val="17"/>
          <w:szCs w:val="17"/>
        </w:rPr>
      </w:pPr>
    </w:p>
    <w:p w14:paraId="0F133D8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702D396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20086A1" w14:textId="77777777" w:rsidR="00334228" w:rsidRPr="00473B60" w:rsidRDefault="00334228" w:rsidP="00334228">
      <w:pPr>
        <w:ind w:right="-94"/>
        <w:jc w:val="both"/>
        <w:rPr>
          <w:rFonts w:ascii="Arial" w:hAnsi="Arial" w:cs="Arial"/>
          <w:sz w:val="17"/>
          <w:szCs w:val="17"/>
        </w:rPr>
      </w:pPr>
    </w:p>
    <w:p w14:paraId="3939905A" w14:textId="77777777" w:rsidR="00334228" w:rsidRPr="00473B60" w:rsidRDefault="00334228" w:rsidP="00334228">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7063999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8075DD1" w14:textId="77777777" w:rsidR="00334228" w:rsidRPr="00473B60" w:rsidRDefault="00334228" w:rsidP="00334228">
      <w:pPr>
        <w:ind w:right="-94"/>
        <w:jc w:val="both"/>
        <w:rPr>
          <w:rFonts w:ascii="Arial" w:hAnsi="Arial" w:cs="Arial"/>
          <w:sz w:val="17"/>
          <w:szCs w:val="17"/>
        </w:rPr>
      </w:pPr>
    </w:p>
    <w:p w14:paraId="0DA6E46F" w14:textId="77777777" w:rsidR="00334228" w:rsidRPr="00473B60" w:rsidRDefault="00334228" w:rsidP="00334228">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56963111" w14:textId="77777777" w:rsidR="00334228" w:rsidRPr="00473B60" w:rsidRDefault="00334228" w:rsidP="00334228">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AE54299"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334228" w:rsidRPr="00473B60" w14:paraId="318057F7" w14:textId="77777777" w:rsidTr="00A52DB7">
        <w:tc>
          <w:tcPr>
            <w:tcW w:w="4849" w:type="dxa"/>
            <w:shd w:val="clear" w:color="auto" w:fill="auto"/>
          </w:tcPr>
          <w:tbl>
            <w:tblPr>
              <w:tblW w:w="9640" w:type="dxa"/>
              <w:tblLook w:val="04A0" w:firstRow="1" w:lastRow="0" w:firstColumn="1" w:lastColumn="0" w:noHBand="0" w:noVBand="1"/>
            </w:tblPr>
            <w:tblGrid>
              <w:gridCol w:w="4849"/>
              <w:gridCol w:w="4791"/>
            </w:tblGrid>
            <w:tr w:rsidR="00334228" w:rsidRPr="009471A2" w14:paraId="301F3C17" w14:textId="77777777" w:rsidTr="00A52DB7">
              <w:tc>
                <w:tcPr>
                  <w:tcW w:w="4849" w:type="dxa"/>
                  <w:shd w:val="clear" w:color="auto" w:fill="auto"/>
                </w:tcPr>
                <w:p w14:paraId="2838D73A" w14:textId="77777777" w:rsidR="00334228" w:rsidRPr="00FD7F97" w:rsidRDefault="00334228" w:rsidP="00A52DB7">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27A59846" w14:textId="77777777" w:rsidR="00334228" w:rsidRPr="00FD7F97" w:rsidRDefault="00334228" w:rsidP="00A52DB7">
                  <w:pPr>
                    <w:pBdr>
                      <w:bottom w:val="single" w:sz="12" w:space="1" w:color="auto"/>
                    </w:pBdr>
                    <w:rPr>
                      <w:rFonts w:ascii="Arial" w:hAnsi="Arial" w:cs="Arial"/>
                      <w:sz w:val="17"/>
                      <w:szCs w:val="17"/>
                    </w:rPr>
                  </w:pPr>
                </w:p>
                <w:p w14:paraId="16CF84DB"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32288DB7"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58D17C3F"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779863C3" w14:textId="77777777" w:rsidR="00334228" w:rsidRPr="00FD7F97" w:rsidRDefault="00334228" w:rsidP="00A52DB7">
                  <w:pPr>
                    <w:pBdr>
                      <w:bottom w:val="single" w:sz="12" w:space="1" w:color="auto"/>
                    </w:pBdr>
                    <w:rPr>
                      <w:rFonts w:ascii="Arial" w:hAnsi="Arial" w:cs="Arial"/>
                      <w:sz w:val="17"/>
                      <w:szCs w:val="17"/>
                    </w:rPr>
                  </w:pPr>
                </w:p>
                <w:p w14:paraId="2C3818BE" w14:textId="77777777" w:rsidR="00334228" w:rsidRPr="00FD7F97" w:rsidRDefault="00334228" w:rsidP="00A52DB7">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7F19EFE2"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2114C084" w14:textId="77777777" w:rsidR="00334228" w:rsidRPr="00FD7F97" w:rsidRDefault="00334228" w:rsidP="00A52DB7">
                  <w:pPr>
                    <w:pBdr>
                      <w:bottom w:val="single" w:sz="12" w:space="1" w:color="auto"/>
                    </w:pBdr>
                    <w:rPr>
                      <w:rFonts w:ascii="Arial" w:hAnsi="Arial" w:cs="Arial"/>
                      <w:sz w:val="17"/>
                      <w:szCs w:val="17"/>
                    </w:rPr>
                  </w:pPr>
                </w:p>
                <w:p w14:paraId="342A54E8"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70810A9"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6B740F10"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5E72D9B0" w14:textId="77777777" w:rsidR="00334228" w:rsidRPr="00FD7F97" w:rsidRDefault="00334228" w:rsidP="00A52DB7">
                  <w:pPr>
                    <w:pBdr>
                      <w:bottom w:val="single" w:sz="12" w:space="1" w:color="auto"/>
                    </w:pBdr>
                    <w:rPr>
                      <w:rFonts w:ascii="Arial" w:hAnsi="Arial" w:cs="Arial"/>
                      <w:sz w:val="17"/>
                      <w:szCs w:val="17"/>
                    </w:rPr>
                  </w:pPr>
                </w:p>
                <w:p w14:paraId="77161EF5"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26AE9E08"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13F16AA8"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2F956907" w14:textId="77777777" w:rsidR="00334228" w:rsidRPr="00FD7F97"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11EAFBA6" w14:textId="77777777" w:rsidR="00334228" w:rsidRPr="00FD7F97" w:rsidRDefault="00334228" w:rsidP="00A52DB7">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EC4DB6E" w14:textId="77777777" w:rsidR="00334228" w:rsidRPr="00FD7F97" w:rsidRDefault="00334228" w:rsidP="00A52DB7">
                  <w:pPr>
                    <w:pBdr>
                      <w:bottom w:val="single" w:sz="12" w:space="1" w:color="auto"/>
                    </w:pBdr>
                    <w:ind w:right="5"/>
                    <w:rPr>
                      <w:rFonts w:ascii="Arial" w:hAnsi="Arial" w:cs="Arial"/>
                      <w:sz w:val="17"/>
                      <w:szCs w:val="17"/>
                    </w:rPr>
                  </w:pPr>
                </w:p>
                <w:p w14:paraId="6122F9C7"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15D53A03"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3950FE45" w14:textId="77777777" w:rsidR="00334228" w:rsidRPr="00473B60"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73377494" w14:textId="77777777" w:rsidR="00334228" w:rsidRPr="00473B60" w:rsidRDefault="00334228" w:rsidP="00A52DB7">
            <w:pPr>
              <w:ind w:right="5"/>
              <w:jc w:val="center"/>
              <w:rPr>
                <w:rFonts w:ascii="Arial" w:hAnsi="Arial" w:cs="Arial"/>
                <w:b/>
                <w:sz w:val="17"/>
                <w:szCs w:val="17"/>
              </w:rPr>
            </w:pPr>
          </w:p>
        </w:tc>
      </w:tr>
    </w:tbl>
    <w:p w14:paraId="23BB5E7F" w14:textId="77777777" w:rsidR="00334228" w:rsidRPr="00584B40" w:rsidRDefault="00334228" w:rsidP="00334228">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3FBB4B1" w14:textId="343BE94D" w:rsidR="002C690A" w:rsidRDefault="002C690A" w:rsidP="00F01E2F">
      <w:pPr>
        <w:jc w:val="both"/>
        <w:rPr>
          <w:rFonts w:ascii="Arial" w:hAnsi="Arial" w:cs="Arial"/>
          <w:color w:val="666699"/>
          <w:kern w:val="32"/>
          <w:sz w:val="18"/>
          <w:szCs w:val="18"/>
        </w:rPr>
      </w:pPr>
    </w:p>
    <w:p w14:paraId="273F0C8F" w14:textId="7971F241" w:rsidR="007E037B" w:rsidRPr="0027305A" w:rsidRDefault="007E037B" w:rsidP="00F01E2F">
      <w:pPr>
        <w:jc w:val="both"/>
        <w:rPr>
          <w:rFonts w:ascii="Arial" w:hAnsi="Arial" w:cs="Arial"/>
          <w:color w:val="666699"/>
          <w:kern w:val="32"/>
          <w:sz w:val="18"/>
          <w:szCs w:val="18"/>
        </w:rPr>
      </w:pPr>
    </w:p>
    <w:p w14:paraId="19CACC77" w14:textId="43253360" w:rsidR="001F41AB" w:rsidRPr="001F41AB" w:rsidRDefault="008F679E" w:rsidP="001F41AB">
      <w:pPr>
        <w:pStyle w:val="Ttulo1"/>
        <w:tabs>
          <w:tab w:val="center" w:pos="4561"/>
          <w:tab w:val="left" w:pos="8402"/>
        </w:tabs>
        <w:spacing w:before="240" w:after="60"/>
        <w:rPr>
          <w:rFonts w:cs="Arial"/>
          <w:color w:val="CC0066"/>
          <w:kern w:val="32"/>
          <w:sz w:val="32"/>
          <w:szCs w:val="32"/>
        </w:rPr>
      </w:pPr>
      <w:bookmarkStart w:id="1048" w:name="_Toc118144182"/>
      <w:r w:rsidRPr="0027305A">
        <w:rPr>
          <w:rFonts w:cs="Arial"/>
          <w:color w:val="CC0066"/>
          <w:kern w:val="32"/>
          <w:sz w:val="32"/>
          <w:szCs w:val="32"/>
        </w:rPr>
        <w:lastRenderedPageBreak/>
        <w:t xml:space="preserve">ANEXO </w:t>
      </w:r>
      <w:bookmarkEnd w:id="1046"/>
      <w:bookmarkEnd w:id="1047"/>
      <w:r w:rsidR="00F07480">
        <w:rPr>
          <w:rFonts w:cs="Arial"/>
          <w:color w:val="CC0066"/>
          <w:kern w:val="32"/>
          <w:sz w:val="32"/>
          <w:szCs w:val="32"/>
        </w:rPr>
        <w:t>9</w:t>
      </w:r>
      <w:bookmarkEnd w:id="1048"/>
    </w:p>
    <w:p w14:paraId="0EA88A47" w14:textId="77777777" w:rsidR="008F679E" w:rsidRPr="0027305A" w:rsidRDefault="008F679E" w:rsidP="002A18A5">
      <w:pPr>
        <w:shd w:val="clear" w:color="auto" w:fill="D9D9D9" w:themeFill="background1" w:themeFillShade="D9"/>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76C9FAD0" w14:textId="77777777" w:rsidR="00D43311" w:rsidRPr="00D43311" w:rsidRDefault="00D43311" w:rsidP="00584215">
      <w:pPr>
        <w:pStyle w:val="Encabezado"/>
        <w:spacing w:line="360" w:lineRule="auto"/>
        <w:jc w:val="both"/>
        <w:rPr>
          <w:rFonts w:ascii="Arial" w:hAnsi="Arial" w:cs="Arial"/>
          <w:b/>
          <w:bCs/>
          <w:lang w:val="es-MX"/>
        </w:rPr>
      </w:pPr>
      <w:r w:rsidRPr="00D43311">
        <w:rPr>
          <w:rFonts w:ascii="Arial" w:hAnsi="Arial" w:cs="Arial"/>
          <w:b/>
          <w:bCs/>
          <w:lang w:val="es-MX"/>
        </w:rPr>
        <w:t>Para la partida 1:</w:t>
      </w:r>
    </w:p>
    <w:p w14:paraId="4F2823F2" w14:textId="4A02A6CA" w:rsidR="008F679E" w:rsidRDefault="008F679E" w:rsidP="00584215">
      <w:pPr>
        <w:pStyle w:val="Encabezado"/>
        <w:spacing w:line="360" w:lineRule="auto"/>
        <w:jc w:val="both"/>
        <w:rPr>
          <w:rFonts w:ascii="Arial" w:hAnsi="Arial" w:cs="Arial"/>
          <w:lang w:val="es-MX"/>
        </w:rPr>
      </w:pPr>
      <w:r w:rsidRPr="00D43311">
        <w:rPr>
          <w:rFonts w:ascii="Arial" w:hAnsi="Arial" w:cs="Arial"/>
          <w:lang w:val="es-MX"/>
        </w:rPr>
        <w:t>Que es a favor del Instituto Nacional Electoral para garantizar por el proveedor [___________________] el fiel y exacto cumplimiento de las obligaciones pactadas en el contrato</w:t>
      </w:r>
      <w:r w:rsidR="000D7F56" w:rsidRPr="00D43311">
        <w:rPr>
          <w:rFonts w:ascii="Arial" w:hAnsi="Arial" w:cs="Arial"/>
          <w:lang w:val="es-MX"/>
        </w:rPr>
        <w:t xml:space="preserve"> </w:t>
      </w:r>
      <w:r w:rsidRPr="00D43311">
        <w:rPr>
          <w:rFonts w:ascii="Arial" w:hAnsi="Arial" w:cs="Arial"/>
          <w:lang w:val="es-MX"/>
        </w:rPr>
        <w:t xml:space="preserve">“de </w:t>
      </w:r>
      <w:r w:rsidR="004601FF" w:rsidRPr="00D43311">
        <w:rPr>
          <w:rFonts w:ascii="Arial" w:hAnsi="Arial" w:cs="Arial"/>
          <w:lang w:val="es-MX"/>
        </w:rPr>
        <w:t>prestación de servicios</w:t>
      </w:r>
      <w:r w:rsidRPr="00D43311">
        <w:rPr>
          <w:rFonts w:ascii="Arial" w:hAnsi="Arial" w:cs="Arial"/>
          <w:lang w:val="es-MX"/>
        </w:rPr>
        <w:t>” No. INE/________/</w:t>
      </w:r>
      <w:r w:rsidR="009802EE" w:rsidRPr="00D43311">
        <w:rPr>
          <w:rFonts w:ascii="Arial" w:hAnsi="Arial" w:cs="Arial"/>
          <w:lang w:val="es-MX"/>
        </w:rPr>
        <w:t>202</w:t>
      </w:r>
      <w:r w:rsidR="00CE1001" w:rsidRPr="00D43311">
        <w:rPr>
          <w:rFonts w:ascii="Arial" w:hAnsi="Arial" w:cs="Arial"/>
          <w:lang w:val="es-MX"/>
        </w:rPr>
        <w:t>2</w:t>
      </w:r>
      <w:r w:rsidRPr="00D43311">
        <w:rPr>
          <w:rFonts w:ascii="Arial" w:hAnsi="Arial" w:cs="Arial"/>
          <w:lang w:val="es-MX"/>
        </w:rPr>
        <w:t>, de fecha de firma [____________________] por un monto</w:t>
      </w:r>
      <w:r w:rsidR="00D43311">
        <w:rPr>
          <w:rFonts w:ascii="Arial" w:hAnsi="Arial" w:cs="Arial"/>
          <w:lang w:val="es-MX"/>
        </w:rPr>
        <w:t xml:space="preserve"> máximo</w:t>
      </w:r>
      <w:r w:rsidR="003413F9" w:rsidRPr="00D43311">
        <w:rPr>
          <w:rFonts w:ascii="Arial" w:hAnsi="Arial" w:cs="Arial"/>
          <w:lang w:val="es-MX"/>
        </w:rPr>
        <w:t xml:space="preserve"> </w:t>
      </w:r>
      <w:r w:rsidR="007B74E3" w:rsidRPr="00D43311">
        <w:rPr>
          <w:rFonts w:ascii="Arial" w:hAnsi="Arial" w:cs="Arial"/>
          <w:lang w:val="es-MX"/>
        </w:rPr>
        <w:t>total de $___________________</w:t>
      </w:r>
      <w:r w:rsidR="00D43311">
        <w:rPr>
          <w:rFonts w:ascii="Arial" w:hAnsi="Arial" w:cs="Arial"/>
          <w:lang w:val="es-MX"/>
        </w:rPr>
        <w:t>U.S.D</w:t>
      </w:r>
      <w:r w:rsidR="00C27B9F" w:rsidRPr="00D43311">
        <w:rPr>
          <w:rFonts w:ascii="Arial" w:hAnsi="Arial" w:cs="Arial"/>
          <w:lang w:val="es-MX"/>
        </w:rPr>
        <w:t>.</w:t>
      </w:r>
      <w:r w:rsidR="00C717BA" w:rsidRPr="00D43311">
        <w:rPr>
          <w:rFonts w:ascii="Arial" w:hAnsi="Arial" w:cs="Arial"/>
          <w:lang w:val="es-MX"/>
        </w:rPr>
        <w:t xml:space="preserve"> </w:t>
      </w:r>
      <w:r w:rsidRPr="00D43311">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D43311">
        <w:rPr>
          <w:rFonts w:ascii="Arial" w:hAnsi="Arial" w:cs="Arial"/>
          <w:lang w:val="es-MX"/>
        </w:rPr>
        <w:t xml:space="preserve">Invitación a Cuando Menos Tres Personas </w:t>
      </w:r>
      <w:r w:rsidR="00EF15B7" w:rsidRPr="00D43311">
        <w:rPr>
          <w:rFonts w:ascii="Arial" w:hAnsi="Arial" w:cs="Arial"/>
          <w:lang w:val="es-MX"/>
        </w:rPr>
        <w:t>Nacional Electrónica</w:t>
      </w:r>
      <w:r w:rsidR="00A97062" w:rsidRPr="00D43311">
        <w:rPr>
          <w:rFonts w:ascii="Arial" w:hAnsi="Arial" w:cs="Arial"/>
          <w:lang w:val="es-MX"/>
        </w:rPr>
        <w:t xml:space="preserve"> </w:t>
      </w:r>
      <w:r w:rsidR="006530C9" w:rsidRPr="00D43311">
        <w:rPr>
          <w:rFonts w:ascii="Arial" w:hAnsi="Arial" w:cs="Arial"/>
          <w:lang w:val="es-MX"/>
        </w:rPr>
        <w:t>No. _</w:t>
      </w:r>
      <w:r w:rsidRPr="00D43311">
        <w:rPr>
          <w:rFonts w:ascii="Arial" w:hAnsi="Arial" w:cs="Arial"/>
          <w:lang w:val="es-MX"/>
        </w:rPr>
        <w:t>_______________.</w:t>
      </w:r>
    </w:p>
    <w:p w14:paraId="62C574A3" w14:textId="4C188893" w:rsidR="00D43311" w:rsidRDefault="00D43311" w:rsidP="00584215">
      <w:pPr>
        <w:pStyle w:val="Encabezado"/>
        <w:spacing w:line="360" w:lineRule="auto"/>
        <w:jc w:val="both"/>
        <w:rPr>
          <w:rFonts w:ascii="Arial" w:hAnsi="Arial" w:cs="Arial"/>
          <w:lang w:val="es-MX"/>
        </w:rPr>
      </w:pPr>
    </w:p>
    <w:p w14:paraId="643C56CD" w14:textId="47D582CC" w:rsidR="00D43311" w:rsidRPr="00D43311" w:rsidRDefault="00D43311" w:rsidP="00584215">
      <w:pPr>
        <w:pStyle w:val="Encabezado"/>
        <w:spacing w:line="360" w:lineRule="auto"/>
        <w:jc w:val="both"/>
        <w:rPr>
          <w:rFonts w:ascii="Arial" w:hAnsi="Arial" w:cs="Arial"/>
          <w:b/>
          <w:bCs/>
          <w:lang w:val="es-MX"/>
        </w:rPr>
      </w:pPr>
      <w:r w:rsidRPr="00D43311">
        <w:rPr>
          <w:rFonts w:ascii="Arial" w:hAnsi="Arial" w:cs="Arial"/>
          <w:b/>
          <w:bCs/>
          <w:lang w:val="es-MX"/>
        </w:rPr>
        <w:t>Para la partida 2:</w:t>
      </w:r>
    </w:p>
    <w:p w14:paraId="3FD219AF" w14:textId="69FA25C2" w:rsidR="00D43311" w:rsidRPr="00D43311" w:rsidRDefault="00D43311" w:rsidP="00D43311">
      <w:pPr>
        <w:pStyle w:val="Encabezado"/>
        <w:spacing w:line="360" w:lineRule="auto"/>
        <w:jc w:val="both"/>
        <w:rPr>
          <w:rFonts w:ascii="Arial" w:hAnsi="Arial" w:cs="Arial"/>
          <w:lang w:val="es-MX"/>
        </w:rPr>
      </w:pPr>
      <w:r w:rsidRPr="00D43311">
        <w:rPr>
          <w:rFonts w:ascii="Arial" w:hAnsi="Arial" w:cs="Arial"/>
          <w:lang w:val="es-MX"/>
        </w:rPr>
        <w:t>Que es a favor del Instituto Nacional Electoral para garantizar por el proveedor [___________________] el fiel y exacto cumplimiento de las obligaciones pactadas en el contrato “de prestación de servicios” No. INE/________/2022, de fecha de firma [____________________] por un monto total de $___________________</w:t>
      </w:r>
      <w:r>
        <w:rPr>
          <w:rFonts w:ascii="Arial" w:hAnsi="Arial" w:cs="Arial"/>
          <w:lang w:val="es-MX"/>
        </w:rPr>
        <w:t>U.S.D</w:t>
      </w:r>
      <w:r w:rsidRPr="00D43311">
        <w:rPr>
          <w:rFonts w:ascii="Arial" w:hAnsi="Arial" w:cs="Arial"/>
          <w:lang w:val="es-MX"/>
        </w:rPr>
        <w:t>. (____________________________) más I.V.A., relativo a la contratación de (bienes, arrendamiento de bienes muebles o servicios) de acuerdo con las especificaciones contenidas en el citado contrato derivadas de la Invitación a Cuando Menos Tres Personas Nacional Electrónica No. ________________.</w:t>
      </w:r>
    </w:p>
    <w:p w14:paraId="4C5CFAF5" w14:textId="270DE45D" w:rsidR="00334228"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10A676C7" w14:textId="77777777" w:rsidR="0043712B" w:rsidRDefault="0043712B" w:rsidP="0043712B">
      <w:pPr>
        <w:pStyle w:val="Ttulo1"/>
        <w:tabs>
          <w:tab w:val="center" w:pos="4394"/>
          <w:tab w:val="right" w:pos="8789"/>
        </w:tabs>
        <w:spacing w:before="240" w:after="60"/>
        <w:rPr>
          <w:rFonts w:cs="Arial"/>
          <w:color w:val="CC0066"/>
          <w:kern w:val="32"/>
          <w:sz w:val="32"/>
          <w:szCs w:val="32"/>
        </w:rPr>
      </w:pPr>
      <w:bookmarkStart w:id="1049" w:name="_Toc491861741"/>
      <w:bookmarkStart w:id="1050" w:name="_Toc499053805"/>
      <w:bookmarkStart w:id="1051" w:name="_Toc278935161"/>
      <w:bookmarkStart w:id="1052" w:name="_Toc279781304"/>
      <w:bookmarkStart w:id="1053" w:name="_Toc279859186"/>
      <w:bookmarkStart w:id="1054" w:name="_Toc279864947"/>
      <w:r w:rsidRPr="00F860AD">
        <w:rPr>
          <w:rFonts w:cs="Arial"/>
          <w:color w:val="CC0066"/>
          <w:kern w:val="32"/>
          <w:sz w:val="32"/>
          <w:szCs w:val="32"/>
        </w:rPr>
        <w:lastRenderedPageBreak/>
        <w:t xml:space="preserve">ANEXO </w:t>
      </w:r>
      <w:r>
        <w:rPr>
          <w:rFonts w:cs="Arial"/>
          <w:color w:val="CC0066"/>
          <w:kern w:val="32"/>
          <w:sz w:val="32"/>
          <w:szCs w:val="32"/>
        </w:rPr>
        <w:t>10</w:t>
      </w:r>
    </w:p>
    <w:p w14:paraId="5D276B7C" w14:textId="77777777" w:rsidR="0043712B" w:rsidRPr="0039778E" w:rsidRDefault="0043712B" w:rsidP="0043712B">
      <w:pPr>
        <w:pStyle w:val="Ttulo1"/>
        <w:shd w:val="clear" w:color="auto" w:fill="D9D9D9" w:themeFill="background1" w:themeFillShade="D9"/>
        <w:rPr>
          <w:rFonts w:cs="Arial"/>
          <w:kern w:val="32"/>
          <w:sz w:val="28"/>
          <w:szCs w:val="32"/>
        </w:rPr>
      </w:pPr>
      <w:bookmarkStart w:id="1055" w:name="_Toc118972818"/>
      <w:r>
        <w:rPr>
          <w:rFonts w:cs="Arial"/>
          <w:kern w:val="32"/>
          <w:sz w:val="28"/>
          <w:szCs w:val="32"/>
        </w:rPr>
        <w:t>Solicitud de expedición de Certificado Digital de usuarios externos</w:t>
      </w:r>
      <w:bookmarkEnd w:id="1055"/>
    </w:p>
    <w:p w14:paraId="4C5360EB" w14:textId="77777777" w:rsidR="0043712B" w:rsidRDefault="0043712B" w:rsidP="0043712B">
      <w:pPr>
        <w:rPr>
          <w:lang w:val="es-ES"/>
        </w:rPr>
      </w:pPr>
    </w:p>
    <w:p w14:paraId="35B9EE4A" w14:textId="77777777" w:rsidR="0043712B" w:rsidRDefault="0043712B" w:rsidP="0043712B">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43712B" w14:paraId="7E22E9BE" w14:textId="77777777" w:rsidTr="00715DD1">
        <w:trPr>
          <w:jc w:val="center"/>
        </w:trPr>
        <w:tc>
          <w:tcPr>
            <w:tcW w:w="2633" w:type="dxa"/>
            <w:vAlign w:val="center"/>
          </w:tcPr>
          <w:p w14:paraId="38F75B55" w14:textId="77777777" w:rsidR="0043712B" w:rsidRPr="000D7E78" w:rsidRDefault="0043712B" w:rsidP="00715DD1">
            <w:pPr>
              <w:jc w:val="center"/>
              <w:rPr>
                <w:rFonts w:ascii="Arial" w:hAnsi="Arial" w:cs="Arial"/>
                <w:lang w:val="es-ES"/>
              </w:rPr>
            </w:pPr>
            <w:r w:rsidRPr="000D7E78">
              <w:rPr>
                <w:rFonts w:ascii="Arial" w:hAnsi="Arial" w:cs="Arial"/>
                <w:lang w:val="es-ES"/>
              </w:rPr>
              <w:t xml:space="preserve">Haga Doble Click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0477AC8A" w14:textId="77777777" w:rsidR="0043712B" w:rsidRDefault="0043712B" w:rsidP="00715DD1">
            <w:pPr>
              <w:jc w:val="center"/>
              <w:rPr>
                <w:rFonts w:ascii="Arial" w:hAnsi="Arial" w:cs="Arial"/>
                <w:lang w:val="es-ES"/>
              </w:rPr>
            </w:pPr>
            <w:r>
              <w:rPr>
                <w:rFonts w:ascii="Arial" w:hAnsi="Arial" w:cs="Arial"/>
                <w:noProof/>
                <w:lang w:val="es-ES"/>
              </w:rPr>
              <w:object w:dxaOrig="1520" w:dyaOrig="987" w14:anchorId="32480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6pt;height:46.8pt;mso-width-percent:0;mso-height-percent:0;mso-width-percent:0;mso-height-percent:0" o:ole="">
                  <v:imagedata r:id="rId48" o:title=""/>
                </v:shape>
                <o:OLEObject Type="Embed" ProgID="Acrobat.Document.2015" ShapeID="_x0000_i1025" DrawAspect="Icon" ObjectID="_1731249555" r:id="rId49"/>
              </w:object>
            </w:r>
          </w:p>
        </w:tc>
      </w:tr>
    </w:tbl>
    <w:p w14:paraId="1C6E2665" w14:textId="77777777" w:rsidR="0043712B" w:rsidRDefault="0043712B" w:rsidP="0043712B">
      <w:pPr>
        <w:rPr>
          <w:lang w:val="es-ES"/>
        </w:rPr>
      </w:pPr>
      <w:r>
        <w:rPr>
          <w:noProof/>
          <w:lang w:eastAsia="es-MX"/>
        </w:rPr>
        <w:drawing>
          <wp:anchor distT="0" distB="0" distL="114300" distR="114300" simplePos="0" relativeHeight="251664896" behindDoc="0" locked="0" layoutInCell="1" allowOverlap="1" wp14:anchorId="6BB65F2F" wp14:editId="4E6E8596">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3BAA5" w14:textId="77777777" w:rsidR="0043712B" w:rsidRDefault="0043712B" w:rsidP="0043712B">
      <w:pPr>
        <w:rPr>
          <w:lang w:val="es-ES"/>
        </w:rPr>
      </w:pPr>
    </w:p>
    <w:p w14:paraId="17DC307F" w14:textId="77777777" w:rsidR="0043712B" w:rsidRDefault="0043712B" w:rsidP="0043712B">
      <w:pPr>
        <w:rPr>
          <w:lang w:val="es-ES"/>
        </w:rPr>
      </w:pPr>
    </w:p>
    <w:p w14:paraId="753D48D5" w14:textId="77777777" w:rsidR="0043712B" w:rsidRDefault="0043712B" w:rsidP="0043712B">
      <w:pPr>
        <w:rPr>
          <w:lang w:val="es-ES"/>
        </w:rPr>
      </w:pPr>
    </w:p>
    <w:p w14:paraId="4B200545" w14:textId="77777777" w:rsidR="0043712B" w:rsidRDefault="0043712B" w:rsidP="0043712B">
      <w:pPr>
        <w:rPr>
          <w:lang w:val="es-ES"/>
        </w:rPr>
      </w:pPr>
    </w:p>
    <w:p w14:paraId="26770581" w14:textId="77777777" w:rsidR="0043712B" w:rsidRDefault="0043712B" w:rsidP="0043712B">
      <w:pPr>
        <w:rPr>
          <w:lang w:val="es-ES"/>
        </w:rPr>
      </w:pPr>
    </w:p>
    <w:p w14:paraId="3F1AECBF" w14:textId="77777777" w:rsidR="0043712B" w:rsidRDefault="0043712B" w:rsidP="0043712B">
      <w:pPr>
        <w:rPr>
          <w:lang w:val="es-ES"/>
        </w:rPr>
      </w:pPr>
    </w:p>
    <w:p w14:paraId="06F92EC9" w14:textId="77777777" w:rsidR="0043712B" w:rsidRDefault="0043712B" w:rsidP="0043712B">
      <w:pPr>
        <w:rPr>
          <w:lang w:val="es-ES"/>
        </w:rPr>
      </w:pPr>
    </w:p>
    <w:p w14:paraId="20848EDE" w14:textId="77777777" w:rsidR="0043712B" w:rsidRDefault="0043712B" w:rsidP="0043712B">
      <w:pPr>
        <w:rPr>
          <w:lang w:val="es-ES"/>
        </w:rPr>
      </w:pPr>
    </w:p>
    <w:p w14:paraId="186996D2" w14:textId="77777777" w:rsidR="0043712B" w:rsidRDefault="0043712B" w:rsidP="0043712B">
      <w:pPr>
        <w:rPr>
          <w:lang w:val="es-ES"/>
        </w:rPr>
      </w:pPr>
    </w:p>
    <w:p w14:paraId="25CBA44C" w14:textId="77777777" w:rsidR="0043712B" w:rsidRDefault="0043712B" w:rsidP="0043712B">
      <w:pPr>
        <w:rPr>
          <w:lang w:val="es-ES"/>
        </w:rPr>
      </w:pPr>
    </w:p>
    <w:p w14:paraId="106ABF52" w14:textId="77777777" w:rsidR="0043712B" w:rsidRDefault="0043712B" w:rsidP="0043712B">
      <w:pPr>
        <w:rPr>
          <w:lang w:val="es-ES"/>
        </w:rPr>
      </w:pPr>
    </w:p>
    <w:p w14:paraId="6A3A59BE" w14:textId="77777777" w:rsidR="0043712B" w:rsidRDefault="0043712B" w:rsidP="0043712B">
      <w:pPr>
        <w:rPr>
          <w:lang w:val="es-ES"/>
        </w:rPr>
      </w:pPr>
    </w:p>
    <w:p w14:paraId="5B91CDA0" w14:textId="77777777" w:rsidR="0043712B" w:rsidRDefault="0043712B" w:rsidP="0043712B">
      <w:pPr>
        <w:rPr>
          <w:lang w:val="es-ES"/>
        </w:rPr>
      </w:pPr>
    </w:p>
    <w:p w14:paraId="038A59C8" w14:textId="77777777" w:rsidR="0043712B" w:rsidRDefault="0043712B" w:rsidP="0043712B">
      <w:pPr>
        <w:rPr>
          <w:lang w:val="es-ES"/>
        </w:rPr>
      </w:pPr>
    </w:p>
    <w:p w14:paraId="6DA2FB49" w14:textId="77777777" w:rsidR="0043712B" w:rsidRDefault="0043712B" w:rsidP="0043712B">
      <w:pPr>
        <w:rPr>
          <w:lang w:val="es-ES"/>
        </w:rPr>
      </w:pPr>
    </w:p>
    <w:p w14:paraId="208F111D" w14:textId="77777777" w:rsidR="0043712B" w:rsidRDefault="0043712B" w:rsidP="0043712B">
      <w:pPr>
        <w:rPr>
          <w:lang w:val="es-ES"/>
        </w:rPr>
      </w:pPr>
    </w:p>
    <w:p w14:paraId="2B904719" w14:textId="77777777" w:rsidR="0043712B" w:rsidRDefault="0043712B" w:rsidP="0043712B">
      <w:pPr>
        <w:rPr>
          <w:lang w:val="es-ES"/>
        </w:rPr>
      </w:pPr>
    </w:p>
    <w:p w14:paraId="59046172" w14:textId="77777777" w:rsidR="0043712B" w:rsidRDefault="0043712B" w:rsidP="0043712B">
      <w:pPr>
        <w:rPr>
          <w:lang w:val="es-ES"/>
        </w:rPr>
      </w:pPr>
    </w:p>
    <w:p w14:paraId="181B4AAD" w14:textId="77777777" w:rsidR="0043712B" w:rsidRDefault="0043712B" w:rsidP="0043712B">
      <w:pPr>
        <w:rPr>
          <w:lang w:val="es-ES"/>
        </w:rPr>
      </w:pPr>
    </w:p>
    <w:p w14:paraId="6A0C96C7" w14:textId="77777777" w:rsidR="0043712B" w:rsidRDefault="0043712B" w:rsidP="0043712B">
      <w:pPr>
        <w:rPr>
          <w:lang w:val="es-ES"/>
        </w:rPr>
      </w:pPr>
    </w:p>
    <w:p w14:paraId="00013886" w14:textId="77777777" w:rsidR="0043712B" w:rsidRDefault="0043712B" w:rsidP="0043712B">
      <w:pPr>
        <w:rPr>
          <w:lang w:val="es-ES"/>
        </w:rPr>
      </w:pPr>
    </w:p>
    <w:p w14:paraId="49E21331" w14:textId="77777777" w:rsidR="0043712B" w:rsidRDefault="0043712B" w:rsidP="0043712B">
      <w:pPr>
        <w:rPr>
          <w:lang w:val="es-ES"/>
        </w:rPr>
      </w:pPr>
    </w:p>
    <w:p w14:paraId="01072695" w14:textId="77777777" w:rsidR="0043712B" w:rsidRDefault="0043712B" w:rsidP="0043712B">
      <w:pPr>
        <w:pStyle w:val="Ttulo1"/>
        <w:spacing w:before="240" w:after="60"/>
        <w:rPr>
          <w:rFonts w:cs="Arial"/>
          <w:color w:val="CC0066"/>
          <w:kern w:val="32"/>
          <w:sz w:val="32"/>
          <w:szCs w:val="32"/>
        </w:rPr>
      </w:pPr>
    </w:p>
    <w:p w14:paraId="0A5FD310" w14:textId="77777777" w:rsidR="0043712B" w:rsidRDefault="0043712B" w:rsidP="0043712B">
      <w:pPr>
        <w:pStyle w:val="Ttulo1"/>
        <w:spacing w:before="240" w:after="60"/>
        <w:rPr>
          <w:rFonts w:cs="Arial"/>
          <w:color w:val="CC0066"/>
          <w:kern w:val="32"/>
          <w:sz w:val="32"/>
          <w:szCs w:val="32"/>
        </w:rPr>
      </w:pPr>
    </w:p>
    <w:p w14:paraId="1930B162" w14:textId="77777777" w:rsidR="0043712B" w:rsidRDefault="0043712B" w:rsidP="0043712B">
      <w:pPr>
        <w:pStyle w:val="Ttulo1"/>
        <w:spacing w:before="240" w:after="60"/>
        <w:rPr>
          <w:rFonts w:cs="Arial"/>
          <w:color w:val="CC0066"/>
          <w:kern w:val="32"/>
          <w:sz w:val="32"/>
          <w:szCs w:val="32"/>
        </w:rPr>
      </w:pPr>
    </w:p>
    <w:p w14:paraId="7C11ADCA" w14:textId="77777777" w:rsidR="0043712B" w:rsidRDefault="0043712B" w:rsidP="0043712B">
      <w:pPr>
        <w:pStyle w:val="Ttulo1"/>
        <w:spacing w:before="240" w:after="60"/>
        <w:rPr>
          <w:rFonts w:cs="Arial"/>
          <w:color w:val="CC0066"/>
          <w:kern w:val="32"/>
          <w:sz w:val="32"/>
          <w:szCs w:val="32"/>
        </w:rPr>
      </w:pPr>
    </w:p>
    <w:p w14:paraId="4D4514E2" w14:textId="77777777" w:rsidR="0043712B" w:rsidRDefault="0043712B" w:rsidP="0043712B">
      <w:pPr>
        <w:pStyle w:val="Ttulo1"/>
        <w:tabs>
          <w:tab w:val="left" w:pos="3948"/>
        </w:tabs>
        <w:spacing w:before="240" w:after="60"/>
        <w:jc w:val="left"/>
        <w:rPr>
          <w:rFonts w:cs="Arial"/>
          <w:color w:val="CC0066"/>
          <w:kern w:val="32"/>
          <w:sz w:val="32"/>
          <w:szCs w:val="32"/>
        </w:rPr>
      </w:pPr>
    </w:p>
    <w:p w14:paraId="6E3EF2F2" w14:textId="77777777" w:rsidR="0043712B" w:rsidRDefault="0043712B" w:rsidP="0043712B">
      <w:pPr>
        <w:rPr>
          <w:lang w:val="es-ES"/>
        </w:rPr>
      </w:pPr>
    </w:p>
    <w:p w14:paraId="7FFB2DBD" w14:textId="77777777" w:rsidR="0043712B" w:rsidRDefault="0043712B" w:rsidP="0043712B">
      <w:pPr>
        <w:jc w:val="center"/>
        <w:rPr>
          <w:rFonts w:ascii="Arial" w:hAnsi="Arial" w:cs="Arial"/>
          <w:b/>
          <w:bCs/>
          <w:color w:val="CC0066"/>
          <w:kern w:val="32"/>
          <w:sz w:val="32"/>
          <w:szCs w:val="32"/>
        </w:rPr>
      </w:pPr>
    </w:p>
    <w:p w14:paraId="5CBE9998" w14:textId="77777777" w:rsidR="0043712B" w:rsidRDefault="0043712B" w:rsidP="0043712B">
      <w:pPr>
        <w:pStyle w:val="Ttulo1"/>
        <w:tabs>
          <w:tab w:val="center" w:pos="4394"/>
          <w:tab w:val="right" w:pos="8789"/>
        </w:tabs>
        <w:spacing w:before="240" w:after="60"/>
        <w:jc w:val="left"/>
        <w:rPr>
          <w:rFonts w:cs="Arial"/>
          <w:color w:val="CC0066"/>
          <w:kern w:val="32"/>
          <w:sz w:val="32"/>
          <w:szCs w:val="32"/>
        </w:rPr>
      </w:pPr>
      <w:bookmarkStart w:id="1056" w:name="_Toc118144183"/>
    </w:p>
    <w:p w14:paraId="34605A6A" w14:textId="1E73D4FC" w:rsidR="00A97062" w:rsidRPr="00494E15" w:rsidRDefault="00A97062" w:rsidP="0043712B">
      <w:pPr>
        <w:pStyle w:val="Ttulo1"/>
        <w:tabs>
          <w:tab w:val="center" w:pos="4394"/>
          <w:tab w:val="right" w:pos="8789"/>
        </w:tabs>
        <w:spacing w:before="240" w:after="60"/>
        <w:rPr>
          <w:rFonts w:cs="Arial"/>
          <w:color w:val="CC0066"/>
          <w:kern w:val="32"/>
          <w:sz w:val="32"/>
          <w:szCs w:val="32"/>
        </w:rPr>
      </w:pPr>
      <w:r w:rsidRPr="00F860AD">
        <w:rPr>
          <w:rFonts w:cs="Arial"/>
          <w:color w:val="CC0066"/>
          <w:kern w:val="32"/>
          <w:sz w:val="32"/>
          <w:szCs w:val="32"/>
        </w:rPr>
        <w:t xml:space="preserve">ANEXO </w:t>
      </w:r>
      <w:bookmarkEnd w:id="1049"/>
      <w:bookmarkEnd w:id="1050"/>
      <w:r w:rsidR="00F23426">
        <w:rPr>
          <w:rFonts w:cs="Arial"/>
          <w:color w:val="CC0066"/>
          <w:kern w:val="32"/>
          <w:sz w:val="32"/>
          <w:szCs w:val="32"/>
        </w:rPr>
        <w:t>1</w:t>
      </w:r>
      <w:bookmarkEnd w:id="1056"/>
      <w:r w:rsidR="00990CD0">
        <w:rPr>
          <w:rFonts w:cs="Arial"/>
          <w:color w:val="CC0066"/>
          <w:kern w:val="32"/>
          <w:sz w:val="32"/>
          <w:szCs w:val="32"/>
        </w:rPr>
        <w:t>1</w:t>
      </w:r>
    </w:p>
    <w:bookmarkEnd w:id="1051"/>
    <w:bookmarkEnd w:id="1052"/>
    <w:bookmarkEnd w:id="1053"/>
    <w:bookmarkEnd w:id="1054"/>
    <w:p w14:paraId="20D8BA84" w14:textId="3D55B1A1" w:rsidR="00A97062" w:rsidRPr="009A0689" w:rsidRDefault="00A97062" w:rsidP="009A0689">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1234"/>
        <w:gridCol w:w="1004"/>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063F2E">
            <w:pPr>
              <w:pStyle w:val="Texto0"/>
              <w:numPr>
                <w:ilvl w:val="0"/>
                <w:numId w:val="86"/>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w:t>
            </w:r>
            <w:r w:rsidRPr="00E92753">
              <w:rPr>
                <w:b/>
                <w:bCs/>
                <w:sz w:val="20"/>
              </w:rPr>
              <w:t xml:space="preserve"> Anexo 3 “A”</w:t>
            </w:r>
            <w:r w:rsidRPr="00E92753">
              <w:rPr>
                <w:b/>
                <w:bCs/>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E92753">
              <w:rPr>
                <w:b/>
                <w:bCs/>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063F2E">
            <w:pPr>
              <w:pStyle w:val="Texto0"/>
              <w:numPr>
                <w:ilvl w:val="0"/>
                <w:numId w:val="86"/>
              </w:numPr>
              <w:tabs>
                <w:tab w:val="clear" w:pos="705"/>
                <w:tab w:val="left" w:pos="851"/>
              </w:tabs>
              <w:spacing w:before="120" w:after="120" w:line="240" w:lineRule="auto"/>
              <w:ind w:left="309" w:hanging="309"/>
              <w:rPr>
                <w:sz w:val="19"/>
                <w:szCs w:val="19"/>
              </w:rPr>
            </w:pPr>
            <w:r w:rsidRPr="00A30216">
              <w:rPr>
                <w:sz w:val="20"/>
              </w:rPr>
              <w:t>Manifestación</w:t>
            </w:r>
            <w:r w:rsidR="00CE21B5" w:rsidRPr="00A30216">
              <w:rPr>
                <w:sz w:val="20"/>
              </w:rPr>
              <w:t xml:space="preserve">, </w:t>
            </w:r>
            <w:r w:rsidR="00CE21B5" w:rsidRPr="000A4403">
              <w:rPr>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E92753">
              <w:rPr>
                <w:b/>
                <w:bCs/>
                <w:sz w:val="20"/>
              </w:rPr>
              <w:t>Anexo 3 “</w:t>
            </w:r>
            <w:r w:rsidR="002C3411" w:rsidRPr="00E92753">
              <w:rPr>
                <w:b/>
                <w:bCs/>
                <w:sz w:val="20"/>
              </w:rPr>
              <w:t>C</w:t>
            </w:r>
            <w:r w:rsidR="00CE21B5" w:rsidRPr="00E92753">
              <w:rPr>
                <w:b/>
                <w:bCs/>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063F2E">
            <w:pPr>
              <w:pStyle w:val="Texto0"/>
              <w:numPr>
                <w:ilvl w:val="0"/>
                <w:numId w:val="86"/>
              </w:numPr>
              <w:tabs>
                <w:tab w:val="clear" w:pos="705"/>
                <w:tab w:val="left" w:pos="851"/>
              </w:tabs>
              <w:spacing w:before="120" w:after="120" w:line="240" w:lineRule="auto"/>
              <w:ind w:left="309" w:hanging="309"/>
              <w:rPr>
                <w:sz w:val="20"/>
              </w:rPr>
            </w:pPr>
            <w:r w:rsidRPr="00A30216">
              <w:rPr>
                <w:sz w:val="20"/>
              </w:rPr>
              <w:lastRenderedPageBreak/>
              <w:t xml:space="preserve">Escrito del LICITANTE en el que </w:t>
            </w:r>
            <w:r w:rsidRPr="000A4403">
              <w:rPr>
                <w:sz w:val="20"/>
              </w:rPr>
              <w:t>manifieste bajo protesta de decir verdad</w:t>
            </w:r>
            <w:r w:rsidRPr="00A30216">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E92753">
              <w:rPr>
                <w:b/>
                <w:bCs/>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063F2E">
            <w:pPr>
              <w:pStyle w:val="Texto0"/>
              <w:numPr>
                <w:ilvl w:val="0"/>
                <w:numId w:val="86"/>
              </w:numPr>
              <w:tabs>
                <w:tab w:val="clear" w:pos="705"/>
                <w:tab w:val="left" w:pos="851"/>
              </w:tabs>
              <w:spacing w:before="120" w:after="120" w:line="240" w:lineRule="auto"/>
              <w:ind w:left="309" w:hanging="309"/>
              <w:rPr>
                <w:sz w:val="19"/>
                <w:szCs w:val="19"/>
                <w:u w:val="single"/>
              </w:rPr>
            </w:pPr>
            <w:r w:rsidRPr="00A30216">
              <w:rPr>
                <w:sz w:val="20"/>
              </w:rPr>
              <w:t xml:space="preserve">Escrito en el que manifieste </w:t>
            </w:r>
            <w:r w:rsidRPr="000A4403">
              <w:rPr>
                <w:sz w:val="20"/>
              </w:rPr>
              <w:t>bajo protesta de decir verdad</w:t>
            </w:r>
            <w:r w:rsidRPr="00A30216">
              <w:rPr>
                <w:sz w:val="20"/>
              </w:rPr>
              <w:t xml:space="preserve"> que es de nacionalidad mexicana. </w:t>
            </w:r>
            <w:r w:rsidRPr="00E92753">
              <w:rPr>
                <w:b/>
                <w:bCs/>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063F2E">
            <w:pPr>
              <w:pStyle w:val="Texto0"/>
              <w:numPr>
                <w:ilvl w:val="0"/>
                <w:numId w:val="86"/>
              </w:numPr>
              <w:tabs>
                <w:tab w:val="clear" w:pos="705"/>
                <w:tab w:val="left" w:pos="851"/>
              </w:tabs>
              <w:spacing w:before="120" w:after="120" w:line="240" w:lineRule="auto"/>
              <w:ind w:left="309" w:hanging="309"/>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0A4403">
              <w:rPr>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0A4403">
              <w:rPr>
                <w:b/>
                <w:bCs/>
                <w:sz w:val="20"/>
              </w:rPr>
              <w:t>. 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D16713">
        <w:trPr>
          <w:trHeight w:val="1638"/>
        </w:trPr>
        <w:tc>
          <w:tcPr>
            <w:tcW w:w="6699"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147"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D16713">
        <w:trPr>
          <w:trHeight w:val="1130"/>
        </w:trPr>
        <w:tc>
          <w:tcPr>
            <w:tcW w:w="6699"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147"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15BCFB9" w:rsidR="00A97062" w:rsidRDefault="00A97062" w:rsidP="00A97062"/>
    <w:p w14:paraId="6A3CEB82" w14:textId="2367AC2A" w:rsidR="00494E15" w:rsidRDefault="00494E15" w:rsidP="00A97062"/>
    <w:p w14:paraId="5B44872C" w14:textId="6F027A80" w:rsidR="00D16713" w:rsidRDefault="00D16713" w:rsidP="00A97062"/>
    <w:p w14:paraId="4D226055" w14:textId="2E41716A" w:rsidR="00D16713" w:rsidRDefault="00D16713" w:rsidP="00A97062"/>
    <w:p w14:paraId="1FA8AE73" w14:textId="521D398B" w:rsidR="00D16713" w:rsidRDefault="00D16713" w:rsidP="00A97062"/>
    <w:p w14:paraId="463579E3" w14:textId="336FA950" w:rsidR="00D16713" w:rsidRDefault="00D16713" w:rsidP="00A97062"/>
    <w:p w14:paraId="5DBF3BFA" w14:textId="77777777" w:rsidR="00D16713" w:rsidRPr="005B3F61" w:rsidRDefault="00D16713" w:rsidP="00A97062"/>
    <w:p w14:paraId="3329D868" w14:textId="77777777" w:rsidR="00334228" w:rsidRDefault="00334228" w:rsidP="006C1813">
      <w:pPr>
        <w:pStyle w:val="Ttulo1"/>
        <w:spacing w:before="240" w:after="60"/>
        <w:rPr>
          <w:rFonts w:cs="Arial"/>
          <w:kern w:val="32"/>
          <w:sz w:val="18"/>
          <w:szCs w:val="32"/>
        </w:rPr>
      </w:pPr>
      <w:bookmarkStart w:id="1057" w:name="_Toc494211637"/>
      <w:bookmarkStart w:id="1058" w:name="_Toc505869795"/>
    </w:p>
    <w:p w14:paraId="6190D01B" w14:textId="4DAAF946" w:rsidR="006C1813" w:rsidRPr="006C1813" w:rsidRDefault="006C1813" w:rsidP="006C1813">
      <w:pPr>
        <w:pStyle w:val="Ttulo1"/>
        <w:spacing w:before="240" w:after="60"/>
        <w:rPr>
          <w:rFonts w:cs="Arial"/>
          <w:kern w:val="32"/>
          <w:sz w:val="18"/>
          <w:szCs w:val="32"/>
        </w:rPr>
      </w:pPr>
      <w:bookmarkStart w:id="1059" w:name="_Toc118144184"/>
      <w:r w:rsidRPr="006C1813">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057"/>
      <w:bookmarkEnd w:id="1058"/>
      <w:bookmarkEnd w:id="1059"/>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060" w:name="_Toc494211638"/>
      <w:bookmarkStart w:id="1061" w:name="_Toc505757199"/>
      <w:bookmarkStart w:id="1062" w:name="_Toc505869796"/>
      <w:bookmarkStart w:id="1063" w:name="_Toc527963346"/>
      <w:bookmarkStart w:id="1064" w:name="_Toc528680734"/>
      <w:bookmarkStart w:id="1065" w:name="_Toc25083277"/>
      <w:bookmarkStart w:id="1066" w:name="_Toc25841916"/>
      <w:bookmarkStart w:id="1067" w:name="_Toc25919764"/>
      <w:bookmarkStart w:id="1068" w:name="_Toc26174888"/>
      <w:bookmarkStart w:id="1069" w:name="_Toc49502918"/>
      <w:bookmarkStart w:id="1070" w:name="_Toc111665148"/>
      <w:bookmarkStart w:id="1071" w:name="_Toc118144185"/>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060"/>
      <w:bookmarkEnd w:id="1061"/>
      <w:bookmarkEnd w:id="1062"/>
      <w:bookmarkEnd w:id="1063"/>
      <w:bookmarkEnd w:id="1064"/>
      <w:bookmarkEnd w:id="1065"/>
      <w:bookmarkEnd w:id="1066"/>
      <w:bookmarkEnd w:id="1067"/>
      <w:bookmarkEnd w:id="1068"/>
      <w:bookmarkEnd w:id="1069"/>
      <w:bookmarkEnd w:id="1070"/>
      <w:bookmarkEnd w:id="1071"/>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072" w:name="_Toc494211639"/>
      <w:bookmarkStart w:id="1073" w:name="_Toc505757200"/>
      <w:bookmarkStart w:id="1074" w:name="_Toc505869797"/>
      <w:bookmarkStart w:id="1075" w:name="_Toc527963347"/>
      <w:bookmarkStart w:id="1076" w:name="_Toc528680735"/>
      <w:bookmarkStart w:id="1077" w:name="_Toc25083278"/>
      <w:bookmarkStart w:id="1078" w:name="_Toc25841917"/>
      <w:bookmarkStart w:id="1079" w:name="_Toc25919765"/>
      <w:bookmarkStart w:id="1080" w:name="_Toc26174889"/>
      <w:bookmarkStart w:id="1081" w:name="_Toc49502919"/>
      <w:bookmarkStart w:id="1082" w:name="_Toc111665149"/>
      <w:bookmarkStart w:id="1083" w:name="_Toc118144186"/>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072"/>
      <w:bookmarkEnd w:id="1073"/>
      <w:bookmarkEnd w:id="1074"/>
      <w:bookmarkEnd w:id="1075"/>
      <w:bookmarkEnd w:id="1076"/>
      <w:bookmarkEnd w:id="1077"/>
      <w:bookmarkEnd w:id="1078"/>
      <w:bookmarkEnd w:id="1079"/>
      <w:bookmarkEnd w:id="1080"/>
      <w:bookmarkEnd w:id="1081"/>
      <w:bookmarkEnd w:id="1082"/>
      <w:bookmarkEnd w:id="1083"/>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084" w:name="_Toc494211640"/>
      <w:bookmarkStart w:id="1085" w:name="_Toc505757201"/>
      <w:bookmarkStart w:id="1086" w:name="_Toc505869798"/>
      <w:bookmarkStart w:id="1087" w:name="_Toc527963348"/>
      <w:bookmarkStart w:id="1088" w:name="_Toc528680736"/>
      <w:bookmarkStart w:id="1089" w:name="_Toc25083279"/>
      <w:bookmarkStart w:id="1090" w:name="_Toc25841918"/>
      <w:bookmarkStart w:id="1091" w:name="_Toc25919766"/>
      <w:bookmarkStart w:id="1092" w:name="_Toc26174890"/>
      <w:bookmarkStart w:id="1093" w:name="_Toc49502920"/>
      <w:bookmarkStart w:id="1094" w:name="_Toc111665150"/>
      <w:bookmarkStart w:id="1095" w:name="_Toc118144187"/>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084"/>
      <w:bookmarkEnd w:id="1085"/>
      <w:bookmarkEnd w:id="1086"/>
      <w:bookmarkEnd w:id="1087"/>
      <w:bookmarkEnd w:id="1088"/>
      <w:bookmarkEnd w:id="1089"/>
      <w:bookmarkEnd w:id="1090"/>
      <w:bookmarkEnd w:id="1091"/>
      <w:bookmarkEnd w:id="1092"/>
      <w:bookmarkEnd w:id="1093"/>
      <w:bookmarkEnd w:id="1094"/>
      <w:bookmarkEnd w:id="1095"/>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096" w:name="_Toc494211641"/>
      <w:bookmarkStart w:id="1097" w:name="_Toc505757202"/>
      <w:bookmarkStart w:id="1098" w:name="_Toc505869799"/>
      <w:bookmarkStart w:id="1099" w:name="_Toc527963349"/>
      <w:bookmarkStart w:id="1100" w:name="_Toc528680737"/>
      <w:bookmarkStart w:id="1101" w:name="_Toc25083280"/>
      <w:bookmarkStart w:id="1102" w:name="_Toc25841919"/>
      <w:bookmarkStart w:id="1103" w:name="_Toc25919767"/>
      <w:bookmarkStart w:id="1104" w:name="_Toc26174891"/>
      <w:bookmarkStart w:id="1105" w:name="_Toc49502921"/>
    </w:p>
    <w:p w14:paraId="719C1F13" w14:textId="15B4E8F6" w:rsidR="006C1813" w:rsidRPr="000E513A" w:rsidRDefault="006C1813" w:rsidP="006C1813">
      <w:pPr>
        <w:pStyle w:val="Ttulo1"/>
        <w:ind w:left="879" w:right="614"/>
        <w:rPr>
          <w:rFonts w:cs="Arial"/>
          <w:b w:val="0"/>
          <w:bCs/>
          <w:sz w:val="18"/>
          <w:szCs w:val="18"/>
        </w:rPr>
      </w:pPr>
      <w:bookmarkStart w:id="1106" w:name="_Toc111665151"/>
      <w:bookmarkStart w:id="1107" w:name="_Toc118144188"/>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096"/>
      <w:bookmarkEnd w:id="1097"/>
      <w:bookmarkEnd w:id="1098"/>
      <w:bookmarkEnd w:id="1099"/>
      <w:bookmarkEnd w:id="1100"/>
      <w:bookmarkEnd w:id="1101"/>
      <w:bookmarkEnd w:id="1102"/>
      <w:bookmarkEnd w:id="1103"/>
      <w:bookmarkEnd w:id="1104"/>
      <w:bookmarkEnd w:id="1105"/>
      <w:bookmarkEnd w:id="1106"/>
      <w:bookmarkEnd w:id="1107"/>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 xml:space="preserve">de la CTIA, el alta de la </w:t>
      </w:r>
      <w:r w:rsidRPr="000E513A">
        <w:rPr>
          <w:rFonts w:cs="Arial"/>
          <w:sz w:val="18"/>
          <w:szCs w:val="18"/>
        </w:rPr>
        <w:lastRenderedPageBreak/>
        <w:t>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108" w:name="_Toc494211642"/>
      <w:bookmarkStart w:id="1109" w:name="_Toc505757203"/>
      <w:bookmarkStart w:id="1110" w:name="_Toc505869800"/>
      <w:bookmarkStart w:id="1111" w:name="_Toc527963350"/>
      <w:bookmarkStart w:id="1112" w:name="_Toc528680738"/>
      <w:bookmarkStart w:id="1113" w:name="_Toc25083281"/>
      <w:bookmarkStart w:id="1114" w:name="_Toc25841920"/>
      <w:bookmarkStart w:id="1115" w:name="_Toc25919768"/>
      <w:bookmarkStart w:id="1116" w:name="_Toc26174892"/>
      <w:bookmarkStart w:id="1117" w:name="_Toc49502922"/>
      <w:bookmarkStart w:id="1118" w:name="_Toc111665152"/>
      <w:bookmarkStart w:id="1119" w:name="_Toc118144189"/>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108"/>
      <w:bookmarkEnd w:id="1109"/>
      <w:bookmarkEnd w:id="1110"/>
      <w:bookmarkEnd w:id="1111"/>
      <w:bookmarkEnd w:id="1112"/>
      <w:bookmarkEnd w:id="1113"/>
      <w:bookmarkEnd w:id="1114"/>
      <w:bookmarkEnd w:id="1115"/>
      <w:bookmarkEnd w:id="1116"/>
      <w:bookmarkEnd w:id="1117"/>
      <w:bookmarkEnd w:id="1118"/>
      <w:bookmarkEnd w:id="1119"/>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120" w:name="_Toc494211643"/>
      <w:bookmarkStart w:id="1121" w:name="_Toc505757204"/>
      <w:bookmarkStart w:id="1122" w:name="_Toc505869801"/>
      <w:bookmarkStart w:id="1123" w:name="_Toc527963351"/>
      <w:bookmarkStart w:id="1124" w:name="_Toc528680739"/>
      <w:bookmarkStart w:id="1125" w:name="_Toc25083282"/>
      <w:bookmarkStart w:id="1126" w:name="_Toc25841921"/>
      <w:bookmarkStart w:id="1127" w:name="_Toc25919769"/>
      <w:bookmarkStart w:id="1128" w:name="_Toc26174893"/>
      <w:bookmarkStart w:id="1129" w:name="_Toc49502923"/>
      <w:bookmarkStart w:id="1130" w:name="_Toc111665153"/>
      <w:bookmarkStart w:id="1131" w:name="_Toc118144190"/>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120"/>
      <w:bookmarkEnd w:id="1121"/>
      <w:bookmarkEnd w:id="1122"/>
      <w:bookmarkEnd w:id="1123"/>
      <w:bookmarkEnd w:id="1124"/>
      <w:bookmarkEnd w:id="1125"/>
      <w:bookmarkEnd w:id="1126"/>
      <w:bookmarkEnd w:id="1127"/>
      <w:bookmarkEnd w:id="1128"/>
      <w:bookmarkEnd w:id="1129"/>
      <w:bookmarkEnd w:id="1130"/>
      <w:bookmarkEnd w:id="1131"/>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Identificación oficial 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132" w:name="_Toc494211644"/>
      <w:bookmarkStart w:id="1133" w:name="_Toc505757205"/>
      <w:bookmarkStart w:id="1134" w:name="_Toc505869802"/>
      <w:bookmarkStart w:id="1135" w:name="_Toc527963352"/>
      <w:bookmarkStart w:id="1136" w:name="_Toc528680740"/>
      <w:bookmarkStart w:id="1137" w:name="_Toc25083283"/>
      <w:bookmarkStart w:id="1138" w:name="_Toc25841922"/>
      <w:bookmarkStart w:id="1139" w:name="_Toc25919770"/>
      <w:bookmarkStart w:id="1140" w:name="_Toc26174894"/>
      <w:bookmarkStart w:id="1141" w:name="_Toc49502924"/>
      <w:bookmarkStart w:id="1142" w:name="_Toc111665154"/>
      <w:bookmarkStart w:id="1143" w:name="_Toc118144191"/>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132"/>
      <w:bookmarkEnd w:id="1133"/>
      <w:bookmarkEnd w:id="1134"/>
      <w:bookmarkEnd w:id="1135"/>
      <w:bookmarkEnd w:id="1136"/>
      <w:bookmarkEnd w:id="1137"/>
      <w:bookmarkEnd w:id="1138"/>
      <w:bookmarkEnd w:id="1139"/>
      <w:bookmarkEnd w:id="1140"/>
      <w:bookmarkEnd w:id="1141"/>
      <w:bookmarkEnd w:id="1142"/>
      <w:bookmarkEnd w:id="1143"/>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144" w:name="_Toc494211645"/>
      <w:bookmarkStart w:id="1145" w:name="_Toc505757206"/>
      <w:bookmarkStart w:id="1146" w:name="_Toc505869803"/>
      <w:bookmarkStart w:id="1147" w:name="_Toc527963353"/>
      <w:bookmarkStart w:id="1148" w:name="_Toc528680741"/>
      <w:bookmarkStart w:id="1149" w:name="_Toc25083284"/>
      <w:bookmarkStart w:id="1150" w:name="_Toc25841923"/>
      <w:bookmarkStart w:id="1151" w:name="_Toc25919771"/>
      <w:bookmarkStart w:id="1152" w:name="_Toc26174895"/>
      <w:bookmarkStart w:id="1153" w:name="_Toc49502925"/>
      <w:bookmarkStart w:id="1154" w:name="_Toc111665155"/>
      <w:bookmarkStart w:id="1155" w:name="_Toc118144192"/>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144"/>
      <w:bookmarkEnd w:id="1145"/>
      <w:bookmarkEnd w:id="1146"/>
      <w:bookmarkEnd w:id="1147"/>
      <w:bookmarkEnd w:id="1148"/>
      <w:bookmarkEnd w:id="1149"/>
      <w:bookmarkEnd w:id="1150"/>
      <w:bookmarkEnd w:id="1151"/>
      <w:bookmarkEnd w:id="1152"/>
      <w:bookmarkEnd w:id="1153"/>
      <w:bookmarkEnd w:id="1154"/>
      <w:bookmarkEnd w:id="1155"/>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w:t>
      </w:r>
      <w:r w:rsidRPr="000E513A">
        <w:rPr>
          <w:rFonts w:ascii="Arial" w:hAnsi="Arial" w:cs="Arial"/>
          <w:sz w:val="18"/>
          <w:szCs w:val="18"/>
        </w:rPr>
        <w:lastRenderedPageBreak/>
        <w:t xml:space="preserve">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156" w:name="_Toc494211646"/>
      <w:bookmarkStart w:id="1157" w:name="_Toc505757207"/>
      <w:bookmarkStart w:id="1158" w:name="_Toc505869804"/>
      <w:bookmarkStart w:id="1159" w:name="_Toc527963354"/>
      <w:bookmarkStart w:id="1160" w:name="_Toc528680742"/>
      <w:bookmarkStart w:id="1161" w:name="_Toc25083285"/>
      <w:bookmarkStart w:id="1162" w:name="_Toc25841924"/>
      <w:bookmarkStart w:id="1163" w:name="_Toc25919772"/>
      <w:bookmarkStart w:id="1164" w:name="_Toc26174896"/>
      <w:bookmarkStart w:id="1165" w:name="_Toc49502926"/>
      <w:bookmarkStart w:id="1166" w:name="_Toc111665156"/>
      <w:bookmarkStart w:id="1167" w:name="_Toc118144193"/>
      <w:r w:rsidRPr="000E513A">
        <w:rPr>
          <w:rFonts w:cs="Arial"/>
          <w:sz w:val="18"/>
          <w:szCs w:val="18"/>
        </w:rPr>
        <w:t>TRANSITORIO</w:t>
      </w:r>
      <w:bookmarkEnd w:id="1156"/>
      <w:bookmarkEnd w:id="1157"/>
      <w:bookmarkEnd w:id="1158"/>
      <w:bookmarkEnd w:id="1159"/>
      <w:bookmarkEnd w:id="1160"/>
      <w:bookmarkEnd w:id="1161"/>
      <w:bookmarkEnd w:id="1162"/>
      <w:bookmarkEnd w:id="1163"/>
      <w:bookmarkEnd w:id="1164"/>
      <w:bookmarkEnd w:id="1165"/>
      <w:bookmarkEnd w:id="1166"/>
      <w:bookmarkEnd w:id="1167"/>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334228">
      <w:pgSz w:w="12242" w:h="15842" w:code="1"/>
      <w:pgMar w:top="1701" w:right="1185"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BAC2" w14:textId="77777777" w:rsidR="00F42218" w:rsidRDefault="00F42218">
      <w:r>
        <w:separator/>
      </w:r>
    </w:p>
  </w:endnote>
  <w:endnote w:type="continuationSeparator" w:id="0">
    <w:p w14:paraId="05DC175A" w14:textId="77777777" w:rsidR="00F42218" w:rsidRDefault="00F4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729863C1" w:rsidR="001F41AB" w:rsidRDefault="001F41AB"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A3767D">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 </w:t>
    </w:r>
    <w:r w:rsidR="00C4511C">
      <w:rPr>
        <w:rFonts w:ascii="Arial" w:hAnsi="Arial" w:cs="Arial"/>
        <w:b/>
      </w:rPr>
      <w:t>65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1F41AB" w:rsidRPr="00672A2F" w:rsidRDefault="001F41AB"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1F41AB" w:rsidRDefault="001F41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D91" w14:textId="733BFA86" w:rsidR="001F41AB" w:rsidRDefault="001F41AB"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A3767D">
      <w:rPr>
        <w:rFonts w:ascii="Arial" w:hAnsi="Arial" w:cs="Arial"/>
        <w:b/>
        <w:noProof/>
      </w:rPr>
      <w:t>67</w:t>
    </w:r>
    <w:r w:rsidRPr="009F25D8">
      <w:rPr>
        <w:rFonts w:ascii="Arial" w:hAnsi="Arial" w:cs="Arial"/>
        <w:b/>
        <w:sz w:val="24"/>
        <w:szCs w:val="24"/>
      </w:rPr>
      <w:fldChar w:fldCharType="end"/>
    </w:r>
    <w:r w:rsidRPr="009F25D8">
      <w:rPr>
        <w:rFonts w:ascii="Arial" w:hAnsi="Arial" w:cs="Arial"/>
      </w:rPr>
      <w:t xml:space="preserve"> de </w:t>
    </w:r>
    <w:r w:rsidR="00C4511C">
      <w:rPr>
        <w:rFonts w:ascii="Arial" w:hAnsi="Arial" w:cs="Arial"/>
        <w:b/>
      </w:rPr>
      <w:t>6</w:t>
    </w:r>
    <w:r w:rsidR="0043712B">
      <w:rPr>
        <w:rFonts w:ascii="Arial" w:hAnsi="Arial" w:cs="Arial"/>
        <w:b/>
      </w:rPr>
      <w:t>7</w:t>
    </w:r>
  </w:p>
  <w:p w14:paraId="63FD094A" w14:textId="77777777" w:rsidR="001F41AB" w:rsidRPr="009F25D8" w:rsidRDefault="001F41AB" w:rsidP="007B7A63">
    <w:pPr>
      <w:pStyle w:val="Piedepgina"/>
      <w:tabs>
        <w:tab w:val="clear" w:pos="8504"/>
        <w:tab w:val="right" w:pos="9214"/>
      </w:tabs>
      <w:rPr>
        <w:rFonts w:ascii="Arial" w:hAnsi="Arial" w:cs="Arial"/>
      </w:rPr>
    </w:pPr>
  </w:p>
  <w:p w14:paraId="7D5A3CC3" w14:textId="77777777" w:rsidR="001F41AB" w:rsidRPr="007B7A63" w:rsidRDefault="001F41AB"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053A0" w14:textId="77777777" w:rsidR="00F42218" w:rsidRDefault="00F42218">
      <w:r>
        <w:separator/>
      </w:r>
    </w:p>
  </w:footnote>
  <w:footnote w:type="continuationSeparator" w:id="0">
    <w:p w14:paraId="02461004" w14:textId="77777777" w:rsidR="00F42218" w:rsidRDefault="00F4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89"/>
      <w:gridCol w:w="4300"/>
    </w:tblGrid>
    <w:tr w:rsidR="001F41AB" w:rsidRPr="005B2294" w14:paraId="0B9E259E" w14:textId="77777777" w:rsidTr="006E4618">
      <w:tc>
        <w:tcPr>
          <w:tcW w:w="4641" w:type="dxa"/>
          <w:shd w:val="clear" w:color="auto" w:fill="auto"/>
        </w:tcPr>
        <w:p w14:paraId="48AE5117" w14:textId="77777777" w:rsidR="001F41AB" w:rsidRPr="005B2294" w:rsidRDefault="001F41AB"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1F41AB" w:rsidRPr="005B2294" w:rsidRDefault="001F41AB"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1F41AB" w:rsidRPr="005B2294" w:rsidRDefault="001F41AB"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0FE03C80" w:rsidR="001F41AB" w:rsidRPr="005B2294" w:rsidRDefault="001F41AB"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2026CD49" w14:textId="460B3C18" w:rsidR="001F41AB" w:rsidRPr="005B2294" w:rsidRDefault="001F41AB"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0B1B01">
            <w:rPr>
              <w:rFonts w:ascii="Arial" w:hAnsi="Arial" w:cs="Arial"/>
              <w:color w:val="808080"/>
              <w:szCs w:val="22"/>
            </w:rPr>
            <w:t>0</w:t>
          </w:r>
          <w:r w:rsidR="00FE7EBA">
            <w:rPr>
              <w:rFonts w:ascii="Arial" w:hAnsi="Arial" w:cs="Arial"/>
              <w:color w:val="808080"/>
              <w:szCs w:val="22"/>
            </w:rPr>
            <w:t>20</w:t>
          </w:r>
          <w:r>
            <w:rPr>
              <w:rFonts w:ascii="Arial" w:hAnsi="Arial" w:cs="Arial"/>
              <w:color w:val="808080"/>
              <w:szCs w:val="22"/>
            </w:rPr>
            <w:t>/2022</w:t>
          </w:r>
        </w:p>
      </w:tc>
    </w:tr>
  </w:tbl>
  <w:p w14:paraId="4D15C570" w14:textId="77777777" w:rsidR="001F41AB" w:rsidRDefault="001F41AB"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1F41AB" w:rsidRPr="00424AED" w:rsidRDefault="001F41AB"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1F41AB" w:rsidRDefault="001F41AB"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1F41AB" w:rsidRDefault="001F41AB"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1F41AB" w:rsidRDefault="001F41AB" w:rsidP="00A535CD">
    <w:pPr>
      <w:pStyle w:val="Encabezado"/>
      <w:jc w:val="right"/>
      <w:rPr>
        <w:rFonts w:ascii="Arial" w:hAnsi="Arial" w:cs="Arial"/>
        <w:color w:val="808080"/>
        <w:szCs w:val="22"/>
      </w:rPr>
    </w:pPr>
  </w:p>
  <w:p w14:paraId="29BD6E99" w14:textId="77777777" w:rsidR="001F41AB" w:rsidRPr="00A535CD" w:rsidRDefault="001F41AB"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1F41AB" w:rsidRPr="00424AED" w:rsidRDefault="001F41AB"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1F41AB" w:rsidRDefault="001F41AB"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1F41AB" w:rsidRDefault="001F41AB"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5216DEA8" w:rsidR="001F41AB" w:rsidRPr="005B2294" w:rsidRDefault="001F41AB" w:rsidP="001312B5">
    <w:pPr>
      <w:pStyle w:val="Encabezado"/>
      <w:jc w:val="right"/>
      <w:rPr>
        <w:rFonts w:ascii="Arial" w:hAnsi="Arial" w:cs="Arial"/>
        <w:color w:val="808080"/>
        <w:szCs w:val="22"/>
      </w:rPr>
    </w:pPr>
    <w:r>
      <w:rPr>
        <w:rFonts w:ascii="Arial" w:hAnsi="Arial" w:cs="Arial"/>
        <w:color w:val="808080"/>
        <w:szCs w:val="22"/>
      </w:rPr>
      <w:t>Nacional Electrónica</w:t>
    </w:r>
  </w:p>
  <w:p w14:paraId="5AE2AF54" w14:textId="57A340A8" w:rsidR="001F41AB" w:rsidRPr="00CE1001" w:rsidRDefault="001F41AB" w:rsidP="005E213B">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0B1B01">
      <w:rPr>
        <w:rFonts w:ascii="Arial" w:hAnsi="Arial" w:cs="Arial"/>
        <w:color w:val="808080"/>
        <w:szCs w:val="22"/>
      </w:rPr>
      <w:t>0</w:t>
    </w:r>
    <w:r w:rsidR="0043712B">
      <w:rPr>
        <w:rFonts w:ascii="Arial" w:hAnsi="Arial" w:cs="Arial"/>
        <w:color w:val="808080"/>
        <w:szCs w:val="22"/>
      </w:rPr>
      <w:t>20</w:t>
    </w:r>
    <w:r>
      <w:rPr>
        <w:rFonts w:ascii="Arial" w:hAnsi="Arial" w:cs="Arial"/>
        <w:color w:val="808080"/>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41A148E"/>
    <w:multiLevelType w:val="multilevel"/>
    <w:tmpl w:val="8BD866F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1C14C8"/>
    <w:multiLevelType w:val="hybridMultilevel"/>
    <w:tmpl w:val="F4F89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3"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4"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6"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7"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9"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0" w15:restartNumberingAfterBreak="0">
    <w:nsid w:val="1A41679D"/>
    <w:multiLevelType w:val="hybridMultilevel"/>
    <w:tmpl w:val="A25AF2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3" w15:restartNumberingAfterBreak="0">
    <w:nsid w:val="1E972C3B"/>
    <w:multiLevelType w:val="hybridMultilevel"/>
    <w:tmpl w:val="1D2A5628"/>
    <w:lvl w:ilvl="0" w:tplc="080A0001">
      <w:start w:val="1"/>
      <w:numFmt w:val="bullet"/>
      <w:lvlText w:val=""/>
      <w:lvlJc w:val="left"/>
      <w:pPr>
        <w:ind w:left="729" w:hanging="360"/>
      </w:pPr>
      <w:rPr>
        <w:rFonts w:ascii="Symbol" w:hAnsi="Symbol" w:hint="default"/>
      </w:rPr>
    </w:lvl>
    <w:lvl w:ilvl="1" w:tplc="080A0003" w:tentative="1">
      <w:start w:val="1"/>
      <w:numFmt w:val="bullet"/>
      <w:lvlText w:val="o"/>
      <w:lvlJc w:val="left"/>
      <w:pPr>
        <w:ind w:left="1449" w:hanging="360"/>
      </w:pPr>
      <w:rPr>
        <w:rFonts w:ascii="Courier New" w:hAnsi="Courier New" w:cs="Courier New" w:hint="default"/>
      </w:rPr>
    </w:lvl>
    <w:lvl w:ilvl="2" w:tplc="080A0005" w:tentative="1">
      <w:start w:val="1"/>
      <w:numFmt w:val="bullet"/>
      <w:lvlText w:val=""/>
      <w:lvlJc w:val="left"/>
      <w:pPr>
        <w:ind w:left="2169" w:hanging="360"/>
      </w:pPr>
      <w:rPr>
        <w:rFonts w:ascii="Wingdings" w:hAnsi="Wingdings" w:hint="default"/>
      </w:rPr>
    </w:lvl>
    <w:lvl w:ilvl="3" w:tplc="080A0001" w:tentative="1">
      <w:start w:val="1"/>
      <w:numFmt w:val="bullet"/>
      <w:lvlText w:val=""/>
      <w:lvlJc w:val="left"/>
      <w:pPr>
        <w:ind w:left="2889" w:hanging="360"/>
      </w:pPr>
      <w:rPr>
        <w:rFonts w:ascii="Symbol" w:hAnsi="Symbol" w:hint="default"/>
      </w:rPr>
    </w:lvl>
    <w:lvl w:ilvl="4" w:tplc="080A0003" w:tentative="1">
      <w:start w:val="1"/>
      <w:numFmt w:val="bullet"/>
      <w:lvlText w:val="o"/>
      <w:lvlJc w:val="left"/>
      <w:pPr>
        <w:ind w:left="3609" w:hanging="360"/>
      </w:pPr>
      <w:rPr>
        <w:rFonts w:ascii="Courier New" w:hAnsi="Courier New" w:cs="Courier New" w:hint="default"/>
      </w:rPr>
    </w:lvl>
    <w:lvl w:ilvl="5" w:tplc="080A0005" w:tentative="1">
      <w:start w:val="1"/>
      <w:numFmt w:val="bullet"/>
      <w:lvlText w:val=""/>
      <w:lvlJc w:val="left"/>
      <w:pPr>
        <w:ind w:left="4329" w:hanging="360"/>
      </w:pPr>
      <w:rPr>
        <w:rFonts w:ascii="Wingdings" w:hAnsi="Wingdings" w:hint="default"/>
      </w:rPr>
    </w:lvl>
    <w:lvl w:ilvl="6" w:tplc="080A0001" w:tentative="1">
      <w:start w:val="1"/>
      <w:numFmt w:val="bullet"/>
      <w:lvlText w:val=""/>
      <w:lvlJc w:val="left"/>
      <w:pPr>
        <w:ind w:left="5049" w:hanging="360"/>
      </w:pPr>
      <w:rPr>
        <w:rFonts w:ascii="Symbol" w:hAnsi="Symbol" w:hint="default"/>
      </w:rPr>
    </w:lvl>
    <w:lvl w:ilvl="7" w:tplc="080A0003" w:tentative="1">
      <w:start w:val="1"/>
      <w:numFmt w:val="bullet"/>
      <w:lvlText w:val="o"/>
      <w:lvlJc w:val="left"/>
      <w:pPr>
        <w:ind w:left="5769" w:hanging="360"/>
      </w:pPr>
      <w:rPr>
        <w:rFonts w:ascii="Courier New" w:hAnsi="Courier New" w:cs="Courier New" w:hint="default"/>
      </w:rPr>
    </w:lvl>
    <w:lvl w:ilvl="8" w:tplc="080A0005" w:tentative="1">
      <w:start w:val="1"/>
      <w:numFmt w:val="bullet"/>
      <w:lvlText w:val=""/>
      <w:lvlJc w:val="left"/>
      <w:pPr>
        <w:ind w:left="6489" w:hanging="360"/>
      </w:pPr>
      <w:rPr>
        <w:rFonts w:ascii="Wingdings" w:hAnsi="Wingdings" w:hint="default"/>
      </w:rPr>
    </w:lvl>
  </w:abstractNum>
  <w:abstractNum w:abstractNumId="3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7"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8"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0"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1"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3" w15:restartNumberingAfterBreak="0">
    <w:nsid w:val="2A2F76E6"/>
    <w:multiLevelType w:val="multilevel"/>
    <w:tmpl w:val="08B6723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6"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32D25094"/>
    <w:multiLevelType w:val="hybridMultilevel"/>
    <w:tmpl w:val="2AA8D2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1"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4" w15:restartNumberingAfterBreak="0">
    <w:nsid w:val="3761349D"/>
    <w:multiLevelType w:val="multilevel"/>
    <w:tmpl w:val="5750EE26"/>
    <w:lvl w:ilvl="0">
      <w:start w:val="3"/>
      <w:numFmt w:val="decimal"/>
      <w:lvlText w:val="%1"/>
      <w:lvlJc w:val="left"/>
      <w:pPr>
        <w:ind w:left="444" w:hanging="444"/>
      </w:pPr>
      <w:rPr>
        <w:rFonts w:hint="default"/>
      </w:rPr>
    </w:lvl>
    <w:lvl w:ilvl="1">
      <w:start w:val="3"/>
      <w:numFmt w:val="decimal"/>
      <w:lvlText w:val="%1.%2"/>
      <w:lvlJc w:val="left"/>
      <w:pPr>
        <w:ind w:left="680" w:hanging="444"/>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5"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6"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7"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8"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9"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0"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1"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3" w15:restartNumberingAfterBreak="0">
    <w:nsid w:val="43F83431"/>
    <w:multiLevelType w:val="hybridMultilevel"/>
    <w:tmpl w:val="ECC01ED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5"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6"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7"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9"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70"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2"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3"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4"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5"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6"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8"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9"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0"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1"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4"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5"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6"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7" w15:restartNumberingAfterBreak="0">
    <w:nsid w:val="61CA5FA9"/>
    <w:multiLevelType w:val="hybridMultilevel"/>
    <w:tmpl w:val="3AD0AC1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8"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9"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0"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91" w15:restartNumberingAfterBreak="0">
    <w:nsid w:val="663706C6"/>
    <w:multiLevelType w:val="hybridMultilevel"/>
    <w:tmpl w:val="2FAA17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2" w15:restartNumberingAfterBreak="0">
    <w:nsid w:val="673826DB"/>
    <w:multiLevelType w:val="multilevel"/>
    <w:tmpl w:val="C81C69D8"/>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3"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4"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5" w15:restartNumberingAfterBreak="0">
    <w:nsid w:val="6A0C2C58"/>
    <w:multiLevelType w:val="hybridMultilevel"/>
    <w:tmpl w:val="6A8AAD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7"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8" w15:restartNumberingAfterBreak="0">
    <w:nsid w:val="6C973457"/>
    <w:multiLevelType w:val="multilevel"/>
    <w:tmpl w:val="E63C1BD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00" w15:restartNumberingAfterBreak="0">
    <w:nsid w:val="6E9811C4"/>
    <w:multiLevelType w:val="hybridMultilevel"/>
    <w:tmpl w:val="8796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3FF4A27"/>
    <w:multiLevelType w:val="hybridMultilevel"/>
    <w:tmpl w:val="5BD69E9A"/>
    <w:lvl w:ilvl="0" w:tplc="18A8541A">
      <w:start w:val="1"/>
      <w:numFmt w:val="bullet"/>
      <w:lvlText w:val=""/>
      <w:lvlJc w:val="left"/>
      <w:pPr>
        <w:ind w:left="720" w:hanging="360"/>
      </w:pPr>
      <w:rPr>
        <w:rFonts w:ascii="Symbol" w:hAnsi="Symbol" w:hint="default"/>
        <w:color w:val="D5007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5"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6"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7"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8"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9"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10"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11"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4"/>
  </w:num>
  <w:num w:numId="2">
    <w:abstractNumId w:val="78"/>
  </w:num>
  <w:num w:numId="3">
    <w:abstractNumId w:val="37"/>
  </w:num>
  <w:num w:numId="4">
    <w:abstractNumId w:val="110"/>
  </w:num>
  <w:num w:numId="5">
    <w:abstractNumId w:val="109"/>
  </w:num>
  <w:num w:numId="6">
    <w:abstractNumId w:val="57"/>
  </w:num>
  <w:num w:numId="7">
    <w:abstractNumId w:val="79"/>
  </w:num>
  <w:num w:numId="8">
    <w:abstractNumId w:val="82"/>
  </w:num>
  <w:num w:numId="9">
    <w:abstractNumId w:val="96"/>
  </w:num>
  <w:num w:numId="10">
    <w:abstractNumId w:val="55"/>
  </w:num>
  <w:num w:numId="11">
    <w:abstractNumId w:val="35"/>
  </w:num>
  <w:num w:numId="12">
    <w:abstractNumId w:val="22"/>
  </w:num>
  <w:num w:numId="13">
    <w:abstractNumId w:val="6"/>
  </w:num>
  <w:num w:numId="14">
    <w:abstractNumId w:val="28"/>
  </w:num>
  <w:num w:numId="15">
    <w:abstractNumId w:val="27"/>
  </w:num>
  <w:num w:numId="16">
    <w:abstractNumId w:val="8"/>
  </w:num>
  <w:num w:numId="17">
    <w:abstractNumId w:val="72"/>
  </w:num>
  <w:num w:numId="18">
    <w:abstractNumId w:val="64"/>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50"/>
  </w:num>
  <w:num w:numId="27">
    <w:abstractNumId w:val="71"/>
  </w:num>
  <w:num w:numId="28">
    <w:abstractNumId w:val="85"/>
  </w:num>
  <w:num w:numId="29">
    <w:abstractNumId w:val="93"/>
  </w:num>
  <w:num w:numId="30">
    <w:abstractNumId w:val="74"/>
  </w:num>
  <w:num w:numId="31">
    <w:abstractNumId w:val="86"/>
  </w:num>
  <w:num w:numId="32">
    <w:abstractNumId w:val="104"/>
  </w:num>
  <w:num w:numId="33">
    <w:abstractNumId w:val="12"/>
  </w:num>
  <w:num w:numId="34">
    <w:abstractNumId w:val="69"/>
  </w:num>
  <w:num w:numId="35">
    <w:abstractNumId w:val="88"/>
  </w:num>
  <w:num w:numId="36">
    <w:abstractNumId w:val="75"/>
  </w:num>
  <w:num w:numId="37">
    <w:abstractNumId w:val="56"/>
  </w:num>
  <w:num w:numId="38">
    <w:abstractNumId w:val="65"/>
  </w:num>
  <w:num w:numId="39">
    <w:abstractNumId w:val="59"/>
  </w:num>
  <w:num w:numId="40">
    <w:abstractNumId w:val="26"/>
  </w:num>
  <w:num w:numId="41">
    <w:abstractNumId w:val="21"/>
  </w:num>
  <w:num w:numId="42">
    <w:abstractNumId w:val="84"/>
  </w:num>
  <w:num w:numId="43">
    <w:abstractNumId w:val="58"/>
  </w:num>
  <w:num w:numId="44">
    <w:abstractNumId w:val="32"/>
  </w:num>
  <w:num w:numId="45">
    <w:abstractNumId w:val="16"/>
  </w:num>
  <w:num w:numId="46">
    <w:abstractNumId w:val="23"/>
  </w:num>
  <w:num w:numId="47">
    <w:abstractNumId w:val="80"/>
  </w:num>
  <w:num w:numId="48">
    <w:abstractNumId w:val="60"/>
  </w:num>
  <w:num w:numId="49">
    <w:abstractNumId w:val="39"/>
  </w:num>
  <w:num w:numId="50">
    <w:abstractNumId w:val="99"/>
  </w:num>
  <w:num w:numId="51">
    <w:abstractNumId w:val="103"/>
  </w:num>
  <w:num w:numId="52">
    <w:abstractNumId w:val="40"/>
  </w:num>
  <w:num w:numId="53">
    <w:abstractNumId w:val="47"/>
  </w:num>
  <w:num w:numId="54">
    <w:abstractNumId w:val="89"/>
  </w:num>
  <w:num w:numId="55">
    <w:abstractNumId w:val="24"/>
  </w:num>
  <w:num w:numId="56">
    <w:abstractNumId w:val="46"/>
  </w:num>
  <w:num w:numId="57">
    <w:abstractNumId w:val="97"/>
  </w:num>
  <w:num w:numId="58">
    <w:abstractNumId w:val="61"/>
  </w:num>
  <w:num w:numId="59">
    <w:abstractNumId w:val="51"/>
  </w:num>
  <w:num w:numId="60">
    <w:abstractNumId w:val="31"/>
  </w:num>
  <w:num w:numId="61">
    <w:abstractNumId w:val="90"/>
  </w:num>
  <w:num w:numId="62">
    <w:abstractNumId w:val="19"/>
  </w:num>
  <w:num w:numId="63">
    <w:abstractNumId w:val="94"/>
  </w:num>
  <w:num w:numId="64">
    <w:abstractNumId w:val="45"/>
  </w:num>
  <w:num w:numId="65">
    <w:abstractNumId w:val="77"/>
  </w:num>
  <w:num w:numId="66">
    <w:abstractNumId w:val="34"/>
  </w:num>
  <w:num w:numId="67">
    <w:abstractNumId w:val="83"/>
  </w:num>
  <w:num w:numId="68">
    <w:abstractNumId w:val="73"/>
  </w:num>
  <w:num w:numId="69">
    <w:abstractNumId w:val="17"/>
  </w:num>
  <w:num w:numId="70">
    <w:abstractNumId w:val="107"/>
  </w:num>
  <w:num w:numId="71">
    <w:abstractNumId w:val="29"/>
  </w:num>
  <w:num w:numId="72">
    <w:abstractNumId w:val="25"/>
  </w:num>
  <w:num w:numId="73">
    <w:abstractNumId w:val="15"/>
  </w:num>
  <w:num w:numId="74">
    <w:abstractNumId w:val="62"/>
  </w:num>
  <w:num w:numId="75">
    <w:abstractNumId w:val="41"/>
  </w:num>
  <w:num w:numId="76">
    <w:abstractNumId w:val="105"/>
  </w:num>
  <w:num w:numId="77">
    <w:abstractNumId w:val="68"/>
  </w:num>
  <w:num w:numId="78">
    <w:abstractNumId w:val="111"/>
  </w:num>
  <w:num w:numId="79">
    <w:abstractNumId w:val="70"/>
  </w:num>
  <w:num w:numId="80">
    <w:abstractNumId w:val="52"/>
  </w:num>
  <w:num w:numId="81">
    <w:abstractNumId w:val="108"/>
  </w:num>
  <w:num w:numId="82">
    <w:abstractNumId w:val="81"/>
  </w:num>
  <w:num w:numId="83">
    <w:abstractNumId w:val="92"/>
  </w:num>
  <w:num w:numId="84">
    <w:abstractNumId w:val="102"/>
  </w:num>
  <w:num w:numId="85">
    <w:abstractNumId w:val="98"/>
  </w:num>
  <w:num w:numId="86">
    <w:abstractNumId w:val="48"/>
  </w:num>
  <w:num w:numId="87">
    <w:abstractNumId w:val="101"/>
  </w:num>
  <w:num w:numId="88">
    <w:abstractNumId w:val="14"/>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num>
  <w:num w:numId="91">
    <w:abstractNumId w:val="30"/>
  </w:num>
  <w:num w:numId="92">
    <w:abstractNumId w:val="91"/>
  </w:num>
  <w:num w:numId="93">
    <w:abstractNumId w:val="18"/>
  </w:num>
  <w:num w:numId="94">
    <w:abstractNumId w:val="13"/>
  </w:num>
  <w:num w:numId="95">
    <w:abstractNumId w:val="53"/>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6"/>
  </w:num>
  <w:num w:numId="98">
    <w:abstractNumId w:val="87"/>
  </w:num>
  <w:num w:numId="99">
    <w:abstractNumId w:val="49"/>
  </w:num>
  <w:num w:numId="100">
    <w:abstractNumId w:val="20"/>
  </w:num>
  <w:num w:numId="101">
    <w:abstractNumId w:val="63"/>
  </w:num>
  <w:num w:numId="102">
    <w:abstractNumId w:val="33"/>
  </w:num>
  <w:num w:numId="103">
    <w:abstractNumId w:val="43"/>
  </w:num>
  <w:num w:numId="104">
    <w:abstractNumId w:val="54"/>
  </w:num>
  <w:num w:numId="105">
    <w:abstractNumId w:val="100"/>
  </w:num>
  <w:num w:numId="106">
    <w:abstractNumId w:val="67"/>
  </w:num>
  <w:num w:numId="107">
    <w:abstractNumId w:val="38"/>
  </w:num>
  <w:num w:numId="108">
    <w:abstractNumId w:val="76"/>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phani Noguera Ruiz">
    <w15:presenceInfo w15:providerId="None" w15:userId="Estephani Noguera Ru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71A8"/>
    <w:rsid w:val="00007245"/>
    <w:rsid w:val="00007348"/>
    <w:rsid w:val="00007454"/>
    <w:rsid w:val="00007735"/>
    <w:rsid w:val="000077F4"/>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19AA"/>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1AF"/>
    <w:rsid w:val="0003282D"/>
    <w:rsid w:val="000332B0"/>
    <w:rsid w:val="00033823"/>
    <w:rsid w:val="0003387A"/>
    <w:rsid w:val="0003395E"/>
    <w:rsid w:val="00034115"/>
    <w:rsid w:val="00034468"/>
    <w:rsid w:val="000347CD"/>
    <w:rsid w:val="000347EE"/>
    <w:rsid w:val="00034A3D"/>
    <w:rsid w:val="00034F84"/>
    <w:rsid w:val="000355E2"/>
    <w:rsid w:val="00035A87"/>
    <w:rsid w:val="00035B38"/>
    <w:rsid w:val="00035D97"/>
    <w:rsid w:val="00035F70"/>
    <w:rsid w:val="000366A7"/>
    <w:rsid w:val="000372E7"/>
    <w:rsid w:val="00037AE4"/>
    <w:rsid w:val="00037CAD"/>
    <w:rsid w:val="000400B8"/>
    <w:rsid w:val="00040147"/>
    <w:rsid w:val="000403F0"/>
    <w:rsid w:val="000403FF"/>
    <w:rsid w:val="00040693"/>
    <w:rsid w:val="000408A0"/>
    <w:rsid w:val="00041196"/>
    <w:rsid w:val="000411D2"/>
    <w:rsid w:val="000411E6"/>
    <w:rsid w:val="000412A7"/>
    <w:rsid w:val="00041431"/>
    <w:rsid w:val="00041439"/>
    <w:rsid w:val="00041501"/>
    <w:rsid w:val="0004162F"/>
    <w:rsid w:val="00041660"/>
    <w:rsid w:val="0004177E"/>
    <w:rsid w:val="00041D85"/>
    <w:rsid w:val="00041DE2"/>
    <w:rsid w:val="0004267E"/>
    <w:rsid w:val="00042718"/>
    <w:rsid w:val="00043209"/>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BB8"/>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A4F"/>
    <w:rsid w:val="00053C4D"/>
    <w:rsid w:val="000541C5"/>
    <w:rsid w:val="000546AB"/>
    <w:rsid w:val="000547CB"/>
    <w:rsid w:val="00054A3E"/>
    <w:rsid w:val="00054B5E"/>
    <w:rsid w:val="00054D8F"/>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8E5"/>
    <w:rsid w:val="00063950"/>
    <w:rsid w:val="000639BA"/>
    <w:rsid w:val="00063B8F"/>
    <w:rsid w:val="00063F2E"/>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E4B"/>
    <w:rsid w:val="0008444D"/>
    <w:rsid w:val="000845AA"/>
    <w:rsid w:val="000858A5"/>
    <w:rsid w:val="000858B7"/>
    <w:rsid w:val="00085EBE"/>
    <w:rsid w:val="00086E11"/>
    <w:rsid w:val="000871E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15C"/>
    <w:rsid w:val="0009589B"/>
    <w:rsid w:val="00095AC0"/>
    <w:rsid w:val="00095C6C"/>
    <w:rsid w:val="00095FC6"/>
    <w:rsid w:val="00096535"/>
    <w:rsid w:val="00096853"/>
    <w:rsid w:val="00096F4F"/>
    <w:rsid w:val="0009791C"/>
    <w:rsid w:val="00097B1B"/>
    <w:rsid w:val="00097B81"/>
    <w:rsid w:val="00097D51"/>
    <w:rsid w:val="000A0099"/>
    <w:rsid w:val="000A0474"/>
    <w:rsid w:val="000A0937"/>
    <w:rsid w:val="000A0A90"/>
    <w:rsid w:val="000A0AA8"/>
    <w:rsid w:val="000A0C84"/>
    <w:rsid w:val="000A0EE3"/>
    <w:rsid w:val="000A176C"/>
    <w:rsid w:val="000A1FD3"/>
    <w:rsid w:val="000A260D"/>
    <w:rsid w:val="000A28F4"/>
    <w:rsid w:val="000A2A59"/>
    <w:rsid w:val="000A35AD"/>
    <w:rsid w:val="000A3B1B"/>
    <w:rsid w:val="000A3EFC"/>
    <w:rsid w:val="000A4216"/>
    <w:rsid w:val="000A4357"/>
    <w:rsid w:val="000A43B4"/>
    <w:rsid w:val="000A4403"/>
    <w:rsid w:val="000A4F9B"/>
    <w:rsid w:val="000A5F7D"/>
    <w:rsid w:val="000A628F"/>
    <w:rsid w:val="000A6315"/>
    <w:rsid w:val="000A632F"/>
    <w:rsid w:val="000A6A3C"/>
    <w:rsid w:val="000A6B39"/>
    <w:rsid w:val="000A6B72"/>
    <w:rsid w:val="000A7028"/>
    <w:rsid w:val="000A774B"/>
    <w:rsid w:val="000A7D52"/>
    <w:rsid w:val="000B0120"/>
    <w:rsid w:val="000B01B6"/>
    <w:rsid w:val="000B03DE"/>
    <w:rsid w:val="000B090C"/>
    <w:rsid w:val="000B0B16"/>
    <w:rsid w:val="000B0BDD"/>
    <w:rsid w:val="000B0F07"/>
    <w:rsid w:val="000B0F2A"/>
    <w:rsid w:val="000B12F8"/>
    <w:rsid w:val="000B1B01"/>
    <w:rsid w:val="000B1B6C"/>
    <w:rsid w:val="000B20F2"/>
    <w:rsid w:val="000B2E5F"/>
    <w:rsid w:val="000B2F48"/>
    <w:rsid w:val="000B308A"/>
    <w:rsid w:val="000B3A1A"/>
    <w:rsid w:val="000B3D37"/>
    <w:rsid w:val="000B3FF9"/>
    <w:rsid w:val="000B45D2"/>
    <w:rsid w:val="000B46FD"/>
    <w:rsid w:val="000B4725"/>
    <w:rsid w:val="000B524B"/>
    <w:rsid w:val="000B5366"/>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3E7"/>
    <w:rsid w:val="000C346F"/>
    <w:rsid w:val="000C3BFC"/>
    <w:rsid w:val="000C403C"/>
    <w:rsid w:val="000C4938"/>
    <w:rsid w:val="000C5396"/>
    <w:rsid w:val="000C54FC"/>
    <w:rsid w:val="000C556A"/>
    <w:rsid w:val="000C556B"/>
    <w:rsid w:val="000C5679"/>
    <w:rsid w:val="000C592A"/>
    <w:rsid w:val="000C5AE1"/>
    <w:rsid w:val="000C5C05"/>
    <w:rsid w:val="000C5D80"/>
    <w:rsid w:val="000C5DC5"/>
    <w:rsid w:val="000C6257"/>
    <w:rsid w:val="000C67E8"/>
    <w:rsid w:val="000C6AFA"/>
    <w:rsid w:val="000C6B05"/>
    <w:rsid w:val="000C755C"/>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A1D"/>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FD"/>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59FF"/>
    <w:rsid w:val="00106230"/>
    <w:rsid w:val="00106362"/>
    <w:rsid w:val="0010650B"/>
    <w:rsid w:val="00106734"/>
    <w:rsid w:val="001068AD"/>
    <w:rsid w:val="00107BD7"/>
    <w:rsid w:val="00107CFA"/>
    <w:rsid w:val="00107F16"/>
    <w:rsid w:val="0011019D"/>
    <w:rsid w:val="0011074C"/>
    <w:rsid w:val="001109C9"/>
    <w:rsid w:val="001109CB"/>
    <w:rsid w:val="00110FDE"/>
    <w:rsid w:val="001110F8"/>
    <w:rsid w:val="0011114C"/>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6EC7"/>
    <w:rsid w:val="0011741D"/>
    <w:rsid w:val="0011748E"/>
    <w:rsid w:val="0011751E"/>
    <w:rsid w:val="00117629"/>
    <w:rsid w:val="001177D4"/>
    <w:rsid w:val="00117B32"/>
    <w:rsid w:val="00117CF2"/>
    <w:rsid w:val="00117F44"/>
    <w:rsid w:val="00117F8A"/>
    <w:rsid w:val="001207E8"/>
    <w:rsid w:val="0012082E"/>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223"/>
    <w:rsid w:val="001273B6"/>
    <w:rsid w:val="00127539"/>
    <w:rsid w:val="001275DF"/>
    <w:rsid w:val="001276DC"/>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504D"/>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68D0"/>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33"/>
    <w:rsid w:val="00163E5E"/>
    <w:rsid w:val="001642A6"/>
    <w:rsid w:val="00164B75"/>
    <w:rsid w:val="00164BD8"/>
    <w:rsid w:val="00164E1C"/>
    <w:rsid w:val="001653F7"/>
    <w:rsid w:val="00165E14"/>
    <w:rsid w:val="0016612D"/>
    <w:rsid w:val="001661A0"/>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271"/>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A22"/>
    <w:rsid w:val="00182DBA"/>
    <w:rsid w:val="00182FA5"/>
    <w:rsid w:val="00183291"/>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62A"/>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A16"/>
    <w:rsid w:val="00193C79"/>
    <w:rsid w:val="0019415D"/>
    <w:rsid w:val="001941A0"/>
    <w:rsid w:val="0019501C"/>
    <w:rsid w:val="001958FE"/>
    <w:rsid w:val="00195AB2"/>
    <w:rsid w:val="001965CD"/>
    <w:rsid w:val="001970A9"/>
    <w:rsid w:val="00197FF5"/>
    <w:rsid w:val="001A12E0"/>
    <w:rsid w:val="001A1705"/>
    <w:rsid w:val="001A19C9"/>
    <w:rsid w:val="001A1B18"/>
    <w:rsid w:val="001A1C0B"/>
    <w:rsid w:val="001A3267"/>
    <w:rsid w:val="001A39BD"/>
    <w:rsid w:val="001A3E16"/>
    <w:rsid w:val="001A4B20"/>
    <w:rsid w:val="001A5484"/>
    <w:rsid w:val="001A5615"/>
    <w:rsid w:val="001A5BF1"/>
    <w:rsid w:val="001A6213"/>
    <w:rsid w:val="001A6D24"/>
    <w:rsid w:val="001A73C5"/>
    <w:rsid w:val="001A7701"/>
    <w:rsid w:val="001A7804"/>
    <w:rsid w:val="001B03A9"/>
    <w:rsid w:val="001B067E"/>
    <w:rsid w:val="001B0DB7"/>
    <w:rsid w:val="001B0F7F"/>
    <w:rsid w:val="001B181A"/>
    <w:rsid w:val="001B1E7D"/>
    <w:rsid w:val="001B2170"/>
    <w:rsid w:val="001B257A"/>
    <w:rsid w:val="001B2855"/>
    <w:rsid w:val="001B2B58"/>
    <w:rsid w:val="001B2F6F"/>
    <w:rsid w:val="001B3172"/>
    <w:rsid w:val="001B326B"/>
    <w:rsid w:val="001B3528"/>
    <w:rsid w:val="001B47A7"/>
    <w:rsid w:val="001B4975"/>
    <w:rsid w:val="001B511E"/>
    <w:rsid w:val="001B5551"/>
    <w:rsid w:val="001B582B"/>
    <w:rsid w:val="001B5F91"/>
    <w:rsid w:val="001B61A3"/>
    <w:rsid w:val="001B64D1"/>
    <w:rsid w:val="001B674F"/>
    <w:rsid w:val="001B6DA8"/>
    <w:rsid w:val="001B74B6"/>
    <w:rsid w:val="001B755D"/>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8B4"/>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11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765"/>
    <w:rsid w:val="001F294F"/>
    <w:rsid w:val="001F2B49"/>
    <w:rsid w:val="001F2DBD"/>
    <w:rsid w:val="001F2E60"/>
    <w:rsid w:val="001F3057"/>
    <w:rsid w:val="001F30CC"/>
    <w:rsid w:val="001F32AF"/>
    <w:rsid w:val="001F3579"/>
    <w:rsid w:val="001F3692"/>
    <w:rsid w:val="001F3A2B"/>
    <w:rsid w:val="001F41A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4E"/>
    <w:rsid w:val="001F765E"/>
    <w:rsid w:val="001F7694"/>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0A4"/>
    <w:rsid w:val="0020222A"/>
    <w:rsid w:val="00202608"/>
    <w:rsid w:val="00202F22"/>
    <w:rsid w:val="002032A5"/>
    <w:rsid w:val="002037A3"/>
    <w:rsid w:val="00203877"/>
    <w:rsid w:val="0020387F"/>
    <w:rsid w:val="0020388E"/>
    <w:rsid w:val="00203D32"/>
    <w:rsid w:val="0020415E"/>
    <w:rsid w:val="002042A1"/>
    <w:rsid w:val="00204302"/>
    <w:rsid w:val="00204557"/>
    <w:rsid w:val="002047F7"/>
    <w:rsid w:val="00204898"/>
    <w:rsid w:val="00204CAF"/>
    <w:rsid w:val="00204FC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73B"/>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0"/>
    <w:rsid w:val="00216C0E"/>
    <w:rsid w:val="00216C8B"/>
    <w:rsid w:val="00216EAE"/>
    <w:rsid w:val="00217F0C"/>
    <w:rsid w:val="00220825"/>
    <w:rsid w:val="00220D74"/>
    <w:rsid w:val="00220E97"/>
    <w:rsid w:val="00221782"/>
    <w:rsid w:val="00221A56"/>
    <w:rsid w:val="00221F14"/>
    <w:rsid w:val="002223AF"/>
    <w:rsid w:val="00222881"/>
    <w:rsid w:val="00223525"/>
    <w:rsid w:val="00223A93"/>
    <w:rsid w:val="00223A9B"/>
    <w:rsid w:val="00223DE0"/>
    <w:rsid w:val="002241BD"/>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1BB"/>
    <w:rsid w:val="0023179A"/>
    <w:rsid w:val="00231987"/>
    <w:rsid w:val="00231B75"/>
    <w:rsid w:val="00232F27"/>
    <w:rsid w:val="002330C4"/>
    <w:rsid w:val="00233204"/>
    <w:rsid w:val="00233395"/>
    <w:rsid w:val="002337CE"/>
    <w:rsid w:val="002337DD"/>
    <w:rsid w:val="0023398E"/>
    <w:rsid w:val="00233B16"/>
    <w:rsid w:val="00233BF4"/>
    <w:rsid w:val="00233D0D"/>
    <w:rsid w:val="00234117"/>
    <w:rsid w:val="00234295"/>
    <w:rsid w:val="00234497"/>
    <w:rsid w:val="002346DE"/>
    <w:rsid w:val="002347B3"/>
    <w:rsid w:val="00234819"/>
    <w:rsid w:val="00234BC7"/>
    <w:rsid w:val="002351F0"/>
    <w:rsid w:val="00235399"/>
    <w:rsid w:val="00235445"/>
    <w:rsid w:val="002359D4"/>
    <w:rsid w:val="00235A3C"/>
    <w:rsid w:val="00235D2B"/>
    <w:rsid w:val="002360B9"/>
    <w:rsid w:val="00236796"/>
    <w:rsid w:val="00236A44"/>
    <w:rsid w:val="00236AC6"/>
    <w:rsid w:val="002375B0"/>
    <w:rsid w:val="00237608"/>
    <w:rsid w:val="002378FD"/>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0DF"/>
    <w:rsid w:val="00243193"/>
    <w:rsid w:val="00243329"/>
    <w:rsid w:val="002435A0"/>
    <w:rsid w:val="002435BC"/>
    <w:rsid w:val="00244001"/>
    <w:rsid w:val="002443BA"/>
    <w:rsid w:val="0024452B"/>
    <w:rsid w:val="0024473C"/>
    <w:rsid w:val="00244767"/>
    <w:rsid w:val="00244EB4"/>
    <w:rsid w:val="00244FC3"/>
    <w:rsid w:val="00245625"/>
    <w:rsid w:val="00245C9C"/>
    <w:rsid w:val="00245EE3"/>
    <w:rsid w:val="0024640F"/>
    <w:rsid w:val="002464E1"/>
    <w:rsid w:val="002467EF"/>
    <w:rsid w:val="00246823"/>
    <w:rsid w:val="00246F81"/>
    <w:rsid w:val="00246FDA"/>
    <w:rsid w:val="00247AD7"/>
    <w:rsid w:val="00247D34"/>
    <w:rsid w:val="00247E23"/>
    <w:rsid w:val="002501D7"/>
    <w:rsid w:val="00250429"/>
    <w:rsid w:val="002506ED"/>
    <w:rsid w:val="00250744"/>
    <w:rsid w:val="002509EF"/>
    <w:rsid w:val="00250A3D"/>
    <w:rsid w:val="00250F7A"/>
    <w:rsid w:val="002518D0"/>
    <w:rsid w:val="00251EC1"/>
    <w:rsid w:val="0025202E"/>
    <w:rsid w:val="0025230F"/>
    <w:rsid w:val="00252473"/>
    <w:rsid w:val="002530BC"/>
    <w:rsid w:val="002530C5"/>
    <w:rsid w:val="00253157"/>
    <w:rsid w:val="00253183"/>
    <w:rsid w:val="00253F8C"/>
    <w:rsid w:val="002540A4"/>
    <w:rsid w:val="002542B2"/>
    <w:rsid w:val="00254398"/>
    <w:rsid w:val="0025470A"/>
    <w:rsid w:val="00254B47"/>
    <w:rsid w:val="00254C29"/>
    <w:rsid w:val="00254FAD"/>
    <w:rsid w:val="00255218"/>
    <w:rsid w:val="0025579C"/>
    <w:rsid w:val="00255BAB"/>
    <w:rsid w:val="00255CE2"/>
    <w:rsid w:val="00255D82"/>
    <w:rsid w:val="002561F6"/>
    <w:rsid w:val="00256280"/>
    <w:rsid w:val="002562BE"/>
    <w:rsid w:val="002563DE"/>
    <w:rsid w:val="0025679B"/>
    <w:rsid w:val="00256F3E"/>
    <w:rsid w:val="002572A6"/>
    <w:rsid w:val="002572F5"/>
    <w:rsid w:val="00257337"/>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6FE"/>
    <w:rsid w:val="002628E5"/>
    <w:rsid w:val="002629EB"/>
    <w:rsid w:val="00262D1F"/>
    <w:rsid w:val="002630A0"/>
    <w:rsid w:val="002631E5"/>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543"/>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ADA"/>
    <w:rsid w:val="00281D11"/>
    <w:rsid w:val="00281D56"/>
    <w:rsid w:val="00281DDC"/>
    <w:rsid w:val="00282096"/>
    <w:rsid w:val="00282346"/>
    <w:rsid w:val="00282612"/>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E"/>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886"/>
    <w:rsid w:val="00295C05"/>
    <w:rsid w:val="0029612E"/>
    <w:rsid w:val="00296942"/>
    <w:rsid w:val="00296C4F"/>
    <w:rsid w:val="00297123"/>
    <w:rsid w:val="002973F7"/>
    <w:rsid w:val="002978DA"/>
    <w:rsid w:val="00297AC8"/>
    <w:rsid w:val="00297C9A"/>
    <w:rsid w:val="00297EFF"/>
    <w:rsid w:val="00297F56"/>
    <w:rsid w:val="002A00AB"/>
    <w:rsid w:val="002A116B"/>
    <w:rsid w:val="002A11E4"/>
    <w:rsid w:val="002A18A5"/>
    <w:rsid w:val="002A19F8"/>
    <w:rsid w:val="002A1D77"/>
    <w:rsid w:val="002A24F7"/>
    <w:rsid w:val="002A29ED"/>
    <w:rsid w:val="002A2BF7"/>
    <w:rsid w:val="002A2CA6"/>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0A4"/>
    <w:rsid w:val="002B159A"/>
    <w:rsid w:val="002B187F"/>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90A"/>
    <w:rsid w:val="002C6A38"/>
    <w:rsid w:val="002C6D01"/>
    <w:rsid w:val="002C6F49"/>
    <w:rsid w:val="002C6FED"/>
    <w:rsid w:val="002C72D3"/>
    <w:rsid w:val="002C737A"/>
    <w:rsid w:val="002C7A8D"/>
    <w:rsid w:val="002C7BA8"/>
    <w:rsid w:val="002C7D1F"/>
    <w:rsid w:val="002D000A"/>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2C8"/>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606"/>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840"/>
    <w:rsid w:val="002E4A4E"/>
    <w:rsid w:val="002E4DC0"/>
    <w:rsid w:val="002E569D"/>
    <w:rsid w:val="002E5C85"/>
    <w:rsid w:val="002E6292"/>
    <w:rsid w:val="002E670E"/>
    <w:rsid w:val="002E6C16"/>
    <w:rsid w:val="002E6D53"/>
    <w:rsid w:val="002E7181"/>
    <w:rsid w:val="002F050F"/>
    <w:rsid w:val="002F06A0"/>
    <w:rsid w:val="002F0779"/>
    <w:rsid w:val="002F0824"/>
    <w:rsid w:val="002F0833"/>
    <w:rsid w:val="002F0D95"/>
    <w:rsid w:val="002F0F0B"/>
    <w:rsid w:val="002F1508"/>
    <w:rsid w:val="002F1ECA"/>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B86"/>
    <w:rsid w:val="002F6C2E"/>
    <w:rsid w:val="002F6E36"/>
    <w:rsid w:val="002F7241"/>
    <w:rsid w:val="002F7674"/>
    <w:rsid w:val="00300597"/>
    <w:rsid w:val="00300687"/>
    <w:rsid w:val="0030105F"/>
    <w:rsid w:val="00301979"/>
    <w:rsid w:val="00301A86"/>
    <w:rsid w:val="00301D58"/>
    <w:rsid w:val="00301E8B"/>
    <w:rsid w:val="00302749"/>
    <w:rsid w:val="003028E1"/>
    <w:rsid w:val="00302D84"/>
    <w:rsid w:val="003032A8"/>
    <w:rsid w:val="003038C4"/>
    <w:rsid w:val="0030397A"/>
    <w:rsid w:val="003041E3"/>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07BD9"/>
    <w:rsid w:val="00310529"/>
    <w:rsid w:val="0031089D"/>
    <w:rsid w:val="00310B6D"/>
    <w:rsid w:val="00310C59"/>
    <w:rsid w:val="00311518"/>
    <w:rsid w:val="003116A1"/>
    <w:rsid w:val="00311898"/>
    <w:rsid w:val="00311A7B"/>
    <w:rsid w:val="00311E75"/>
    <w:rsid w:val="003121E0"/>
    <w:rsid w:val="00312894"/>
    <w:rsid w:val="00312C05"/>
    <w:rsid w:val="00313AD9"/>
    <w:rsid w:val="00313CFF"/>
    <w:rsid w:val="0031409A"/>
    <w:rsid w:val="003141C2"/>
    <w:rsid w:val="003141D6"/>
    <w:rsid w:val="00314336"/>
    <w:rsid w:val="0031442C"/>
    <w:rsid w:val="00314533"/>
    <w:rsid w:val="00314578"/>
    <w:rsid w:val="00314715"/>
    <w:rsid w:val="00314C5C"/>
    <w:rsid w:val="0031525F"/>
    <w:rsid w:val="003157D7"/>
    <w:rsid w:val="003158C1"/>
    <w:rsid w:val="0031629F"/>
    <w:rsid w:val="00316872"/>
    <w:rsid w:val="003169F8"/>
    <w:rsid w:val="00316A08"/>
    <w:rsid w:val="00316A7B"/>
    <w:rsid w:val="00316FA5"/>
    <w:rsid w:val="00317955"/>
    <w:rsid w:val="00317BB0"/>
    <w:rsid w:val="00317CEE"/>
    <w:rsid w:val="00320E8E"/>
    <w:rsid w:val="00320F5C"/>
    <w:rsid w:val="00321804"/>
    <w:rsid w:val="00321B7F"/>
    <w:rsid w:val="00321F1F"/>
    <w:rsid w:val="00321F3E"/>
    <w:rsid w:val="00322667"/>
    <w:rsid w:val="00322809"/>
    <w:rsid w:val="00322A26"/>
    <w:rsid w:val="003234BF"/>
    <w:rsid w:val="0032391C"/>
    <w:rsid w:val="00323A6D"/>
    <w:rsid w:val="00323E92"/>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0AE"/>
    <w:rsid w:val="00330483"/>
    <w:rsid w:val="003304FF"/>
    <w:rsid w:val="003307B5"/>
    <w:rsid w:val="0033082D"/>
    <w:rsid w:val="003309BB"/>
    <w:rsid w:val="00330F89"/>
    <w:rsid w:val="0033126B"/>
    <w:rsid w:val="0033191E"/>
    <w:rsid w:val="00331A49"/>
    <w:rsid w:val="00332270"/>
    <w:rsid w:val="00332391"/>
    <w:rsid w:val="00332F6F"/>
    <w:rsid w:val="0033387C"/>
    <w:rsid w:val="00333A60"/>
    <w:rsid w:val="00334228"/>
    <w:rsid w:val="003343EB"/>
    <w:rsid w:val="00334596"/>
    <w:rsid w:val="00334649"/>
    <w:rsid w:val="00334919"/>
    <w:rsid w:val="00334D40"/>
    <w:rsid w:val="00334EAE"/>
    <w:rsid w:val="00334F94"/>
    <w:rsid w:val="00335777"/>
    <w:rsid w:val="00335C32"/>
    <w:rsid w:val="003361E6"/>
    <w:rsid w:val="003362E4"/>
    <w:rsid w:val="00336644"/>
    <w:rsid w:val="003366B9"/>
    <w:rsid w:val="003368B8"/>
    <w:rsid w:val="00336DB5"/>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8A6"/>
    <w:rsid w:val="00344CB8"/>
    <w:rsid w:val="003456AE"/>
    <w:rsid w:val="00345B4D"/>
    <w:rsid w:val="00345CB3"/>
    <w:rsid w:val="003466BC"/>
    <w:rsid w:val="00346941"/>
    <w:rsid w:val="00346BB9"/>
    <w:rsid w:val="00346F91"/>
    <w:rsid w:val="0034724D"/>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13E"/>
    <w:rsid w:val="0036271E"/>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678A3"/>
    <w:rsid w:val="00370B24"/>
    <w:rsid w:val="00370B60"/>
    <w:rsid w:val="00370DD6"/>
    <w:rsid w:val="00370EE9"/>
    <w:rsid w:val="003710EF"/>
    <w:rsid w:val="00371885"/>
    <w:rsid w:val="003718B1"/>
    <w:rsid w:val="0037273B"/>
    <w:rsid w:val="00372B05"/>
    <w:rsid w:val="00372E3E"/>
    <w:rsid w:val="00373259"/>
    <w:rsid w:val="003732F8"/>
    <w:rsid w:val="00373608"/>
    <w:rsid w:val="00373D95"/>
    <w:rsid w:val="00373F46"/>
    <w:rsid w:val="00374747"/>
    <w:rsid w:val="00374C8B"/>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40B"/>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222B"/>
    <w:rsid w:val="0039324B"/>
    <w:rsid w:val="00393D77"/>
    <w:rsid w:val="003945DB"/>
    <w:rsid w:val="0039484A"/>
    <w:rsid w:val="00394A76"/>
    <w:rsid w:val="00394AB7"/>
    <w:rsid w:val="003953DD"/>
    <w:rsid w:val="00395445"/>
    <w:rsid w:val="00395AAC"/>
    <w:rsid w:val="00395D1F"/>
    <w:rsid w:val="00395E7F"/>
    <w:rsid w:val="003961DB"/>
    <w:rsid w:val="00396204"/>
    <w:rsid w:val="0039642F"/>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352"/>
    <w:rsid w:val="003A1481"/>
    <w:rsid w:val="003A14C3"/>
    <w:rsid w:val="003A15CF"/>
    <w:rsid w:val="003A19B0"/>
    <w:rsid w:val="003A1B76"/>
    <w:rsid w:val="003A1D32"/>
    <w:rsid w:val="003A247C"/>
    <w:rsid w:val="003A29EE"/>
    <w:rsid w:val="003A2BD7"/>
    <w:rsid w:val="003A386F"/>
    <w:rsid w:val="003A401F"/>
    <w:rsid w:val="003A448F"/>
    <w:rsid w:val="003A467A"/>
    <w:rsid w:val="003A4943"/>
    <w:rsid w:val="003A4ADE"/>
    <w:rsid w:val="003A512D"/>
    <w:rsid w:val="003A51DB"/>
    <w:rsid w:val="003A532F"/>
    <w:rsid w:val="003A5523"/>
    <w:rsid w:val="003A5687"/>
    <w:rsid w:val="003A594E"/>
    <w:rsid w:val="003A5A0F"/>
    <w:rsid w:val="003A5BE8"/>
    <w:rsid w:val="003A5C21"/>
    <w:rsid w:val="003A604D"/>
    <w:rsid w:val="003A60DE"/>
    <w:rsid w:val="003A64EB"/>
    <w:rsid w:val="003A659E"/>
    <w:rsid w:val="003A6BC4"/>
    <w:rsid w:val="003A7021"/>
    <w:rsid w:val="003A749F"/>
    <w:rsid w:val="003A76C3"/>
    <w:rsid w:val="003A7B51"/>
    <w:rsid w:val="003B06E9"/>
    <w:rsid w:val="003B0DEF"/>
    <w:rsid w:val="003B1158"/>
    <w:rsid w:val="003B1243"/>
    <w:rsid w:val="003B1838"/>
    <w:rsid w:val="003B25DB"/>
    <w:rsid w:val="003B2721"/>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20D"/>
    <w:rsid w:val="003B779A"/>
    <w:rsid w:val="003B7F2B"/>
    <w:rsid w:val="003B7F65"/>
    <w:rsid w:val="003C016C"/>
    <w:rsid w:val="003C0886"/>
    <w:rsid w:val="003C0DDD"/>
    <w:rsid w:val="003C10A5"/>
    <w:rsid w:val="003C10A9"/>
    <w:rsid w:val="003C11A7"/>
    <w:rsid w:val="003C172A"/>
    <w:rsid w:val="003C1B42"/>
    <w:rsid w:val="003C1D98"/>
    <w:rsid w:val="003C1F21"/>
    <w:rsid w:val="003C2307"/>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5D96"/>
    <w:rsid w:val="003C69F8"/>
    <w:rsid w:val="003C70FE"/>
    <w:rsid w:val="003C71E4"/>
    <w:rsid w:val="003C7339"/>
    <w:rsid w:val="003C7778"/>
    <w:rsid w:val="003C78AA"/>
    <w:rsid w:val="003C7A82"/>
    <w:rsid w:val="003D0151"/>
    <w:rsid w:val="003D0E19"/>
    <w:rsid w:val="003D1059"/>
    <w:rsid w:val="003D181D"/>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0B3D"/>
    <w:rsid w:val="003E0DD0"/>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35"/>
    <w:rsid w:val="003E3CF4"/>
    <w:rsid w:val="003E414E"/>
    <w:rsid w:val="003E41DA"/>
    <w:rsid w:val="003E47D0"/>
    <w:rsid w:val="003E526C"/>
    <w:rsid w:val="003E5A91"/>
    <w:rsid w:val="003E5C41"/>
    <w:rsid w:val="003E5E1F"/>
    <w:rsid w:val="003E5EED"/>
    <w:rsid w:val="003E63D5"/>
    <w:rsid w:val="003E63ED"/>
    <w:rsid w:val="003E6532"/>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5F0B"/>
    <w:rsid w:val="003F6326"/>
    <w:rsid w:val="003F6D96"/>
    <w:rsid w:val="003F6DC2"/>
    <w:rsid w:val="003F7088"/>
    <w:rsid w:val="003F76FF"/>
    <w:rsid w:val="003F7DB5"/>
    <w:rsid w:val="003F7F1F"/>
    <w:rsid w:val="00400603"/>
    <w:rsid w:val="0040076D"/>
    <w:rsid w:val="00400C0D"/>
    <w:rsid w:val="00401097"/>
    <w:rsid w:val="0040123F"/>
    <w:rsid w:val="00401B09"/>
    <w:rsid w:val="00401FC3"/>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94D"/>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ACA"/>
    <w:rsid w:val="00414B9F"/>
    <w:rsid w:val="00414D23"/>
    <w:rsid w:val="00414DE5"/>
    <w:rsid w:val="0041565B"/>
    <w:rsid w:val="004157E2"/>
    <w:rsid w:val="004163A9"/>
    <w:rsid w:val="004169AC"/>
    <w:rsid w:val="00416D85"/>
    <w:rsid w:val="00416FD3"/>
    <w:rsid w:val="0041704E"/>
    <w:rsid w:val="00417CDF"/>
    <w:rsid w:val="004206B6"/>
    <w:rsid w:val="00420D6E"/>
    <w:rsid w:val="004212BB"/>
    <w:rsid w:val="0042153D"/>
    <w:rsid w:val="0042156F"/>
    <w:rsid w:val="00421D8B"/>
    <w:rsid w:val="00422062"/>
    <w:rsid w:val="00422093"/>
    <w:rsid w:val="00422C2A"/>
    <w:rsid w:val="00422D4E"/>
    <w:rsid w:val="00422EA8"/>
    <w:rsid w:val="00422F81"/>
    <w:rsid w:val="004231BF"/>
    <w:rsid w:val="00423545"/>
    <w:rsid w:val="00423C7B"/>
    <w:rsid w:val="0042453B"/>
    <w:rsid w:val="00424AED"/>
    <w:rsid w:val="00424CF5"/>
    <w:rsid w:val="00424FA5"/>
    <w:rsid w:val="00425030"/>
    <w:rsid w:val="004250B1"/>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983"/>
    <w:rsid w:val="00435AC0"/>
    <w:rsid w:val="00435B45"/>
    <w:rsid w:val="00435ED8"/>
    <w:rsid w:val="00436826"/>
    <w:rsid w:val="00436AE7"/>
    <w:rsid w:val="00436BD2"/>
    <w:rsid w:val="00436C3D"/>
    <w:rsid w:val="00436E07"/>
    <w:rsid w:val="0043712B"/>
    <w:rsid w:val="00437531"/>
    <w:rsid w:val="004375B0"/>
    <w:rsid w:val="0043783E"/>
    <w:rsid w:val="00437D0C"/>
    <w:rsid w:val="00437FED"/>
    <w:rsid w:val="00437FF5"/>
    <w:rsid w:val="0044000F"/>
    <w:rsid w:val="00440110"/>
    <w:rsid w:val="00440230"/>
    <w:rsid w:val="0044047C"/>
    <w:rsid w:val="00440A3E"/>
    <w:rsid w:val="00440CB0"/>
    <w:rsid w:val="00441067"/>
    <w:rsid w:val="00441398"/>
    <w:rsid w:val="0044139E"/>
    <w:rsid w:val="0044164B"/>
    <w:rsid w:val="004419AE"/>
    <w:rsid w:val="00441CEF"/>
    <w:rsid w:val="00441E03"/>
    <w:rsid w:val="00441ECF"/>
    <w:rsid w:val="00442121"/>
    <w:rsid w:val="0044224B"/>
    <w:rsid w:val="00442883"/>
    <w:rsid w:val="004429A2"/>
    <w:rsid w:val="00442B50"/>
    <w:rsid w:val="004431B8"/>
    <w:rsid w:val="00443291"/>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3B9"/>
    <w:rsid w:val="004464A7"/>
    <w:rsid w:val="004467C8"/>
    <w:rsid w:val="00446822"/>
    <w:rsid w:val="00446C1D"/>
    <w:rsid w:val="00447281"/>
    <w:rsid w:val="00447578"/>
    <w:rsid w:val="00447686"/>
    <w:rsid w:val="00447C45"/>
    <w:rsid w:val="00450025"/>
    <w:rsid w:val="00450062"/>
    <w:rsid w:val="0045052D"/>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7CB"/>
    <w:rsid w:val="00464A95"/>
    <w:rsid w:val="00464B90"/>
    <w:rsid w:val="00464CA4"/>
    <w:rsid w:val="00464D4F"/>
    <w:rsid w:val="00464D76"/>
    <w:rsid w:val="00465165"/>
    <w:rsid w:val="004656E5"/>
    <w:rsid w:val="0046585F"/>
    <w:rsid w:val="00465ADC"/>
    <w:rsid w:val="00465E90"/>
    <w:rsid w:val="00466148"/>
    <w:rsid w:val="004664EB"/>
    <w:rsid w:val="00466842"/>
    <w:rsid w:val="0046714E"/>
    <w:rsid w:val="00467316"/>
    <w:rsid w:val="004675F6"/>
    <w:rsid w:val="004677B8"/>
    <w:rsid w:val="00467E1C"/>
    <w:rsid w:val="00470130"/>
    <w:rsid w:val="00471190"/>
    <w:rsid w:val="00471488"/>
    <w:rsid w:val="00471645"/>
    <w:rsid w:val="00471F7D"/>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029"/>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056"/>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E15"/>
    <w:rsid w:val="00494E92"/>
    <w:rsid w:val="00494FA6"/>
    <w:rsid w:val="0049574F"/>
    <w:rsid w:val="0049596D"/>
    <w:rsid w:val="00495EFC"/>
    <w:rsid w:val="00495F8B"/>
    <w:rsid w:val="004961EE"/>
    <w:rsid w:val="00496D62"/>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05"/>
    <w:rsid w:val="004A1A5F"/>
    <w:rsid w:val="004A1F0A"/>
    <w:rsid w:val="004A1F25"/>
    <w:rsid w:val="004A249D"/>
    <w:rsid w:val="004A25CE"/>
    <w:rsid w:val="004A26CA"/>
    <w:rsid w:val="004A2EFD"/>
    <w:rsid w:val="004A30D5"/>
    <w:rsid w:val="004A431B"/>
    <w:rsid w:val="004A4537"/>
    <w:rsid w:val="004A46DB"/>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3C5A"/>
    <w:rsid w:val="004B490F"/>
    <w:rsid w:val="004B4E87"/>
    <w:rsid w:val="004B510B"/>
    <w:rsid w:val="004B54AD"/>
    <w:rsid w:val="004B55BA"/>
    <w:rsid w:val="004B5628"/>
    <w:rsid w:val="004B5683"/>
    <w:rsid w:val="004B5703"/>
    <w:rsid w:val="004B5825"/>
    <w:rsid w:val="004B6137"/>
    <w:rsid w:val="004B6634"/>
    <w:rsid w:val="004B676B"/>
    <w:rsid w:val="004B6868"/>
    <w:rsid w:val="004B6B04"/>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58"/>
    <w:rsid w:val="004C4968"/>
    <w:rsid w:val="004C50C2"/>
    <w:rsid w:val="004C5129"/>
    <w:rsid w:val="004C559A"/>
    <w:rsid w:val="004C5CD2"/>
    <w:rsid w:val="004C5EB8"/>
    <w:rsid w:val="004C5F6B"/>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40B"/>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8E"/>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7025"/>
    <w:rsid w:val="004E733F"/>
    <w:rsid w:val="004E7342"/>
    <w:rsid w:val="004E76C1"/>
    <w:rsid w:val="004E786B"/>
    <w:rsid w:val="004E7DFA"/>
    <w:rsid w:val="004E7F7D"/>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4B7"/>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6743"/>
    <w:rsid w:val="00517F86"/>
    <w:rsid w:val="0052013E"/>
    <w:rsid w:val="00520349"/>
    <w:rsid w:val="005205E8"/>
    <w:rsid w:val="0052079D"/>
    <w:rsid w:val="00520C13"/>
    <w:rsid w:val="00520DBE"/>
    <w:rsid w:val="00520FC9"/>
    <w:rsid w:val="0052109B"/>
    <w:rsid w:val="00521182"/>
    <w:rsid w:val="005214F3"/>
    <w:rsid w:val="00521E2F"/>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5C3"/>
    <w:rsid w:val="00526775"/>
    <w:rsid w:val="00526C4D"/>
    <w:rsid w:val="00526DAA"/>
    <w:rsid w:val="00526ED1"/>
    <w:rsid w:val="00526F14"/>
    <w:rsid w:val="00526FDF"/>
    <w:rsid w:val="00527682"/>
    <w:rsid w:val="0052782C"/>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412"/>
    <w:rsid w:val="005417AB"/>
    <w:rsid w:val="00541BFE"/>
    <w:rsid w:val="00541D40"/>
    <w:rsid w:val="00541FB9"/>
    <w:rsid w:val="0054223D"/>
    <w:rsid w:val="00542312"/>
    <w:rsid w:val="005424A2"/>
    <w:rsid w:val="00542AA1"/>
    <w:rsid w:val="00543037"/>
    <w:rsid w:val="00543048"/>
    <w:rsid w:val="00543C1B"/>
    <w:rsid w:val="00544C60"/>
    <w:rsid w:val="00544DE9"/>
    <w:rsid w:val="00545252"/>
    <w:rsid w:val="0054568B"/>
    <w:rsid w:val="005456DA"/>
    <w:rsid w:val="00545AE9"/>
    <w:rsid w:val="005463D4"/>
    <w:rsid w:val="00546585"/>
    <w:rsid w:val="00546E71"/>
    <w:rsid w:val="00546FC7"/>
    <w:rsid w:val="005477CD"/>
    <w:rsid w:val="0054796A"/>
    <w:rsid w:val="00547A0E"/>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7124"/>
    <w:rsid w:val="005572F9"/>
    <w:rsid w:val="005576F6"/>
    <w:rsid w:val="0055783D"/>
    <w:rsid w:val="00557895"/>
    <w:rsid w:val="00557C46"/>
    <w:rsid w:val="005600D8"/>
    <w:rsid w:val="00560215"/>
    <w:rsid w:val="00560949"/>
    <w:rsid w:val="00560A2A"/>
    <w:rsid w:val="00560E02"/>
    <w:rsid w:val="005618D2"/>
    <w:rsid w:val="00561EA4"/>
    <w:rsid w:val="00562003"/>
    <w:rsid w:val="0056233B"/>
    <w:rsid w:val="00563050"/>
    <w:rsid w:val="0056388B"/>
    <w:rsid w:val="00563F88"/>
    <w:rsid w:val="00563FD4"/>
    <w:rsid w:val="00564511"/>
    <w:rsid w:val="00564A61"/>
    <w:rsid w:val="00564F03"/>
    <w:rsid w:val="0056539F"/>
    <w:rsid w:val="005656BB"/>
    <w:rsid w:val="00565823"/>
    <w:rsid w:val="00566403"/>
    <w:rsid w:val="005666C2"/>
    <w:rsid w:val="0056698C"/>
    <w:rsid w:val="005669E8"/>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1F25"/>
    <w:rsid w:val="00572588"/>
    <w:rsid w:val="00572666"/>
    <w:rsid w:val="00572E6A"/>
    <w:rsid w:val="005733A1"/>
    <w:rsid w:val="005739B4"/>
    <w:rsid w:val="00573BD6"/>
    <w:rsid w:val="005742FD"/>
    <w:rsid w:val="0057446E"/>
    <w:rsid w:val="005749FA"/>
    <w:rsid w:val="00574BA9"/>
    <w:rsid w:val="00574C1C"/>
    <w:rsid w:val="00575CEC"/>
    <w:rsid w:val="00575E46"/>
    <w:rsid w:val="00576243"/>
    <w:rsid w:val="005762A8"/>
    <w:rsid w:val="005767A8"/>
    <w:rsid w:val="00576BAB"/>
    <w:rsid w:val="00576DBD"/>
    <w:rsid w:val="0057719F"/>
    <w:rsid w:val="00577AE5"/>
    <w:rsid w:val="00577F49"/>
    <w:rsid w:val="005800A7"/>
    <w:rsid w:val="005800C9"/>
    <w:rsid w:val="00580232"/>
    <w:rsid w:val="00580253"/>
    <w:rsid w:val="005803D9"/>
    <w:rsid w:val="00580739"/>
    <w:rsid w:val="00581025"/>
    <w:rsid w:val="00581523"/>
    <w:rsid w:val="00581901"/>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4F94"/>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91"/>
    <w:rsid w:val="005925D7"/>
    <w:rsid w:val="005926E4"/>
    <w:rsid w:val="0059296A"/>
    <w:rsid w:val="00592C5B"/>
    <w:rsid w:val="00592CB0"/>
    <w:rsid w:val="005932CA"/>
    <w:rsid w:val="0059369F"/>
    <w:rsid w:val="00593B61"/>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6C9"/>
    <w:rsid w:val="005A2897"/>
    <w:rsid w:val="005A2A72"/>
    <w:rsid w:val="005A2B6C"/>
    <w:rsid w:val="005A3123"/>
    <w:rsid w:val="005A329D"/>
    <w:rsid w:val="005A32CD"/>
    <w:rsid w:val="005A36B3"/>
    <w:rsid w:val="005A37BF"/>
    <w:rsid w:val="005A3BD4"/>
    <w:rsid w:val="005A432E"/>
    <w:rsid w:val="005A4384"/>
    <w:rsid w:val="005A49F2"/>
    <w:rsid w:val="005A4DAE"/>
    <w:rsid w:val="005A4F9E"/>
    <w:rsid w:val="005A5214"/>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04F9"/>
    <w:rsid w:val="005B1078"/>
    <w:rsid w:val="005B1456"/>
    <w:rsid w:val="005B150F"/>
    <w:rsid w:val="005B1AF9"/>
    <w:rsid w:val="005B1E70"/>
    <w:rsid w:val="005B257E"/>
    <w:rsid w:val="005B2726"/>
    <w:rsid w:val="005B2780"/>
    <w:rsid w:val="005B3456"/>
    <w:rsid w:val="005B34C0"/>
    <w:rsid w:val="005B3868"/>
    <w:rsid w:val="005B3ABF"/>
    <w:rsid w:val="005B40CE"/>
    <w:rsid w:val="005B41A1"/>
    <w:rsid w:val="005B4336"/>
    <w:rsid w:val="005B4FE7"/>
    <w:rsid w:val="005B5785"/>
    <w:rsid w:val="005B58B9"/>
    <w:rsid w:val="005B593C"/>
    <w:rsid w:val="005B60BC"/>
    <w:rsid w:val="005B63AE"/>
    <w:rsid w:val="005B647A"/>
    <w:rsid w:val="005B6B31"/>
    <w:rsid w:val="005B70D1"/>
    <w:rsid w:val="005B7193"/>
    <w:rsid w:val="005B7446"/>
    <w:rsid w:val="005B78C3"/>
    <w:rsid w:val="005B7953"/>
    <w:rsid w:val="005B7DFA"/>
    <w:rsid w:val="005C0193"/>
    <w:rsid w:val="005C0542"/>
    <w:rsid w:val="005C0B46"/>
    <w:rsid w:val="005C0C06"/>
    <w:rsid w:val="005C0FE8"/>
    <w:rsid w:val="005C117E"/>
    <w:rsid w:val="005C11B6"/>
    <w:rsid w:val="005C144E"/>
    <w:rsid w:val="005C2075"/>
    <w:rsid w:val="005C2428"/>
    <w:rsid w:val="005C293A"/>
    <w:rsid w:val="005C29C1"/>
    <w:rsid w:val="005C29D2"/>
    <w:rsid w:val="005C2BBE"/>
    <w:rsid w:val="005C2CF6"/>
    <w:rsid w:val="005C2DCC"/>
    <w:rsid w:val="005C2E3D"/>
    <w:rsid w:val="005C2F6C"/>
    <w:rsid w:val="005C3712"/>
    <w:rsid w:val="005C3B31"/>
    <w:rsid w:val="005C4FBC"/>
    <w:rsid w:val="005C51F1"/>
    <w:rsid w:val="005C59E0"/>
    <w:rsid w:val="005C619B"/>
    <w:rsid w:val="005C620E"/>
    <w:rsid w:val="005C6855"/>
    <w:rsid w:val="005C6C59"/>
    <w:rsid w:val="005C71C7"/>
    <w:rsid w:val="005C7BA2"/>
    <w:rsid w:val="005C7BAD"/>
    <w:rsid w:val="005D01A2"/>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D7A04"/>
    <w:rsid w:val="005E00A1"/>
    <w:rsid w:val="005E034C"/>
    <w:rsid w:val="005E06AD"/>
    <w:rsid w:val="005E133A"/>
    <w:rsid w:val="005E1589"/>
    <w:rsid w:val="005E15D4"/>
    <w:rsid w:val="005E213B"/>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0D9"/>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0A5"/>
    <w:rsid w:val="005F66F9"/>
    <w:rsid w:val="005F6A8B"/>
    <w:rsid w:val="005F6B2C"/>
    <w:rsid w:val="005F6E07"/>
    <w:rsid w:val="005F7148"/>
    <w:rsid w:val="005F71C4"/>
    <w:rsid w:val="005F7DE4"/>
    <w:rsid w:val="0060012C"/>
    <w:rsid w:val="006001CC"/>
    <w:rsid w:val="006007F9"/>
    <w:rsid w:val="00600C83"/>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5D1"/>
    <w:rsid w:val="00604C6C"/>
    <w:rsid w:val="00604F88"/>
    <w:rsid w:val="006052A7"/>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289"/>
    <w:rsid w:val="00611AD4"/>
    <w:rsid w:val="00611B13"/>
    <w:rsid w:val="00611E96"/>
    <w:rsid w:val="006120C2"/>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6E1"/>
    <w:rsid w:val="006159B4"/>
    <w:rsid w:val="00615C8E"/>
    <w:rsid w:val="006161B7"/>
    <w:rsid w:val="006161D9"/>
    <w:rsid w:val="00616A42"/>
    <w:rsid w:val="00616AF1"/>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002"/>
    <w:rsid w:val="006223F7"/>
    <w:rsid w:val="006225D5"/>
    <w:rsid w:val="006228F5"/>
    <w:rsid w:val="006229A1"/>
    <w:rsid w:val="00622C8B"/>
    <w:rsid w:val="00622F14"/>
    <w:rsid w:val="006231A3"/>
    <w:rsid w:val="006234B9"/>
    <w:rsid w:val="0062369A"/>
    <w:rsid w:val="006236C4"/>
    <w:rsid w:val="00623A1E"/>
    <w:rsid w:val="0062404F"/>
    <w:rsid w:val="00624FED"/>
    <w:rsid w:val="00625393"/>
    <w:rsid w:val="006255FF"/>
    <w:rsid w:val="0062575E"/>
    <w:rsid w:val="00625D71"/>
    <w:rsid w:val="00625DC0"/>
    <w:rsid w:val="00625E1B"/>
    <w:rsid w:val="00625E41"/>
    <w:rsid w:val="00625F10"/>
    <w:rsid w:val="00626406"/>
    <w:rsid w:val="00626B1F"/>
    <w:rsid w:val="00626CFB"/>
    <w:rsid w:val="006271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5DA2"/>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844"/>
    <w:rsid w:val="00642F25"/>
    <w:rsid w:val="00643198"/>
    <w:rsid w:val="00643B2B"/>
    <w:rsid w:val="00643EB1"/>
    <w:rsid w:val="00644095"/>
    <w:rsid w:val="00644A42"/>
    <w:rsid w:val="006455EA"/>
    <w:rsid w:val="00645D2A"/>
    <w:rsid w:val="00645E1B"/>
    <w:rsid w:val="00645F04"/>
    <w:rsid w:val="00646B26"/>
    <w:rsid w:val="00646F87"/>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0C9"/>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007"/>
    <w:rsid w:val="00661512"/>
    <w:rsid w:val="00661913"/>
    <w:rsid w:val="00661D9C"/>
    <w:rsid w:val="00662306"/>
    <w:rsid w:val="00662618"/>
    <w:rsid w:val="00662908"/>
    <w:rsid w:val="00662A1F"/>
    <w:rsid w:val="006634F4"/>
    <w:rsid w:val="00663528"/>
    <w:rsid w:val="0066477C"/>
    <w:rsid w:val="00664979"/>
    <w:rsid w:val="00665460"/>
    <w:rsid w:val="0066557E"/>
    <w:rsid w:val="00665638"/>
    <w:rsid w:val="00665972"/>
    <w:rsid w:val="00665A14"/>
    <w:rsid w:val="00665CB9"/>
    <w:rsid w:val="00665FF0"/>
    <w:rsid w:val="00666481"/>
    <w:rsid w:val="0066655B"/>
    <w:rsid w:val="00666964"/>
    <w:rsid w:val="00666D47"/>
    <w:rsid w:val="00666E48"/>
    <w:rsid w:val="00667233"/>
    <w:rsid w:val="006673A7"/>
    <w:rsid w:val="006673CF"/>
    <w:rsid w:val="0066751B"/>
    <w:rsid w:val="006676CA"/>
    <w:rsid w:val="006676DC"/>
    <w:rsid w:val="006679D2"/>
    <w:rsid w:val="00667ACA"/>
    <w:rsid w:val="00667D0B"/>
    <w:rsid w:val="00667FAE"/>
    <w:rsid w:val="0067009A"/>
    <w:rsid w:val="00670F57"/>
    <w:rsid w:val="0067173A"/>
    <w:rsid w:val="00671B34"/>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0606"/>
    <w:rsid w:val="006807DE"/>
    <w:rsid w:val="006812D0"/>
    <w:rsid w:val="00681CA7"/>
    <w:rsid w:val="00681EF9"/>
    <w:rsid w:val="006823C9"/>
    <w:rsid w:val="00682419"/>
    <w:rsid w:val="00682AF8"/>
    <w:rsid w:val="00682E87"/>
    <w:rsid w:val="00683469"/>
    <w:rsid w:val="00683B7B"/>
    <w:rsid w:val="00683CA0"/>
    <w:rsid w:val="00683DFE"/>
    <w:rsid w:val="006842CF"/>
    <w:rsid w:val="006843CA"/>
    <w:rsid w:val="00684548"/>
    <w:rsid w:val="00684D8A"/>
    <w:rsid w:val="00685853"/>
    <w:rsid w:val="00685F36"/>
    <w:rsid w:val="006864B5"/>
    <w:rsid w:val="00686814"/>
    <w:rsid w:val="00687183"/>
    <w:rsid w:val="00687512"/>
    <w:rsid w:val="00687774"/>
    <w:rsid w:val="00687D4F"/>
    <w:rsid w:val="0069025E"/>
    <w:rsid w:val="006904A2"/>
    <w:rsid w:val="0069081A"/>
    <w:rsid w:val="006914D1"/>
    <w:rsid w:val="00691AFE"/>
    <w:rsid w:val="00691B20"/>
    <w:rsid w:val="00691B46"/>
    <w:rsid w:val="006927DC"/>
    <w:rsid w:val="00692DD9"/>
    <w:rsid w:val="00693464"/>
    <w:rsid w:val="00693BFB"/>
    <w:rsid w:val="00693C02"/>
    <w:rsid w:val="006940CD"/>
    <w:rsid w:val="006944E5"/>
    <w:rsid w:val="00694941"/>
    <w:rsid w:val="006950CB"/>
    <w:rsid w:val="006955D2"/>
    <w:rsid w:val="00695EF7"/>
    <w:rsid w:val="00696A1F"/>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76C"/>
    <w:rsid w:val="006A48CF"/>
    <w:rsid w:val="006A4FEF"/>
    <w:rsid w:val="006A52F4"/>
    <w:rsid w:val="006A534D"/>
    <w:rsid w:val="006A5565"/>
    <w:rsid w:val="006A5571"/>
    <w:rsid w:val="006A559C"/>
    <w:rsid w:val="006A58C5"/>
    <w:rsid w:val="006A5ACF"/>
    <w:rsid w:val="006A5AED"/>
    <w:rsid w:val="006A68E9"/>
    <w:rsid w:val="006A6CD8"/>
    <w:rsid w:val="006A6D01"/>
    <w:rsid w:val="006A6EF6"/>
    <w:rsid w:val="006A752A"/>
    <w:rsid w:val="006A7727"/>
    <w:rsid w:val="006A77F3"/>
    <w:rsid w:val="006A79D5"/>
    <w:rsid w:val="006A7C10"/>
    <w:rsid w:val="006B0342"/>
    <w:rsid w:val="006B0B0B"/>
    <w:rsid w:val="006B165F"/>
    <w:rsid w:val="006B16EA"/>
    <w:rsid w:val="006B1719"/>
    <w:rsid w:val="006B1887"/>
    <w:rsid w:val="006B2067"/>
    <w:rsid w:val="006B22DA"/>
    <w:rsid w:val="006B2305"/>
    <w:rsid w:val="006B2666"/>
    <w:rsid w:val="006B26B0"/>
    <w:rsid w:val="006B2717"/>
    <w:rsid w:val="006B2BB9"/>
    <w:rsid w:val="006B2EA8"/>
    <w:rsid w:val="006B3617"/>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C84"/>
    <w:rsid w:val="006C2D19"/>
    <w:rsid w:val="006C3121"/>
    <w:rsid w:val="006C3311"/>
    <w:rsid w:val="006C35A8"/>
    <w:rsid w:val="006C37C4"/>
    <w:rsid w:val="006C3B53"/>
    <w:rsid w:val="006C3DE2"/>
    <w:rsid w:val="006C4147"/>
    <w:rsid w:val="006C472A"/>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66"/>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8B"/>
    <w:rsid w:val="006D69A0"/>
    <w:rsid w:val="006D6D8A"/>
    <w:rsid w:val="006D6F3D"/>
    <w:rsid w:val="006D6F89"/>
    <w:rsid w:val="006D70BA"/>
    <w:rsid w:val="006D71C4"/>
    <w:rsid w:val="006D72FC"/>
    <w:rsid w:val="006D734D"/>
    <w:rsid w:val="006D7B23"/>
    <w:rsid w:val="006E01D1"/>
    <w:rsid w:val="006E0967"/>
    <w:rsid w:val="006E10C2"/>
    <w:rsid w:val="006E1724"/>
    <w:rsid w:val="006E2A6F"/>
    <w:rsid w:val="006E2F34"/>
    <w:rsid w:val="006E3247"/>
    <w:rsid w:val="006E3D54"/>
    <w:rsid w:val="006E3E6D"/>
    <w:rsid w:val="006E4373"/>
    <w:rsid w:val="006E4618"/>
    <w:rsid w:val="006E46AB"/>
    <w:rsid w:val="006E4A41"/>
    <w:rsid w:val="006E4D1A"/>
    <w:rsid w:val="006E4EB1"/>
    <w:rsid w:val="006E5032"/>
    <w:rsid w:val="006E50D7"/>
    <w:rsid w:val="006E5690"/>
    <w:rsid w:val="006E571B"/>
    <w:rsid w:val="006E588C"/>
    <w:rsid w:val="006E5AE4"/>
    <w:rsid w:val="006E5AF6"/>
    <w:rsid w:val="006E67D6"/>
    <w:rsid w:val="006E6865"/>
    <w:rsid w:val="006E6E2D"/>
    <w:rsid w:val="006E7540"/>
    <w:rsid w:val="006E7842"/>
    <w:rsid w:val="006E793D"/>
    <w:rsid w:val="006E7B63"/>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072"/>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1F0F"/>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44"/>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42C"/>
    <w:rsid w:val="0071366E"/>
    <w:rsid w:val="00713E20"/>
    <w:rsid w:val="00713EB4"/>
    <w:rsid w:val="007141B6"/>
    <w:rsid w:val="0071435C"/>
    <w:rsid w:val="00714402"/>
    <w:rsid w:val="00714414"/>
    <w:rsid w:val="0071458F"/>
    <w:rsid w:val="007146A0"/>
    <w:rsid w:val="00714721"/>
    <w:rsid w:val="007147E2"/>
    <w:rsid w:val="00714C33"/>
    <w:rsid w:val="0071502E"/>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20255"/>
    <w:rsid w:val="007207B3"/>
    <w:rsid w:val="00720EEC"/>
    <w:rsid w:val="007211D1"/>
    <w:rsid w:val="00721758"/>
    <w:rsid w:val="00721AA4"/>
    <w:rsid w:val="00721C7C"/>
    <w:rsid w:val="00721ED1"/>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68A"/>
    <w:rsid w:val="00724E2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BE5"/>
    <w:rsid w:val="00735BEC"/>
    <w:rsid w:val="00735C6B"/>
    <w:rsid w:val="007368B5"/>
    <w:rsid w:val="00736915"/>
    <w:rsid w:val="00736BF5"/>
    <w:rsid w:val="00737336"/>
    <w:rsid w:val="00737877"/>
    <w:rsid w:val="0073793B"/>
    <w:rsid w:val="00737CCC"/>
    <w:rsid w:val="0074004D"/>
    <w:rsid w:val="0074053D"/>
    <w:rsid w:val="007411CE"/>
    <w:rsid w:val="0074124E"/>
    <w:rsid w:val="0074127A"/>
    <w:rsid w:val="007412E3"/>
    <w:rsid w:val="00741705"/>
    <w:rsid w:val="00741D32"/>
    <w:rsid w:val="007421E2"/>
    <w:rsid w:val="00742324"/>
    <w:rsid w:val="007429A5"/>
    <w:rsid w:val="00742A1A"/>
    <w:rsid w:val="00743091"/>
    <w:rsid w:val="0074349C"/>
    <w:rsid w:val="00743575"/>
    <w:rsid w:val="00743695"/>
    <w:rsid w:val="007437B1"/>
    <w:rsid w:val="0074385A"/>
    <w:rsid w:val="00743984"/>
    <w:rsid w:val="00744144"/>
    <w:rsid w:val="007443E5"/>
    <w:rsid w:val="007444CB"/>
    <w:rsid w:val="00744FC6"/>
    <w:rsid w:val="007452AA"/>
    <w:rsid w:val="00745809"/>
    <w:rsid w:val="00745F33"/>
    <w:rsid w:val="00745F4C"/>
    <w:rsid w:val="007461C1"/>
    <w:rsid w:val="0074654A"/>
    <w:rsid w:val="007469CB"/>
    <w:rsid w:val="00746F14"/>
    <w:rsid w:val="00747056"/>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5EB"/>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53"/>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08BF"/>
    <w:rsid w:val="007712B6"/>
    <w:rsid w:val="00771950"/>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E2"/>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0E"/>
    <w:rsid w:val="00783520"/>
    <w:rsid w:val="00783A72"/>
    <w:rsid w:val="00783DDB"/>
    <w:rsid w:val="007843D4"/>
    <w:rsid w:val="00784533"/>
    <w:rsid w:val="00784A81"/>
    <w:rsid w:val="00784F3E"/>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9A0"/>
    <w:rsid w:val="007B2BCB"/>
    <w:rsid w:val="007B31B1"/>
    <w:rsid w:val="007B3A4F"/>
    <w:rsid w:val="007B3BCA"/>
    <w:rsid w:val="007B3CAD"/>
    <w:rsid w:val="007B3CCE"/>
    <w:rsid w:val="007B3F57"/>
    <w:rsid w:val="007B40C0"/>
    <w:rsid w:val="007B4465"/>
    <w:rsid w:val="007B4508"/>
    <w:rsid w:val="007B4E07"/>
    <w:rsid w:val="007B5110"/>
    <w:rsid w:val="007B53DA"/>
    <w:rsid w:val="007B5495"/>
    <w:rsid w:val="007B5B9E"/>
    <w:rsid w:val="007B676D"/>
    <w:rsid w:val="007B6D68"/>
    <w:rsid w:val="007B6EA2"/>
    <w:rsid w:val="007B71DD"/>
    <w:rsid w:val="007B7272"/>
    <w:rsid w:val="007B7308"/>
    <w:rsid w:val="007B736F"/>
    <w:rsid w:val="007B74E3"/>
    <w:rsid w:val="007B7A63"/>
    <w:rsid w:val="007C056A"/>
    <w:rsid w:val="007C05BC"/>
    <w:rsid w:val="007C0637"/>
    <w:rsid w:val="007C111D"/>
    <w:rsid w:val="007C151D"/>
    <w:rsid w:val="007C171C"/>
    <w:rsid w:val="007C2257"/>
    <w:rsid w:val="007C2608"/>
    <w:rsid w:val="007C34C2"/>
    <w:rsid w:val="007C37A2"/>
    <w:rsid w:val="007C3821"/>
    <w:rsid w:val="007C3D0F"/>
    <w:rsid w:val="007C3F93"/>
    <w:rsid w:val="007C40D4"/>
    <w:rsid w:val="007C44F1"/>
    <w:rsid w:val="007C4CF8"/>
    <w:rsid w:val="007C50A2"/>
    <w:rsid w:val="007C5F29"/>
    <w:rsid w:val="007C617F"/>
    <w:rsid w:val="007C6199"/>
    <w:rsid w:val="007C6E69"/>
    <w:rsid w:val="007C6EAC"/>
    <w:rsid w:val="007C7017"/>
    <w:rsid w:val="007C74E7"/>
    <w:rsid w:val="007C7786"/>
    <w:rsid w:val="007C7834"/>
    <w:rsid w:val="007D00E3"/>
    <w:rsid w:val="007D03D5"/>
    <w:rsid w:val="007D0430"/>
    <w:rsid w:val="007D04A9"/>
    <w:rsid w:val="007D061F"/>
    <w:rsid w:val="007D06D2"/>
    <w:rsid w:val="007D0C27"/>
    <w:rsid w:val="007D0F35"/>
    <w:rsid w:val="007D155C"/>
    <w:rsid w:val="007D1591"/>
    <w:rsid w:val="007D17EB"/>
    <w:rsid w:val="007D1CB5"/>
    <w:rsid w:val="007D1F9A"/>
    <w:rsid w:val="007D2335"/>
    <w:rsid w:val="007D277F"/>
    <w:rsid w:val="007D2AF2"/>
    <w:rsid w:val="007D2E1C"/>
    <w:rsid w:val="007D302A"/>
    <w:rsid w:val="007D37DE"/>
    <w:rsid w:val="007D3B83"/>
    <w:rsid w:val="007D3D3B"/>
    <w:rsid w:val="007D46C6"/>
    <w:rsid w:val="007D4B06"/>
    <w:rsid w:val="007D4EE4"/>
    <w:rsid w:val="007D507C"/>
    <w:rsid w:val="007D52CB"/>
    <w:rsid w:val="007D58AD"/>
    <w:rsid w:val="007D59D9"/>
    <w:rsid w:val="007D6363"/>
    <w:rsid w:val="007D637C"/>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528"/>
    <w:rsid w:val="007F3DA7"/>
    <w:rsid w:val="007F4152"/>
    <w:rsid w:val="007F4691"/>
    <w:rsid w:val="007F4B61"/>
    <w:rsid w:val="007F4D67"/>
    <w:rsid w:val="007F5084"/>
    <w:rsid w:val="007F5441"/>
    <w:rsid w:val="007F55D8"/>
    <w:rsid w:val="007F5AE2"/>
    <w:rsid w:val="007F621D"/>
    <w:rsid w:val="007F6330"/>
    <w:rsid w:val="007F687B"/>
    <w:rsid w:val="007F68EE"/>
    <w:rsid w:val="007F6B73"/>
    <w:rsid w:val="007F6B85"/>
    <w:rsid w:val="007F6C20"/>
    <w:rsid w:val="007F6E2C"/>
    <w:rsid w:val="007F70CC"/>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C52"/>
    <w:rsid w:val="00802D2A"/>
    <w:rsid w:val="00803138"/>
    <w:rsid w:val="00803326"/>
    <w:rsid w:val="00803639"/>
    <w:rsid w:val="008036EF"/>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3E98"/>
    <w:rsid w:val="0081454F"/>
    <w:rsid w:val="00814D36"/>
    <w:rsid w:val="008154BF"/>
    <w:rsid w:val="008159FA"/>
    <w:rsid w:val="00816376"/>
    <w:rsid w:val="00816709"/>
    <w:rsid w:val="008167AB"/>
    <w:rsid w:val="0081704C"/>
    <w:rsid w:val="00817518"/>
    <w:rsid w:val="00817A61"/>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401FC"/>
    <w:rsid w:val="008404F0"/>
    <w:rsid w:val="008405EF"/>
    <w:rsid w:val="00840F83"/>
    <w:rsid w:val="00841560"/>
    <w:rsid w:val="0084161B"/>
    <w:rsid w:val="008416B9"/>
    <w:rsid w:val="008416C8"/>
    <w:rsid w:val="00841B98"/>
    <w:rsid w:val="0084212F"/>
    <w:rsid w:val="0084232B"/>
    <w:rsid w:val="00842880"/>
    <w:rsid w:val="00842BC0"/>
    <w:rsid w:val="00843121"/>
    <w:rsid w:val="00843823"/>
    <w:rsid w:val="0084385C"/>
    <w:rsid w:val="00843B99"/>
    <w:rsid w:val="008440AA"/>
    <w:rsid w:val="00844221"/>
    <w:rsid w:val="008442C1"/>
    <w:rsid w:val="008442C6"/>
    <w:rsid w:val="008445A8"/>
    <w:rsid w:val="00844B9E"/>
    <w:rsid w:val="00844BAE"/>
    <w:rsid w:val="00844D87"/>
    <w:rsid w:val="00844DA6"/>
    <w:rsid w:val="008459F3"/>
    <w:rsid w:val="00845EAE"/>
    <w:rsid w:val="008463C0"/>
    <w:rsid w:val="00846848"/>
    <w:rsid w:val="00846E32"/>
    <w:rsid w:val="00846F7D"/>
    <w:rsid w:val="008473B5"/>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DD7"/>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489"/>
    <w:rsid w:val="0086363E"/>
    <w:rsid w:val="008636D9"/>
    <w:rsid w:val="00863B14"/>
    <w:rsid w:val="008640C1"/>
    <w:rsid w:val="00864393"/>
    <w:rsid w:val="0086458C"/>
    <w:rsid w:val="00864B67"/>
    <w:rsid w:val="00864D47"/>
    <w:rsid w:val="00864E55"/>
    <w:rsid w:val="00864E95"/>
    <w:rsid w:val="00865074"/>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2E1B"/>
    <w:rsid w:val="0088323D"/>
    <w:rsid w:val="00883BE0"/>
    <w:rsid w:val="00884479"/>
    <w:rsid w:val="00884B45"/>
    <w:rsid w:val="0088500F"/>
    <w:rsid w:val="00885950"/>
    <w:rsid w:val="00885AAE"/>
    <w:rsid w:val="00885CAD"/>
    <w:rsid w:val="00885D95"/>
    <w:rsid w:val="00885FCA"/>
    <w:rsid w:val="00885FCE"/>
    <w:rsid w:val="0088658F"/>
    <w:rsid w:val="0088661E"/>
    <w:rsid w:val="00886BE0"/>
    <w:rsid w:val="008870DE"/>
    <w:rsid w:val="008872DA"/>
    <w:rsid w:val="00887A94"/>
    <w:rsid w:val="00887B42"/>
    <w:rsid w:val="00887DFF"/>
    <w:rsid w:val="00890302"/>
    <w:rsid w:val="0089050D"/>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63"/>
    <w:rsid w:val="008A1483"/>
    <w:rsid w:val="008A14CC"/>
    <w:rsid w:val="008A18A5"/>
    <w:rsid w:val="008A3012"/>
    <w:rsid w:val="008A314C"/>
    <w:rsid w:val="008A316C"/>
    <w:rsid w:val="008A3284"/>
    <w:rsid w:val="008A38AF"/>
    <w:rsid w:val="008A390B"/>
    <w:rsid w:val="008A392B"/>
    <w:rsid w:val="008A39C2"/>
    <w:rsid w:val="008A4954"/>
    <w:rsid w:val="008A4E18"/>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894"/>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3F"/>
    <w:rsid w:val="008C596C"/>
    <w:rsid w:val="008C5985"/>
    <w:rsid w:val="008C59A0"/>
    <w:rsid w:val="008C5A4F"/>
    <w:rsid w:val="008C5C09"/>
    <w:rsid w:val="008C5EE4"/>
    <w:rsid w:val="008C6285"/>
    <w:rsid w:val="008C6796"/>
    <w:rsid w:val="008C6AD7"/>
    <w:rsid w:val="008C6BBC"/>
    <w:rsid w:val="008C7056"/>
    <w:rsid w:val="008C7126"/>
    <w:rsid w:val="008C73E2"/>
    <w:rsid w:val="008C7B19"/>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309"/>
    <w:rsid w:val="008D4582"/>
    <w:rsid w:val="008D462F"/>
    <w:rsid w:val="008D46C2"/>
    <w:rsid w:val="008D4AF1"/>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5D7"/>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C8D"/>
    <w:rsid w:val="008F7FD9"/>
    <w:rsid w:val="00900347"/>
    <w:rsid w:val="009005E9"/>
    <w:rsid w:val="00900700"/>
    <w:rsid w:val="009009D9"/>
    <w:rsid w:val="00900A78"/>
    <w:rsid w:val="00900C3A"/>
    <w:rsid w:val="00900FDB"/>
    <w:rsid w:val="00900FE3"/>
    <w:rsid w:val="009012E4"/>
    <w:rsid w:val="0090140F"/>
    <w:rsid w:val="00901615"/>
    <w:rsid w:val="009019B7"/>
    <w:rsid w:val="009024C5"/>
    <w:rsid w:val="00902926"/>
    <w:rsid w:val="00902ACD"/>
    <w:rsid w:val="00902D55"/>
    <w:rsid w:val="00902E2F"/>
    <w:rsid w:val="00903230"/>
    <w:rsid w:val="00903396"/>
    <w:rsid w:val="009033EC"/>
    <w:rsid w:val="0090436D"/>
    <w:rsid w:val="0090451B"/>
    <w:rsid w:val="009051BC"/>
    <w:rsid w:val="00905D06"/>
    <w:rsid w:val="00906E69"/>
    <w:rsid w:val="00906EEF"/>
    <w:rsid w:val="00906FC1"/>
    <w:rsid w:val="0090711F"/>
    <w:rsid w:val="00907273"/>
    <w:rsid w:val="009075B1"/>
    <w:rsid w:val="00907C6B"/>
    <w:rsid w:val="00907CDA"/>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172CF"/>
    <w:rsid w:val="0092028F"/>
    <w:rsid w:val="00920A18"/>
    <w:rsid w:val="00920AB4"/>
    <w:rsid w:val="009211AD"/>
    <w:rsid w:val="0092131B"/>
    <w:rsid w:val="00921751"/>
    <w:rsid w:val="009219D7"/>
    <w:rsid w:val="00921C8D"/>
    <w:rsid w:val="00922680"/>
    <w:rsid w:val="00923034"/>
    <w:rsid w:val="00923582"/>
    <w:rsid w:val="00923859"/>
    <w:rsid w:val="00923C84"/>
    <w:rsid w:val="00923E3D"/>
    <w:rsid w:val="00923F4A"/>
    <w:rsid w:val="00924626"/>
    <w:rsid w:val="00924ABE"/>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0D9"/>
    <w:rsid w:val="00931367"/>
    <w:rsid w:val="0093147A"/>
    <w:rsid w:val="00931667"/>
    <w:rsid w:val="00931E47"/>
    <w:rsid w:val="00931F55"/>
    <w:rsid w:val="0093210E"/>
    <w:rsid w:val="00932311"/>
    <w:rsid w:val="00932396"/>
    <w:rsid w:val="00932608"/>
    <w:rsid w:val="00933148"/>
    <w:rsid w:val="0093369E"/>
    <w:rsid w:val="00933DC9"/>
    <w:rsid w:val="00933F83"/>
    <w:rsid w:val="00934154"/>
    <w:rsid w:val="0093470E"/>
    <w:rsid w:val="00934B11"/>
    <w:rsid w:val="00935033"/>
    <w:rsid w:val="0093531B"/>
    <w:rsid w:val="009353AE"/>
    <w:rsid w:val="0093563E"/>
    <w:rsid w:val="00935B79"/>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18F"/>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639"/>
    <w:rsid w:val="00946972"/>
    <w:rsid w:val="00946F82"/>
    <w:rsid w:val="00947130"/>
    <w:rsid w:val="009473AC"/>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A36"/>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2E1"/>
    <w:rsid w:val="00965ED0"/>
    <w:rsid w:val="00965F0C"/>
    <w:rsid w:val="009663F1"/>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3B"/>
    <w:rsid w:val="00972E9B"/>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488"/>
    <w:rsid w:val="009826BF"/>
    <w:rsid w:val="00982AE7"/>
    <w:rsid w:val="00982FA2"/>
    <w:rsid w:val="00982FEF"/>
    <w:rsid w:val="00983006"/>
    <w:rsid w:val="009834BC"/>
    <w:rsid w:val="00983D74"/>
    <w:rsid w:val="00984067"/>
    <w:rsid w:val="0098443E"/>
    <w:rsid w:val="009844E5"/>
    <w:rsid w:val="009849FB"/>
    <w:rsid w:val="00984C4F"/>
    <w:rsid w:val="00984F30"/>
    <w:rsid w:val="009850DC"/>
    <w:rsid w:val="00985246"/>
    <w:rsid w:val="00985A4C"/>
    <w:rsid w:val="00985C98"/>
    <w:rsid w:val="00985D81"/>
    <w:rsid w:val="00986915"/>
    <w:rsid w:val="009874A6"/>
    <w:rsid w:val="009876FB"/>
    <w:rsid w:val="00987EBA"/>
    <w:rsid w:val="00990CD0"/>
    <w:rsid w:val="009910BD"/>
    <w:rsid w:val="00991F0A"/>
    <w:rsid w:val="00991F42"/>
    <w:rsid w:val="00992082"/>
    <w:rsid w:val="0099274F"/>
    <w:rsid w:val="00992B3B"/>
    <w:rsid w:val="009933EA"/>
    <w:rsid w:val="00993C7F"/>
    <w:rsid w:val="00993CD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689"/>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A2F"/>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5D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2590"/>
    <w:rsid w:val="009C37CB"/>
    <w:rsid w:val="009C3806"/>
    <w:rsid w:val="009C386F"/>
    <w:rsid w:val="009C3C3D"/>
    <w:rsid w:val="009C4030"/>
    <w:rsid w:val="009C415C"/>
    <w:rsid w:val="009C42CE"/>
    <w:rsid w:val="009C4997"/>
    <w:rsid w:val="009C4BB5"/>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A91"/>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4BF5"/>
    <w:rsid w:val="009E4EBC"/>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29C1"/>
    <w:rsid w:val="009F317D"/>
    <w:rsid w:val="009F3247"/>
    <w:rsid w:val="009F371D"/>
    <w:rsid w:val="009F3A45"/>
    <w:rsid w:val="009F3C30"/>
    <w:rsid w:val="009F3EF4"/>
    <w:rsid w:val="009F423A"/>
    <w:rsid w:val="009F452F"/>
    <w:rsid w:val="009F4A1A"/>
    <w:rsid w:val="009F4C1E"/>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BA3"/>
    <w:rsid w:val="00A05C7C"/>
    <w:rsid w:val="00A05EBA"/>
    <w:rsid w:val="00A06525"/>
    <w:rsid w:val="00A0728D"/>
    <w:rsid w:val="00A07526"/>
    <w:rsid w:val="00A07871"/>
    <w:rsid w:val="00A07C67"/>
    <w:rsid w:val="00A1025B"/>
    <w:rsid w:val="00A1086D"/>
    <w:rsid w:val="00A110B3"/>
    <w:rsid w:val="00A11333"/>
    <w:rsid w:val="00A11906"/>
    <w:rsid w:val="00A11B3E"/>
    <w:rsid w:val="00A11C4C"/>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0D02"/>
    <w:rsid w:val="00A31177"/>
    <w:rsid w:val="00A31274"/>
    <w:rsid w:val="00A3174D"/>
    <w:rsid w:val="00A320C9"/>
    <w:rsid w:val="00A3227A"/>
    <w:rsid w:val="00A327F2"/>
    <w:rsid w:val="00A32B5C"/>
    <w:rsid w:val="00A32E01"/>
    <w:rsid w:val="00A32EC7"/>
    <w:rsid w:val="00A33E8D"/>
    <w:rsid w:val="00A340DD"/>
    <w:rsid w:val="00A34376"/>
    <w:rsid w:val="00A34414"/>
    <w:rsid w:val="00A34B46"/>
    <w:rsid w:val="00A356F1"/>
    <w:rsid w:val="00A35968"/>
    <w:rsid w:val="00A35D5A"/>
    <w:rsid w:val="00A35F64"/>
    <w:rsid w:val="00A362DB"/>
    <w:rsid w:val="00A3637A"/>
    <w:rsid w:val="00A3722F"/>
    <w:rsid w:val="00A3767D"/>
    <w:rsid w:val="00A37D77"/>
    <w:rsid w:val="00A40043"/>
    <w:rsid w:val="00A404BC"/>
    <w:rsid w:val="00A4071D"/>
    <w:rsid w:val="00A408A3"/>
    <w:rsid w:val="00A40D9E"/>
    <w:rsid w:val="00A40FE1"/>
    <w:rsid w:val="00A410D8"/>
    <w:rsid w:val="00A4178C"/>
    <w:rsid w:val="00A418AB"/>
    <w:rsid w:val="00A41922"/>
    <w:rsid w:val="00A42398"/>
    <w:rsid w:val="00A424E5"/>
    <w:rsid w:val="00A42CB7"/>
    <w:rsid w:val="00A42DB1"/>
    <w:rsid w:val="00A42DF1"/>
    <w:rsid w:val="00A42EAA"/>
    <w:rsid w:val="00A4309B"/>
    <w:rsid w:val="00A4364C"/>
    <w:rsid w:val="00A436FB"/>
    <w:rsid w:val="00A43D30"/>
    <w:rsid w:val="00A4413D"/>
    <w:rsid w:val="00A444E6"/>
    <w:rsid w:val="00A4462E"/>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52F"/>
    <w:rsid w:val="00A61BBC"/>
    <w:rsid w:val="00A6214B"/>
    <w:rsid w:val="00A62169"/>
    <w:rsid w:val="00A62180"/>
    <w:rsid w:val="00A62724"/>
    <w:rsid w:val="00A62982"/>
    <w:rsid w:val="00A62B75"/>
    <w:rsid w:val="00A62C6B"/>
    <w:rsid w:val="00A62CF9"/>
    <w:rsid w:val="00A62F63"/>
    <w:rsid w:val="00A63104"/>
    <w:rsid w:val="00A631C2"/>
    <w:rsid w:val="00A631D2"/>
    <w:rsid w:val="00A6338C"/>
    <w:rsid w:val="00A63805"/>
    <w:rsid w:val="00A6385F"/>
    <w:rsid w:val="00A6386F"/>
    <w:rsid w:val="00A639F0"/>
    <w:rsid w:val="00A63EFB"/>
    <w:rsid w:val="00A6431F"/>
    <w:rsid w:val="00A644DE"/>
    <w:rsid w:val="00A64553"/>
    <w:rsid w:val="00A647A2"/>
    <w:rsid w:val="00A650F2"/>
    <w:rsid w:val="00A65D41"/>
    <w:rsid w:val="00A6604E"/>
    <w:rsid w:val="00A663E7"/>
    <w:rsid w:val="00A664BB"/>
    <w:rsid w:val="00A66D10"/>
    <w:rsid w:val="00A6738C"/>
    <w:rsid w:val="00A675C4"/>
    <w:rsid w:val="00A67834"/>
    <w:rsid w:val="00A7052C"/>
    <w:rsid w:val="00A708EE"/>
    <w:rsid w:val="00A70BFB"/>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529"/>
    <w:rsid w:val="00A807EE"/>
    <w:rsid w:val="00A8084C"/>
    <w:rsid w:val="00A809C1"/>
    <w:rsid w:val="00A80C4B"/>
    <w:rsid w:val="00A811D3"/>
    <w:rsid w:val="00A816D7"/>
    <w:rsid w:val="00A82493"/>
    <w:rsid w:val="00A82523"/>
    <w:rsid w:val="00A82668"/>
    <w:rsid w:val="00A8291D"/>
    <w:rsid w:val="00A82B2A"/>
    <w:rsid w:val="00A82EE9"/>
    <w:rsid w:val="00A83745"/>
    <w:rsid w:val="00A83CFC"/>
    <w:rsid w:val="00A8404B"/>
    <w:rsid w:val="00A84B6E"/>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4FE"/>
    <w:rsid w:val="00A936FC"/>
    <w:rsid w:val="00A93A63"/>
    <w:rsid w:val="00A93D82"/>
    <w:rsid w:val="00A93E92"/>
    <w:rsid w:val="00A94051"/>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0E0F"/>
    <w:rsid w:val="00AA1B4D"/>
    <w:rsid w:val="00AA22B6"/>
    <w:rsid w:val="00AA241C"/>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940"/>
    <w:rsid w:val="00AC2AB8"/>
    <w:rsid w:val="00AC2DE9"/>
    <w:rsid w:val="00AC389C"/>
    <w:rsid w:val="00AC3BC8"/>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4DD"/>
    <w:rsid w:val="00AD25E5"/>
    <w:rsid w:val="00AD27D5"/>
    <w:rsid w:val="00AD3771"/>
    <w:rsid w:val="00AD39BD"/>
    <w:rsid w:val="00AD3AC0"/>
    <w:rsid w:val="00AD3CB5"/>
    <w:rsid w:val="00AD40D5"/>
    <w:rsid w:val="00AD440D"/>
    <w:rsid w:val="00AD462E"/>
    <w:rsid w:val="00AD4AAF"/>
    <w:rsid w:val="00AD5848"/>
    <w:rsid w:val="00AD5D06"/>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293"/>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4CFA"/>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48"/>
    <w:rsid w:val="00B16485"/>
    <w:rsid w:val="00B1654E"/>
    <w:rsid w:val="00B168D8"/>
    <w:rsid w:val="00B16D75"/>
    <w:rsid w:val="00B17011"/>
    <w:rsid w:val="00B174E2"/>
    <w:rsid w:val="00B175AD"/>
    <w:rsid w:val="00B175BE"/>
    <w:rsid w:val="00B179A4"/>
    <w:rsid w:val="00B17A2D"/>
    <w:rsid w:val="00B17FD1"/>
    <w:rsid w:val="00B2033B"/>
    <w:rsid w:val="00B203E5"/>
    <w:rsid w:val="00B20936"/>
    <w:rsid w:val="00B20DF5"/>
    <w:rsid w:val="00B20EB5"/>
    <w:rsid w:val="00B214B2"/>
    <w:rsid w:val="00B218A2"/>
    <w:rsid w:val="00B223FF"/>
    <w:rsid w:val="00B224DA"/>
    <w:rsid w:val="00B226CF"/>
    <w:rsid w:val="00B22A34"/>
    <w:rsid w:val="00B22DF4"/>
    <w:rsid w:val="00B2304D"/>
    <w:rsid w:val="00B233F8"/>
    <w:rsid w:val="00B235AA"/>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88A"/>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2E4"/>
    <w:rsid w:val="00B34430"/>
    <w:rsid w:val="00B34861"/>
    <w:rsid w:val="00B3496C"/>
    <w:rsid w:val="00B34FAF"/>
    <w:rsid w:val="00B35133"/>
    <w:rsid w:val="00B351BD"/>
    <w:rsid w:val="00B35338"/>
    <w:rsid w:val="00B353A8"/>
    <w:rsid w:val="00B354BA"/>
    <w:rsid w:val="00B35564"/>
    <w:rsid w:val="00B3558E"/>
    <w:rsid w:val="00B356A0"/>
    <w:rsid w:val="00B35C99"/>
    <w:rsid w:val="00B35E51"/>
    <w:rsid w:val="00B36171"/>
    <w:rsid w:val="00B366A7"/>
    <w:rsid w:val="00B369AF"/>
    <w:rsid w:val="00B36AA5"/>
    <w:rsid w:val="00B37686"/>
    <w:rsid w:val="00B378E7"/>
    <w:rsid w:val="00B4068C"/>
    <w:rsid w:val="00B406BB"/>
    <w:rsid w:val="00B40876"/>
    <w:rsid w:val="00B40ACF"/>
    <w:rsid w:val="00B41061"/>
    <w:rsid w:val="00B41ABC"/>
    <w:rsid w:val="00B4213C"/>
    <w:rsid w:val="00B42335"/>
    <w:rsid w:val="00B4258C"/>
    <w:rsid w:val="00B4268D"/>
    <w:rsid w:val="00B4286D"/>
    <w:rsid w:val="00B428E3"/>
    <w:rsid w:val="00B42D45"/>
    <w:rsid w:val="00B434B7"/>
    <w:rsid w:val="00B4390A"/>
    <w:rsid w:val="00B43F43"/>
    <w:rsid w:val="00B44088"/>
    <w:rsid w:val="00B44594"/>
    <w:rsid w:val="00B44CB1"/>
    <w:rsid w:val="00B450A3"/>
    <w:rsid w:val="00B452B6"/>
    <w:rsid w:val="00B45332"/>
    <w:rsid w:val="00B459E4"/>
    <w:rsid w:val="00B45C57"/>
    <w:rsid w:val="00B45CDB"/>
    <w:rsid w:val="00B4646D"/>
    <w:rsid w:val="00B46511"/>
    <w:rsid w:val="00B4665C"/>
    <w:rsid w:val="00B46869"/>
    <w:rsid w:val="00B46A99"/>
    <w:rsid w:val="00B46C75"/>
    <w:rsid w:val="00B47C39"/>
    <w:rsid w:val="00B47CD1"/>
    <w:rsid w:val="00B5011E"/>
    <w:rsid w:val="00B50317"/>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1E6"/>
    <w:rsid w:val="00B64232"/>
    <w:rsid w:val="00B64C35"/>
    <w:rsid w:val="00B64D61"/>
    <w:rsid w:val="00B650EC"/>
    <w:rsid w:val="00B65C21"/>
    <w:rsid w:val="00B65FD4"/>
    <w:rsid w:val="00B664E7"/>
    <w:rsid w:val="00B6691A"/>
    <w:rsid w:val="00B67B44"/>
    <w:rsid w:val="00B67F4B"/>
    <w:rsid w:val="00B70622"/>
    <w:rsid w:val="00B708A7"/>
    <w:rsid w:val="00B70A60"/>
    <w:rsid w:val="00B70A77"/>
    <w:rsid w:val="00B70AAA"/>
    <w:rsid w:val="00B717F6"/>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9C7"/>
    <w:rsid w:val="00B841F8"/>
    <w:rsid w:val="00B84AD8"/>
    <w:rsid w:val="00B84B96"/>
    <w:rsid w:val="00B8516A"/>
    <w:rsid w:val="00B85536"/>
    <w:rsid w:val="00B85F73"/>
    <w:rsid w:val="00B864F5"/>
    <w:rsid w:val="00B8651D"/>
    <w:rsid w:val="00B86B17"/>
    <w:rsid w:val="00B86F03"/>
    <w:rsid w:val="00B86F52"/>
    <w:rsid w:val="00B87987"/>
    <w:rsid w:val="00B87DCD"/>
    <w:rsid w:val="00B90035"/>
    <w:rsid w:val="00B905BB"/>
    <w:rsid w:val="00B90F5F"/>
    <w:rsid w:val="00B90FDC"/>
    <w:rsid w:val="00B9115F"/>
    <w:rsid w:val="00B911DE"/>
    <w:rsid w:val="00B913CC"/>
    <w:rsid w:val="00B91423"/>
    <w:rsid w:val="00B9146F"/>
    <w:rsid w:val="00B91A5D"/>
    <w:rsid w:val="00B91C3C"/>
    <w:rsid w:val="00B91F79"/>
    <w:rsid w:val="00B92215"/>
    <w:rsid w:val="00B92258"/>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890"/>
    <w:rsid w:val="00B96119"/>
    <w:rsid w:val="00B962D9"/>
    <w:rsid w:val="00B96331"/>
    <w:rsid w:val="00B964CC"/>
    <w:rsid w:val="00B96CB1"/>
    <w:rsid w:val="00B96CCE"/>
    <w:rsid w:val="00B97474"/>
    <w:rsid w:val="00B97610"/>
    <w:rsid w:val="00B979CB"/>
    <w:rsid w:val="00B979E3"/>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4DA"/>
    <w:rsid w:val="00BA595E"/>
    <w:rsid w:val="00BA5BC3"/>
    <w:rsid w:val="00BA5FD5"/>
    <w:rsid w:val="00BA6062"/>
    <w:rsid w:val="00BA6206"/>
    <w:rsid w:val="00BA6BAA"/>
    <w:rsid w:val="00BA6E27"/>
    <w:rsid w:val="00BA7866"/>
    <w:rsid w:val="00BA7CDA"/>
    <w:rsid w:val="00BA7DD8"/>
    <w:rsid w:val="00BA7EBE"/>
    <w:rsid w:val="00BB006E"/>
    <w:rsid w:val="00BB1935"/>
    <w:rsid w:val="00BB284D"/>
    <w:rsid w:val="00BB2A33"/>
    <w:rsid w:val="00BB2AFF"/>
    <w:rsid w:val="00BB2B00"/>
    <w:rsid w:val="00BB3188"/>
    <w:rsid w:val="00BB360E"/>
    <w:rsid w:val="00BB3691"/>
    <w:rsid w:val="00BB36C3"/>
    <w:rsid w:val="00BB4550"/>
    <w:rsid w:val="00BB4ABA"/>
    <w:rsid w:val="00BB4B16"/>
    <w:rsid w:val="00BB4D49"/>
    <w:rsid w:val="00BB4ED6"/>
    <w:rsid w:val="00BB5401"/>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347"/>
    <w:rsid w:val="00BC5516"/>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F4F"/>
    <w:rsid w:val="00BD236C"/>
    <w:rsid w:val="00BD2371"/>
    <w:rsid w:val="00BD264E"/>
    <w:rsid w:val="00BD2706"/>
    <w:rsid w:val="00BD2BBF"/>
    <w:rsid w:val="00BD2CB4"/>
    <w:rsid w:val="00BD2D19"/>
    <w:rsid w:val="00BD2E11"/>
    <w:rsid w:val="00BD2F5E"/>
    <w:rsid w:val="00BD31BF"/>
    <w:rsid w:val="00BD34DA"/>
    <w:rsid w:val="00BD3655"/>
    <w:rsid w:val="00BD3E5D"/>
    <w:rsid w:val="00BD4ADF"/>
    <w:rsid w:val="00BD4F15"/>
    <w:rsid w:val="00BD5028"/>
    <w:rsid w:val="00BD5264"/>
    <w:rsid w:val="00BD567B"/>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469"/>
    <w:rsid w:val="00BE3544"/>
    <w:rsid w:val="00BE3817"/>
    <w:rsid w:val="00BE459E"/>
    <w:rsid w:val="00BE4A58"/>
    <w:rsid w:val="00BE4F90"/>
    <w:rsid w:val="00BE520F"/>
    <w:rsid w:val="00BE5C43"/>
    <w:rsid w:val="00BE618F"/>
    <w:rsid w:val="00BE687B"/>
    <w:rsid w:val="00BE6FCD"/>
    <w:rsid w:val="00BF0048"/>
    <w:rsid w:val="00BF01F1"/>
    <w:rsid w:val="00BF0365"/>
    <w:rsid w:val="00BF08E8"/>
    <w:rsid w:val="00BF1683"/>
    <w:rsid w:val="00BF175F"/>
    <w:rsid w:val="00BF17A5"/>
    <w:rsid w:val="00BF1918"/>
    <w:rsid w:val="00BF19F8"/>
    <w:rsid w:val="00BF1D04"/>
    <w:rsid w:val="00BF1E29"/>
    <w:rsid w:val="00BF216B"/>
    <w:rsid w:val="00BF21EC"/>
    <w:rsid w:val="00BF289B"/>
    <w:rsid w:val="00BF28B8"/>
    <w:rsid w:val="00BF2A3F"/>
    <w:rsid w:val="00BF30B8"/>
    <w:rsid w:val="00BF322F"/>
    <w:rsid w:val="00BF3254"/>
    <w:rsid w:val="00BF374B"/>
    <w:rsid w:val="00BF37F1"/>
    <w:rsid w:val="00BF3BDF"/>
    <w:rsid w:val="00BF3CC8"/>
    <w:rsid w:val="00BF4BB0"/>
    <w:rsid w:val="00BF5776"/>
    <w:rsid w:val="00BF5841"/>
    <w:rsid w:val="00BF5E41"/>
    <w:rsid w:val="00BF633C"/>
    <w:rsid w:val="00BF64E9"/>
    <w:rsid w:val="00BF65A5"/>
    <w:rsid w:val="00BF69E9"/>
    <w:rsid w:val="00BF74C4"/>
    <w:rsid w:val="00BF78AE"/>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7E8"/>
    <w:rsid w:val="00C10C15"/>
    <w:rsid w:val="00C1106D"/>
    <w:rsid w:val="00C11078"/>
    <w:rsid w:val="00C112CE"/>
    <w:rsid w:val="00C11385"/>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973"/>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0EF"/>
    <w:rsid w:val="00C2578C"/>
    <w:rsid w:val="00C258CA"/>
    <w:rsid w:val="00C2597F"/>
    <w:rsid w:val="00C25E08"/>
    <w:rsid w:val="00C25F58"/>
    <w:rsid w:val="00C25FB7"/>
    <w:rsid w:val="00C2605E"/>
    <w:rsid w:val="00C269DE"/>
    <w:rsid w:val="00C27787"/>
    <w:rsid w:val="00C277A5"/>
    <w:rsid w:val="00C27B9F"/>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572"/>
    <w:rsid w:val="00C36B7F"/>
    <w:rsid w:val="00C373BC"/>
    <w:rsid w:val="00C373D1"/>
    <w:rsid w:val="00C37481"/>
    <w:rsid w:val="00C4080F"/>
    <w:rsid w:val="00C4081B"/>
    <w:rsid w:val="00C40A06"/>
    <w:rsid w:val="00C40A73"/>
    <w:rsid w:val="00C40B7B"/>
    <w:rsid w:val="00C40BD3"/>
    <w:rsid w:val="00C40C89"/>
    <w:rsid w:val="00C4101D"/>
    <w:rsid w:val="00C413D2"/>
    <w:rsid w:val="00C41505"/>
    <w:rsid w:val="00C4157B"/>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11C"/>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522"/>
    <w:rsid w:val="00C57B8D"/>
    <w:rsid w:val="00C600F4"/>
    <w:rsid w:val="00C602F8"/>
    <w:rsid w:val="00C60E37"/>
    <w:rsid w:val="00C61DE0"/>
    <w:rsid w:val="00C61E0D"/>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926"/>
    <w:rsid w:val="00C73CA4"/>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0A5E"/>
    <w:rsid w:val="00C81213"/>
    <w:rsid w:val="00C812D5"/>
    <w:rsid w:val="00C81726"/>
    <w:rsid w:val="00C819B9"/>
    <w:rsid w:val="00C81A3C"/>
    <w:rsid w:val="00C81E14"/>
    <w:rsid w:val="00C81ED3"/>
    <w:rsid w:val="00C820D4"/>
    <w:rsid w:val="00C82175"/>
    <w:rsid w:val="00C821FE"/>
    <w:rsid w:val="00C8236A"/>
    <w:rsid w:val="00C82BC3"/>
    <w:rsid w:val="00C8303A"/>
    <w:rsid w:val="00C83216"/>
    <w:rsid w:val="00C833E2"/>
    <w:rsid w:val="00C83464"/>
    <w:rsid w:val="00C834AD"/>
    <w:rsid w:val="00C8356E"/>
    <w:rsid w:val="00C83604"/>
    <w:rsid w:val="00C83CAE"/>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2E11"/>
    <w:rsid w:val="00C930C6"/>
    <w:rsid w:val="00C932A8"/>
    <w:rsid w:val="00C94205"/>
    <w:rsid w:val="00C9438F"/>
    <w:rsid w:val="00C952B1"/>
    <w:rsid w:val="00C953F3"/>
    <w:rsid w:val="00C955ED"/>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C53"/>
    <w:rsid w:val="00CA4DC0"/>
    <w:rsid w:val="00CA51DD"/>
    <w:rsid w:val="00CA5229"/>
    <w:rsid w:val="00CA5F5C"/>
    <w:rsid w:val="00CA60EE"/>
    <w:rsid w:val="00CA6594"/>
    <w:rsid w:val="00CA67D6"/>
    <w:rsid w:val="00CA6D8D"/>
    <w:rsid w:val="00CA6DF1"/>
    <w:rsid w:val="00CA7C2C"/>
    <w:rsid w:val="00CA7C4B"/>
    <w:rsid w:val="00CA7DEA"/>
    <w:rsid w:val="00CB0179"/>
    <w:rsid w:val="00CB0647"/>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A2E"/>
    <w:rsid w:val="00CB3AC0"/>
    <w:rsid w:val="00CB41BE"/>
    <w:rsid w:val="00CB4A41"/>
    <w:rsid w:val="00CB4CEE"/>
    <w:rsid w:val="00CB4E98"/>
    <w:rsid w:val="00CB58C0"/>
    <w:rsid w:val="00CB5944"/>
    <w:rsid w:val="00CB59E3"/>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D4A"/>
    <w:rsid w:val="00CC2EEC"/>
    <w:rsid w:val="00CC3051"/>
    <w:rsid w:val="00CC341B"/>
    <w:rsid w:val="00CC3B3F"/>
    <w:rsid w:val="00CC3FB6"/>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0F5D"/>
    <w:rsid w:val="00CD12FC"/>
    <w:rsid w:val="00CD1793"/>
    <w:rsid w:val="00CD19C6"/>
    <w:rsid w:val="00CD1C39"/>
    <w:rsid w:val="00CD1E03"/>
    <w:rsid w:val="00CD268D"/>
    <w:rsid w:val="00CD3444"/>
    <w:rsid w:val="00CD3575"/>
    <w:rsid w:val="00CD3DA2"/>
    <w:rsid w:val="00CD4229"/>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420"/>
    <w:rsid w:val="00CD74EB"/>
    <w:rsid w:val="00CD757E"/>
    <w:rsid w:val="00CD7745"/>
    <w:rsid w:val="00CD776F"/>
    <w:rsid w:val="00CD77B3"/>
    <w:rsid w:val="00CD7E0B"/>
    <w:rsid w:val="00CD7E50"/>
    <w:rsid w:val="00CE002B"/>
    <w:rsid w:val="00CE0643"/>
    <w:rsid w:val="00CE0A29"/>
    <w:rsid w:val="00CE0B64"/>
    <w:rsid w:val="00CE0C16"/>
    <w:rsid w:val="00CE0C70"/>
    <w:rsid w:val="00CE0CBD"/>
    <w:rsid w:val="00CE0EE2"/>
    <w:rsid w:val="00CE1001"/>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E91"/>
    <w:rsid w:val="00CF3F05"/>
    <w:rsid w:val="00CF4051"/>
    <w:rsid w:val="00CF458B"/>
    <w:rsid w:val="00CF4948"/>
    <w:rsid w:val="00CF49CE"/>
    <w:rsid w:val="00CF4AAF"/>
    <w:rsid w:val="00CF4B76"/>
    <w:rsid w:val="00CF5BBA"/>
    <w:rsid w:val="00CF5C61"/>
    <w:rsid w:val="00CF5CA2"/>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D42"/>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09F"/>
    <w:rsid w:val="00D1517F"/>
    <w:rsid w:val="00D1518A"/>
    <w:rsid w:val="00D1556A"/>
    <w:rsid w:val="00D15590"/>
    <w:rsid w:val="00D1564F"/>
    <w:rsid w:val="00D15773"/>
    <w:rsid w:val="00D162E0"/>
    <w:rsid w:val="00D164E8"/>
    <w:rsid w:val="00D16713"/>
    <w:rsid w:val="00D16880"/>
    <w:rsid w:val="00D16E5C"/>
    <w:rsid w:val="00D17051"/>
    <w:rsid w:val="00D17428"/>
    <w:rsid w:val="00D17496"/>
    <w:rsid w:val="00D17743"/>
    <w:rsid w:val="00D178C9"/>
    <w:rsid w:val="00D17AB1"/>
    <w:rsid w:val="00D17AC4"/>
    <w:rsid w:val="00D17BF9"/>
    <w:rsid w:val="00D17C13"/>
    <w:rsid w:val="00D20453"/>
    <w:rsid w:val="00D2084D"/>
    <w:rsid w:val="00D208E1"/>
    <w:rsid w:val="00D20A80"/>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5FA9"/>
    <w:rsid w:val="00D26010"/>
    <w:rsid w:val="00D2616A"/>
    <w:rsid w:val="00D2625F"/>
    <w:rsid w:val="00D27ED0"/>
    <w:rsid w:val="00D302F6"/>
    <w:rsid w:val="00D3039F"/>
    <w:rsid w:val="00D30577"/>
    <w:rsid w:val="00D30F57"/>
    <w:rsid w:val="00D314EE"/>
    <w:rsid w:val="00D3166C"/>
    <w:rsid w:val="00D32CAA"/>
    <w:rsid w:val="00D32F91"/>
    <w:rsid w:val="00D33808"/>
    <w:rsid w:val="00D339E1"/>
    <w:rsid w:val="00D33A97"/>
    <w:rsid w:val="00D33CC7"/>
    <w:rsid w:val="00D34A6F"/>
    <w:rsid w:val="00D34DA5"/>
    <w:rsid w:val="00D34F9E"/>
    <w:rsid w:val="00D3554A"/>
    <w:rsid w:val="00D35C72"/>
    <w:rsid w:val="00D3609C"/>
    <w:rsid w:val="00D36794"/>
    <w:rsid w:val="00D36CED"/>
    <w:rsid w:val="00D3713A"/>
    <w:rsid w:val="00D3771E"/>
    <w:rsid w:val="00D378E1"/>
    <w:rsid w:val="00D37E7D"/>
    <w:rsid w:val="00D413E2"/>
    <w:rsid w:val="00D41431"/>
    <w:rsid w:val="00D41C16"/>
    <w:rsid w:val="00D41DEA"/>
    <w:rsid w:val="00D41EE0"/>
    <w:rsid w:val="00D41F22"/>
    <w:rsid w:val="00D41F5C"/>
    <w:rsid w:val="00D42178"/>
    <w:rsid w:val="00D422F0"/>
    <w:rsid w:val="00D42793"/>
    <w:rsid w:val="00D4289C"/>
    <w:rsid w:val="00D42C71"/>
    <w:rsid w:val="00D43025"/>
    <w:rsid w:val="00D43311"/>
    <w:rsid w:val="00D43B62"/>
    <w:rsid w:val="00D43BE8"/>
    <w:rsid w:val="00D443AB"/>
    <w:rsid w:val="00D44569"/>
    <w:rsid w:val="00D44654"/>
    <w:rsid w:val="00D44AE4"/>
    <w:rsid w:val="00D44D48"/>
    <w:rsid w:val="00D45024"/>
    <w:rsid w:val="00D452E3"/>
    <w:rsid w:val="00D45452"/>
    <w:rsid w:val="00D45993"/>
    <w:rsid w:val="00D46269"/>
    <w:rsid w:val="00D464A8"/>
    <w:rsid w:val="00D464B7"/>
    <w:rsid w:val="00D467F3"/>
    <w:rsid w:val="00D4772F"/>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51"/>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0B58"/>
    <w:rsid w:val="00D711F2"/>
    <w:rsid w:val="00D7186D"/>
    <w:rsid w:val="00D71D90"/>
    <w:rsid w:val="00D71EE8"/>
    <w:rsid w:val="00D72984"/>
    <w:rsid w:val="00D7307F"/>
    <w:rsid w:val="00D730AB"/>
    <w:rsid w:val="00D731DE"/>
    <w:rsid w:val="00D73806"/>
    <w:rsid w:val="00D73E21"/>
    <w:rsid w:val="00D74666"/>
    <w:rsid w:val="00D747AF"/>
    <w:rsid w:val="00D749D2"/>
    <w:rsid w:val="00D74A04"/>
    <w:rsid w:val="00D759A3"/>
    <w:rsid w:val="00D75AE9"/>
    <w:rsid w:val="00D75BB5"/>
    <w:rsid w:val="00D75DBC"/>
    <w:rsid w:val="00D762D2"/>
    <w:rsid w:val="00D76DE9"/>
    <w:rsid w:val="00D76E42"/>
    <w:rsid w:val="00D77414"/>
    <w:rsid w:val="00D775C6"/>
    <w:rsid w:val="00D77C59"/>
    <w:rsid w:val="00D77E0D"/>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99"/>
    <w:rsid w:val="00D900EF"/>
    <w:rsid w:val="00D903D9"/>
    <w:rsid w:val="00D9057D"/>
    <w:rsid w:val="00D90958"/>
    <w:rsid w:val="00D90B0A"/>
    <w:rsid w:val="00D911C9"/>
    <w:rsid w:val="00D91A8A"/>
    <w:rsid w:val="00D91B7E"/>
    <w:rsid w:val="00D926F2"/>
    <w:rsid w:val="00D93480"/>
    <w:rsid w:val="00D93AFD"/>
    <w:rsid w:val="00D93FEC"/>
    <w:rsid w:val="00D94FEA"/>
    <w:rsid w:val="00D95377"/>
    <w:rsid w:val="00D9567D"/>
    <w:rsid w:val="00D9592F"/>
    <w:rsid w:val="00D95DB9"/>
    <w:rsid w:val="00D95F85"/>
    <w:rsid w:val="00D96128"/>
    <w:rsid w:val="00D9668C"/>
    <w:rsid w:val="00D96740"/>
    <w:rsid w:val="00D967B1"/>
    <w:rsid w:val="00D9686D"/>
    <w:rsid w:val="00D96AE6"/>
    <w:rsid w:val="00D96DDB"/>
    <w:rsid w:val="00D97AF6"/>
    <w:rsid w:val="00D97E26"/>
    <w:rsid w:val="00D97F54"/>
    <w:rsid w:val="00DA0327"/>
    <w:rsid w:val="00DA09DF"/>
    <w:rsid w:val="00DA0B86"/>
    <w:rsid w:val="00DA0CD1"/>
    <w:rsid w:val="00DA0FE6"/>
    <w:rsid w:val="00DA134B"/>
    <w:rsid w:val="00DA1768"/>
    <w:rsid w:val="00DA1B7E"/>
    <w:rsid w:val="00DA1CF2"/>
    <w:rsid w:val="00DA24EE"/>
    <w:rsid w:val="00DA2F69"/>
    <w:rsid w:val="00DA3099"/>
    <w:rsid w:val="00DA30CC"/>
    <w:rsid w:val="00DA3790"/>
    <w:rsid w:val="00DA46C5"/>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3F"/>
    <w:rsid w:val="00DB0AB0"/>
    <w:rsid w:val="00DB1DF6"/>
    <w:rsid w:val="00DB2FEB"/>
    <w:rsid w:val="00DB30F5"/>
    <w:rsid w:val="00DB34A2"/>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498"/>
    <w:rsid w:val="00DC04D4"/>
    <w:rsid w:val="00DC0B11"/>
    <w:rsid w:val="00DC10F7"/>
    <w:rsid w:val="00DC1589"/>
    <w:rsid w:val="00DC15F0"/>
    <w:rsid w:val="00DC1CC3"/>
    <w:rsid w:val="00DC1D2A"/>
    <w:rsid w:val="00DC2417"/>
    <w:rsid w:val="00DC2528"/>
    <w:rsid w:val="00DC28BA"/>
    <w:rsid w:val="00DC2920"/>
    <w:rsid w:val="00DC2D4B"/>
    <w:rsid w:val="00DC2F2F"/>
    <w:rsid w:val="00DC3345"/>
    <w:rsid w:val="00DC3585"/>
    <w:rsid w:val="00DC3DFB"/>
    <w:rsid w:val="00DC42E7"/>
    <w:rsid w:val="00DC492B"/>
    <w:rsid w:val="00DC4B33"/>
    <w:rsid w:val="00DC4C0D"/>
    <w:rsid w:val="00DC5050"/>
    <w:rsid w:val="00DC5FB0"/>
    <w:rsid w:val="00DC60BD"/>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417"/>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54D9"/>
    <w:rsid w:val="00DD602D"/>
    <w:rsid w:val="00DD6235"/>
    <w:rsid w:val="00DD6363"/>
    <w:rsid w:val="00DD68F9"/>
    <w:rsid w:val="00DD6B20"/>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15E"/>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50B"/>
    <w:rsid w:val="00DF3968"/>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1D9"/>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D8F"/>
    <w:rsid w:val="00E17E17"/>
    <w:rsid w:val="00E17EF9"/>
    <w:rsid w:val="00E17FAA"/>
    <w:rsid w:val="00E205E8"/>
    <w:rsid w:val="00E20941"/>
    <w:rsid w:val="00E20B7B"/>
    <w:rsid w:val="00E21421"/>
    <w:rsid w:val="00E215B7"/>
    <w:rsid w:val="00E2167C"/>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DF"/>
    <w:rsid w:val="00E253E9"/>
    <w:rsid w:val="00E25468"/>
    <w:rsid w:val="00E2550A"/>
    <w:rsid w:val="00E25854"/>
    <w:rsid w:val="00E25CBB"/>
    <w:rsid w:val="00E25CD8"/>
    <w:rsid w:val="00E25DF2"/>
    <w:rsid w:val="00E25F70"/>
    <w:rsid w:val="00E26109"/>
    <w:rsid w:val="00E2639F"/>
    <w:rsid w:val="00E264DC"/>
    <w:rsid w:val="00E26A11"/>
    <w:rsid w:val="00E26B9C"/>
    <w:rsid w:val="00E26D20"/>
    <w:rsid w:val="00E2728B"/>
    <w:rsid w:val="00E2731C"/>
    <w:rsid w:val="00E27F9E"/>
    <w:rsid w:val="00E30127"/>
    <w:rsid w:val="00E30864"/>
    <w:rsid w:val="00E3092A"/>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0CA"/>
    <w:rsid w:val="00E371C9"/>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5EFC"/>
    <w:rsid w:val="00E4604E"/>
    <w:rsid w:val="00E46079"/>
    <w:rsid w:val="00E46384"/>
    <w:rsid w:val="00E4649C"/>
    <w:rsid w:val="00E465CD"/>
    <w:rsid w:val="00E467F4"/>
    <w:rsid w:val="00E471CF"/>
    <w:rsid w:val="00E4776D"/>
    <w:rsid w:val="00E477B4"/>
    <w:rsid w:val="00E47934"/>
    <w:rsid w:val="00E47BA6"/>
    <w:rsid w:val="00E5010B"/>
    <w:rsid w:val="00E50B14"/>
    <w:rsid w:val="00E51068"/>
    <w:rsid w:val="00E511EE"/>
    <w:rsid w:val="00E51C5B"/>
    <w:rsid w:val="00E51F46"/>
    <w:rsid w:val="00E51FE6"/>
    <w:rsid w:val="00E52017"/>
    <w:rsid w:val="00E52179"/>
    <w:rsid w:val="00E523C3"/>
    <w:rsid w:val="00E523D3"/>
    <w:rsid w:val="00E5268B"/>
    <w:rsid w:val="00E5286E"/>
    <w:rsid w:val="00E530F2"/>
    <w:rsid w:val="00E5346E"/>
    <w:rsid w:val="00E53974"/>
    <w:rsid w:val="00E53AC6"/>
    <w:rsid w:val="00E546D7"/>
    <w:rsid w:val="00E55499"/>
    <w:rsid w:val="00E55D06"/>
    <w:rsid w:val="00E55E12"/>
    <w:rsid w:val="00E560DE"/>
    <w:rsid w:val="00E5615C"/>
    <w:rsid w:val="00E568F2"/>
    <w:rsid w:val="00E5697F"/>
    <w:rsid w:val="00E56D20"/>
    <w:rsid w:val="00E56FAC"/>
    <w:rsid w:val="00E575C4"/>
    <w:rsid w:val="00E575ED"/>
    <w:rsid w:val="00E577CE"/>
    <w:rsid w:val="00E57F23"/>
    <w:rsid w:val="00E6053B"/>
    <w:rsid w:val="00E60C24"/>
    <w:rsid w:val="00E60CAF"/>
    <w:rsid w:val="00E61113"/>
    <w:rsid w:val="00E6188D"/>
    <w:rsid w:val="00E61DE1"/>
    <w:rsid w:val="00E62126"/>
    <w:rsid w:val="00E62549"/>
    <w:rsid w:val="00E62955"/>
    <w:rsid w:val="00E63031"/>
    <w:rsid w:val="00E63331"/>
    <w:rsid w:val="00E63897"/>
    <w:rsid w:val="00E63BF0"/>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67495"/>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7B"/>
    <w:rsid w:val="00E737C5"/>
    <w:rsid w:val="00E73B8D"/>
    <w:rsid w:val="00E7404E"/>
    <w:rsid w:val="00E74165"/>
    <w:rsid w:val="00E7434E"/>
    <w:rsid w:val="00E7442F"/>
    <w:rsid w:val="00E745C5"/>
    <w:rsid w:val="00E7482E"/>
    <w:rsid w:val="00E74EE4"/>
    <w:rsid w:val="00E75045"/>
    <w:rsid w:val="00E754C6"/>
    <w:rsid w:val="00E75EFD"/>
    <w:rsid w:val="00E75F59"/>
    <w:rsid w:val="00E75F7D"/>
    <w:rsid w:val="00E76EB7"/>
    <w:rsid w:val="00E77A1B"/>
    <w:rsid w:val="00E77ED0"/>
    <w:rsid w:val="00E800F3"/>
    <w:rsid w:val="00E80416"/>
    <w:rsid w:val="00E805ED"/>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476"/>
    <w:rsid w:val="00E85A5A"/>
    <w:rsid w:val="00E86020"/>
    <w:rsid w:val="00E86877"/>
    <w:rsid w:val="00E86C63"/>
    <w:rsid w:val="00E875A6"/>
    <w:rsid w:val="00E87904"/>
    <w:rsid w:val="00E87FF5"/>
    <w:rsid w:val="00E90ACB"/>
    <w:rsid w:val="00E90BBA"/>
    <w:rsid w:val="00E90EFD"/>
    <w:rsid w:val="00E9102D"/>
    <w:rsid w:val="00E91232"/>
    <w:rsid w:val="00E91C64"/>
    <w:rsid w:val="00E91D50"/>
    <w:rsid w:val="00E92753"/>
    <w:rsid w:val="00E92DF2"/>
    <w:rsid w:val="00E9321C"/>
    <w:rsid w:val="00E9326E"/>
    <w:rsid w:val="00E93292"/>
    <w:rsid w:val="00E933B5"/>
    <w:rsid w:val="00E93E4F"/>
    <w:rsid w:val="00E94220"/>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D4E"/>
    <w:rsid w:val="00E96F2E"/>
    <w:rsid w:val="00E979A4"/>
    <w:rsid w:val="00E979B6"/>
    <w:rsid w:val="00E97A71"/>
    <w:rsid w:val="00E97B4F"/>
    <w:rsid w:val="00E97C5D"/>
    <w:rsid w:val="00E97EF1"/>
    <w:rsid w:val="00EA00C5"/>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0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6EB4"/>
    <w:rsid w:val="00EB71FF"/>
    <w:rsid w:val="00EB751D"/>
    <w:rsid w:val="00EB75F1"/>
    <w:rsid w:val="00EB791E"/>
    <w:rsid w:val="00EC0948"/>
    <w:rsid w:val="00EC0967"/>
    <w:rsid w:val="00EC09FF"/>
    <w:rsid w:val="00EC0A9F"/>
    <w:rsid w:val="00EC0B23"/>
    <w:rsid w:val="00EC129F"/>
    <w:rsid w:val="00EC1476"/>
    <w:rsid w:val="00EC188D"/>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D45"/>
    <w:rsid w:val="00ED4E1C"/>
    <w:rsid w:val="00ED5E0C"/>
    <w:rsid w:val="00ED605C"/>
    <w:rsid w:val="00ED67CC"/>
    <w:rsid w:val="00ED6D16"/>
    <w:rsid w:val="00ED6E99"/>
    <w:rsid w:val="00ED6F1C"/>
    <w:rsid w:val="00ED6F88"/>
    <w:rsid w:val="00ED70E2"/>
    <w:rsid w:val="00ED732F"/>
    <w:rsid w:val="00ED74A9"/>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8A7"/>
    <w:rsid w:val="00EE6ADA"/>
    <w:rsid w:val="00EE762F"/>
    <w:rsid w:val="00EE7D9F"/>
    <w:rsid w:val="00EF0227"/>
    <w:rsid w:val="00EF0CD2"/>
    <w:rsid w:val="00EF15B7"/>
    <w:rsid w:val="00EF1713"/>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4EC2"/>
    <w:rsid w:val="00EF5B6A"/>
    <w:rsid w:val="00EF6094"/>
    <w:rsid w:val="00EF620B"/>
    <w:rsid w:val="00EF6650"/>
    <w:rsid w:val="00EF66E4"/>
    <w:rsid w:val="00EF68AB"/>
    <w:rsid w:val="00EF68FF"/>
    <w:rsid w:val="00EF6E85"/>
    <w:rsid w:val="00EF74AA"/>
    <w:rsid w:val="00EF7647"/>
    <w:rsid w:val="00EF7AC4"/>
    <w:rsid w:val="00EF7D58"/>
    <w:rsid w:val="00EF7FD3"/>
    <w:rsid w:val="00F0027D"/>
    <w:rsid w:val="00F002AA"/>
    <w:rsid w:val="00F002BF"/>
    <w:rsid w:val="00F00395"/>
    <w:rsid w:val="00F0062C"/>
    <w:rsid w:val="00F00BFB"/>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5127"/>
    <w:rsid w:val="00F06195"/>
    <w:rsid w:val="00F061B8"/>
    <w:rsid w:val="00F0623D"/>
    <w:rsid w:val="00F06445"/>
    <w:rsid w:val="00F06600"/>
    <w:rsid w:val="00F0690E"/>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E4F"/>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477A"/>
    <w:rsid w:val="00F15244"/>
    <w:rsid w:val="00F1524F"/>
    <w:rsid w:val="00F15D3E"/>
    <w:rsid w:val="00F16078"/>
    <w:rsid w:val="00F16C17"/>
    <w:rsid w:val="00F170CF"/>
    <w:rsid w:val="00F171CF"/>
    <w:rsid w:val="00F1770F"/>
    <w:rsid w:val="00F178F1"/>
    <w:rsid w:val="00F17B1C"/>
    <w:rsid w:val="00F17DE0"/>
    <w:rsid w:val="00F2024F"/>
    <w:rsid w:val="00F205A5"/>
    <w:rsid w:val="00F20F91"/>
    <w:rsid w:val="00F21215"/>
    <w:rsid w:val="00F215DC"/>
    <w:rsid w:val="00F21763"/>
    <w:rsid w:val="00F22213"/>
    <w:rsid w:val="00F22FC5"/>
    <w:rsid w:val="00F23426"/>
    <w:rsid w:val="00F234FE"/>
    <w:rsid w:val="00F23684"/>
    <w:rsid w:val="00F23763"/>
    <w:rsid w:val="00F23785"/>
    <w:rsid w:val="00F237A6"/>
    <w:rsid w:val="00F23A54"/>
    <w:rsid w:val="00F23A8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5B"/>
    <w:rsid w:val="00F36599"/>
    <w:rsid w:val="00F366F3"/>
    <w:rsid w:val="00F36EB2"/>
    <w:rsid w:val="00F36EBE"/>
    <w:rsid w:val="00F36F03"/>
    <w:rsid w:val="00F37358"/>
    <w:rsid w:val="00F37AF3"/>
    <w:rsid w:val="00F37F82"/>
    <w:rsid w:val="00F403C0"/>
    <w:rsid w:val="00F409F6"/>
    <w:rsid w:val="00F40E36"/>
    <w:rsid w:val="00F40F0F"/>
    <w:rsid w:val="00F4123B"/>
    <w:rsid w:val="00F41475"/>
    <w:rsid w:val="00F42218"/>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2ACB"/>
    <w:rsid w:val="00F53052"/>
    <w:rsid w:val="00F5307F"/>
    <w:rsid w:val="00F532D3"/>
    <w:rsid w:val="00F5358C"/>
    <w:rsid w:val="00F5361E"/>
    <w:rsid w:val="00F549AB"/>
    <w:rsid w:val="00F54B70"/>
    <w:rsid w:val="00F54DCD"/>
    <w:rsid w:val="00F554FF"/>
    <w:rsid w:val="00F557FF"/>
    <w:rsid w:val="00F558C1"/>
    <w:rsid w:val="00F55A3A"/>
    <w:rsid w:val="00F55BC6"/>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668"/>
    <w:rsid w:val="00F6499B"/>
    <w:rsid w:val="00F65317"/>
    <w:rsid w:val="00F654EF"/>
    <w:rsid w:val="00F6554E"/>
    <w:rsid w:val="00F65C20"/>
    <w:rsid w:val="00F65D08"/>
    <w:rsid w:val="00F65FB1"/>
    <w:rsid w:val="00F65FBB"/>
    <w:rsid w:val="00F664D0"/>
    <w:rsid w:val="00F6667F"/>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D23"/>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77027"/>
    <w:rsid w:val="00F77767"/>
    <w:rsid w:val="00F802D3"/>
    <w:rsid w:val="00F8049F"/>
    <w:rsid w:val="00F80C83"/>
    <w:rsid w:val="00F80D0F"/>
    <w:rsid w:val="00F813EB"/>
    <w:rsid w:val="00F828A6"/>
    <w:rsid w:val="00F82B60"/>
    <w:rsid w:val="00F82DDA"/>
    <w:rsid w:val="00F82E55"/>
    <w:rsid w:val="00F8308F"/>
    <w:rsid w:val="00F83135"/>
    <w:rsid w:val="00F833ED"/>
    <w:rsid w:val="00F83688"/>
    <w:rsid w:val="00F83D3D"/>
    <w:rsid w:val="00F83E39"/>
    <w:rsid w:val="00F84364"/>
    <w:rsid w:val="00F843FC"/>
    <w:rsid w:val="00F848BC"/>
    <w:rsid w:val="00F84A11"/>
    <w:rsid w:val="00F84AAD"/>
    <w:rsid w:val="00F8547B"/>
    <w:rsid w:val="00F85A06"/>
    <w:rsid w:val="00F864A3"/>
    <w:rsid w:val="00F86D05"/>
    <w:rsid w:val="00F86E30"/>
    <w:rsid w:val="00F86FC2"/>
    <w:rsid w:val="00F877FC"/>
    <w:rsid w:val="00F87A76"/>
    <w:rsid w:val="00F87AFE"/>
    <w:rsid w:val="00F87CE9"/>
    <w:rsid w:val="00F904AA"/>
    <w:rsid w:val="00F90ABA"/>
    <w:rsid w:val="00F90DF7"/>
    <w:rsid w:val="00F91356"/>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6E7"/>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DD2"/>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22"/>
    <w:rsid w:val="00FB692D"/>
    <w:rsid w:val="00FB699A"/>
    <w:rsid w:val="00FB6DD7"/>
    <w:rsid w:val="00FB6F47"/>
    <w:rsid w:val="00FB7367"/>
    <w:rsid w:val="00FB749B"/>
    <w:rsid w:val="00FB7E18"/>
    <w:rsid w:val="00FB7F4F"/>
    <w:rsid w:val="00FB7F5E"/>
    <w:rsid w:val="00FC0000"/>
    <w:rsid w:val="00FC0174"/>
    <w:rsid w:val="00FC031E"/>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386"/>
    <w:rsid w:val="00FC6875"/>
    <w:rsid w:val="00FC70B9"/>
    <w:rsid w:val="00FC7976"/>
    <w:rsid w:val="00FD147B"/>
    <w:rsid w:val="00FD1626"/>
    <w:rsid w:val="00FD1E72"/>
    <w:rsid w:val="00FD2371"/>
    <w:rsid w:val="00FD2386"/>
    <w:rsid w:val="00FD25C3"/>
    <w:rsid w:val="00FD2C67"/>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D7B2E"/>
    <w:rsid w:val="00FE0347"/>
    <w:rsid w:val="00FE03D4"/>
    <w:rsid w:val="00FE04D5"/>
    <w:rsid w:val="00FE0917"/>
    <w:rsid w:val="00FE09C3"/>
    <w:rsid w:val="00FE0CAA"/>
    <w:rsid w:val="00FE14C0"/>
    <w:rsid w:val="00FE1702"/>
    <w:rsid w:val="00FE1966"/>
    <w:rsid w:val="00FE1967"/>
    <w:rsid w:val="00FE1B12"/>
    <w:rsid w:val="00FE2109"/>
    <w:rsid w:val="00FE25D5"/>
    <w:rsid w:val="00FE2643"/>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E7EBA"/>
    <w:rsid w:val="00FF0080"/>
    <w:rsid w:val="00FF0316"/>
    <w:rsid w:val="00FF0588"/>
    <w:rsid w:val="00FF05DB"/>
    <w:rsid w:val="00FF0EA6"/>
    <w:rsid w:val="00FF107F"/>
    <w:rsid w:val="00FF1407"/>
    <w:rsid w:val="00FF14F0"/>
    <w:rsid w:val="00FF1E53"/>
    <w:rsid w:val="00FF1F0E"/>
    <w:rsid w:val="00FF2D75"/>
    <w:rsid w:val="00FF2E98"/>
    <w:rsid w:val="00FF3067"/>
    <w:rsid w:val="00FF3475"/>
    <w:rsid w:val="00FF4225"/>
    <w:rsid w:val="00FF47EC"/>
    <w:rsid w:val="00FF4974"/>
    <w:rsid w:val="00FF4BFA"/>
    <w:rsid w:val="00FF4D71"/>
    <w:rsid w:val="00FF545D"/>
    <w:rsid w:val="00FF5608"/>
    <w:rsid w:val="00FF5CE5"/>
    <w:rsid w:val="00FF6996"/>
    <w:rsid w:val="00FF6F15"/>
    <w:rsid w:val="00FF72BB"/>
    <w:rsid w:val="00FF76F6"/>
    <w:rsid w:val="00FF78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3"/>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1"/>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rsid w:val="00BF216B"/>
    <w:pPr>
      <w:spacing w:line="360" w:lineRule="auto"/>
      <w:ind w:left="480" w:hanging="480"/>
      <w:jc w:val="both"/>
    </w:pPr>
    <w:rPr>
      <w:sz w:val="24"/>
      <w:lang w:val="es-ES"/>
    </w:rPr>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81"/>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82"/>
      </w:numPr>
    </w:pPr>
  </w:style>
  <w:style w:type="paragraph" w:customStyle="1" w:styleId="direccion">
    <w:name w:val="direccion"/>
    <w:basedOn w:val="Normal"/>
    <w:rsid w:val="00C06BB2"/>
    <w:pPr>
      <w:spacing w:after="120"/>
      <w:ind w:left="120"/>
    </w:pPr>
    <w:rPr>
      <w:color w:val="009966"/>
      <w:sz w:val="15"/>
      <w:szCs w:val="15"/>
      <w:lang w:eastAsia="es-MX"/>
    </w:rPr>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3">
    <w:name w:val="Tabla normal 13"/>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Mencinsinresolver5">
    <w:name w:val="Mención sin resolver5"/>
    <w:basedOn w:val="Fuentedeprrafopredeter"/>
    <w:uiPriority w:val="99"/>
    <w:semiHidden/>
    <w:unhideWhenUsed/>
    <w:rsid w:val="00F65C20"/>
    <w:rPr>
      <w:color w:val="605E5C"/>
      <w:shd w:val="clear" w:color="auto" w:fill="E1DFDD"/>
    </w:rPr>
  </w:style>
  <w:style w:type="table" w:customStyle="1" w:styleId="Tablanormal14">
    <w:name w:val="Tabla normal 14"/>
    <w:basedOn w:val="Tablanormal"/>
    <w:next w:val="Tablanormal1"/>
    <w:uiPriority w:val="41"/>
    <w:rsid w:val="00FD7B2E"/>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5">
    <w:name w:val="Tabla normal 15"/>
    <w:basedOn w:val="Tablanormal"/>
    <w:next w:val="Tablanormal1"/>
    <w:uiPriority w:val="41"/>
    <w:rsid w:val="00CE10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6">
    <w:name w:val="Tabla normal 16"/>
    <w:basedOn w:val="Tablanormal"/>
    <w:next w:val="Tablanormal1"/>
    <w:uiPriority w:val="41"/>
    <w:rsid w:val="005819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14">
    <w:name w:val="Tabla con cuadrícula14"/>
    <w:basedOn w:val="Tablanormal"/>
    <w:next w:val="Tablaconcuadrcula"/>
    <w:uiPriority w:val="39"/>
    <w:rsid w:val="006D70B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C2D4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chas">
    <w:name w:val="Fechas"/>
    <w:basedOn w:val="Normal"/>
    <w:semiHidden/>
    <w:qFormat/>
    <w:rsid w:val="00CC2D4A"/>
    <w:pPr>
      <w:ind w:left="113"/>
    </w:pPr>
    <w:rPr>
      <w:rFonts w:ascii="Arial" w:eastAsia="Arial" w:hAnsi="Arial"/>
      <w:b/>
      <w:color w:val="2C3B57"/>
      <w:szCs w:val="24"/>
      <w:lang w:val="es-ES" w:eastAsia="en-US"/>
    </w:rPr>
  </w:style>
  <w:style w:type="character" w:styleId="Textodelmarcadordeposicin">
    <w:name w:val="Placeholder Text"/>
    <w:basedOn w:val="Fuentedeprrafopredeter"/>
    <w:uiPriority w:val="99"/>
    <w:semiHidden/>
    <w:rsid w:val="00CC2D4A"/>
    <w:rPr>
      <w:color w:val="808080"/>
    </w:rPr>
  </w:style>
  <w:style w:type="paragraph" w:customStyle="1" w:styleId="TextoAlt">
    <w:name w:val="Texto Alt"/>
    <w:basedOn w:val="Texto0"/>
    <w:uiPriority w:val="4"/>
    <w:qFormat/>
    <w:rsid w:val="00CC2D4A"/>
    <w:pPr>
      <w:spacing w:before="120" w:after="0" w:line="336" w:lineRule="auto"/>
      <w:ind w:left="113" w:firstLine="0"/>
      <w:jc w:val="right"/>
    </w:pPr>
    <w:rPr>
      <w:rFonts w:eastAsia="Arial"/>
      <w:color w:val="FFFFFF"/>
      <w:sz w:val="22"/>
      <w:szCs w:val="24"/>
      <w:lang w:eastAsia="en-US"/>
    </w:rPr>
  </w:style>
  <w:style w:type="table" w:customStyle="1" w:styleId="15">
    <w:name w:val="15"/>
    <w:basedOn w:val="Tablanormal"/>
    <w:rsid w:val="00CC2D4A"/>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character" w:customStyle="1" w:styleId="Textodemarcadordeposicin">
    <w:name w:val="Texto de marcador de posición"/>
    <w:basedOn w:val="Fuentedeprrafopredeter"/>
    <w:uiPriority w:val="99"/>
    <w:semiHidden/>
    <w:rsid w:val="00CC2D4A"/>
    <w:rPr>
      <w:color w:val="808080"/>
    </w:rPr>
  </w:style>
  <w:style w:type="paragraph" w:customStyle="1" w:styleId="DataDocument-g">
    <w:name w:val="Data Document-g"/>
    <w:basedOn w:val="Normal"/>
    <w:rsid w:val="00CC2D4A"/>
    <w:rPr>
      <w:sz w:val="24"/>
      <w:lang w:val="en-US" w:eastAsia="en-US"/>
    </w:rPr>
  </w:style>
  <w:style w:type="table" w:customStyle="1" w:styleId="Tablanormal17">
    <w:name w:val="Tabla normal 17"/>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paragraph" w:customStyle="1" w:styleId="EstiloTtulo1Antes6ptoDespus3ptoInterlineadoMn">
    <w:name w:val="Estilo Título 1 + Antes:  6 pto Después:  3 pto Interlineado:  Mín..."/>
    <w:basedOn w:val="Ttulo1"/>
    <w:rsid w:val="00CC2D4A"/>
    <w:pPr>
      <w:tabs>
        <w:tab w:val="num" w:pos="432"/>
      </w:tabs>
      <w:spacing w:before="240" w:after="180" w:line="240" w:lineRule="atLeast"/>
      <w:ind w:left="432" w:hanging="432"/>
      <w:jc w:val="both"/>
    </w:pPr>
    <w:rPr>
      <w:bCs/>
      <w:kern w:val="32"/>
    </w:rPr>
  </w:style>
  <w:style w:type="paragraph" w:customStyle="1" w:styleId="tableheading">
    <w:name w:val="table heading"/>
    <w:basedOn w:val="Normal"/>
    <w:rsid w:val="00CC2D4A"/>
    <w:pPr>
      <w:spacing w:before="60"/>
    </w:pPr>
    <w:rPr>
      <w:i/>
      <w:sz w:val="18"/>
      <w:lang w:val="en-US" w:eastAsia="en-US"/>
    </w:rPr>
  </w:style>
  <w:style w:type="paragraph" w:customStyle="1" w:styleId="formtext-small">
    <w:name w:val="form text - small"/>
    <w:basedOn w:val="Normal"/>
    <w:rsid w:val="00CC2D4A"/>
    <w:pPr>
      <w:spacing w:before="240"/>
    </w:pPr>
    <w:rPr>
      <w:lang w:val="en-US" w:eastAsia="en-US"/>
    </w:rPr>
  </w:style>
  <w:style w:type="paragraph" w:customStyle="1" w:styleId="TemplateNote">
    <w:name w:val="Template Note"/>
    <w:basedOn w:val="Normal"/>
    <w:link w:val="TemplateNoteChar"/>
    <w:rsid w:val="00CC2D4A"/>
    <w:pPr>
      <w:keepNext/>
      <w:widowControl w:val="0"/>
      <w:pBdr>
        <w:top w:val="single" w:sz="6" w:space="1" w:color="auto"/>
        <w:left w:val="single" w:sz="6" w:space="1" w:color="auto"/>
        <w:bottom w:val="single" w:sz="6" w:space="1" w:color="auto"/>
        <w:right w:val="single" w:sz="6" w:space="1" w:color="auto"/>
      </w:pBdr>
      <w:shd w:val="pct5" w:color="auto" w:fill="auto"/>
      <w:jc w:val="both"/>
    </w:pPr>
    <w:rPr>
      <w:i/>
      <w:color w:val="FF0000"/>
      <w:lang w:val="en-US" w:eastAsia="en-US"/>
    </w:rPr>
  </w:style>
  <w:style w:type="character" w:customStyle="1" w:styleId="TemplateNoteChar">
    <w:name w:val="Template Note Char"/>
    <w:basedOn w:val="Fuentedeprrafopredeter"/>
    <w:link w:val="TemplateNote"/>
    <w:rsid w:val="00CC2D4A"/>
    <w:rPr>
      <w:i/>
      <w:color w:val="FF0000"/>
      <w:shd w:val="pct5" w:color="auto" w:fill="auto"/>
      <w:lang w:val="en-US" w:eastAsia="en-US"/>
    </w:rPr>
  </w:style>
  <w:style w:type="table" w:customStyle="1" w:styleId="Tablanormal111">
    <w:name w:val="Tabla normal 111"/>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PTICInstruccionesCar">
    <w:name w:val="MPTIC Instrucciones Car"/>
    <w:basedOn w:val="Fuentedeprrafopredeter"/>
    <w:link w:val="MPTICInstrucciones"/>
    <w:locked/>
    <w:rsid w:val="00CC2D4A"/>
    <w:rPr>
      <w:rFonts w:ascii="Arial" w:hAnsi="Arial" w:cs="Arial"/>
      <w:i/>
      <w:color w:val="2E74B5"/>
    </w:rPr>
  </w:style>
  <w:style w:type="paragraph" w:customStyle="1" w:styleId="MPTICInstrucciones">
    <w:name w:val="MPTIC Instrucciones"/>
    <w:basedOn w:val="Normal"/>
    <w:link w:val="MPTICInstruccionesCar"/>
    <w:qFormat/>
    <w:rsid w:val="00CC2D4A"/>
    <w:pPr>
      <w:jc w:val="both"/>
    </w:pPr>
    <w:rPr>
      <w:rFonts w:ascii="Arial" w:hAnsi="Arial" w:cs="Arial"/>
      <w:i/>
      <w:color w:val="2E74B5"/>
    </w:rPr>
  </w:style>
  <w:style w:type="table" w:customStyle="1" w:styleId="Tablaconcuadrcula16">
    <w:name w:val="Tabla con cuadrícula16"/>
    <w:basedOn w:val="Tablanormal"/>
    <w:next w:val="Tablaconcuadrcula"/>
    <w:rsid w:val="0068454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C42E7"/>
  </w:style>
  <w:style w:type="table" w:customStyle="1" w:styleId="Tablaconcuadrcula17">
    <w:name w:val="Tabla con cuadrícula17"/>
    <w:basedOn w:val="Tablanormal"/>
    <w:next w:val="Tablaconcuadrcula"/>
    <w:uiPriority w:val="39"/>
    <w:rsid w:val="00DC42E7"/>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151"/>
    <w:basedOn w:val="Tablanormal"/>
    <w:rsid w:val="00DC42E7"/>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table" w:customStyle="1" w:styleId="Tablanormal18">
    <w:name w:val="Tabla normal 18"/>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2">
    <w:name w:val="Tabla normal 112"/>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Fuentedeprrafopredeter"/>
    <w:uiPriority w:val="99"/>
    <w:semiHidden/>
    <w:unhideWhenUsed/>
    <w:rsid w:val="007B4508"/>
    <w:rPr>
      <w:color w:val="605E5C"/>
      <w:shd w:val="clear" w:color="auto" w:fill="E1DFDD"/>
    </w:rPr>
  </w:style>
  <w:style w:type="table" w:customStyle="1" w:styleId="Tablaconcuadrcula18">
    <w:name w:val="Tabla con cuadrícula18"/>
    <w:basedOn w:val="Tablanormal"/>
    <w:next w:val="Tablaconcuadrcula"/>
    <w:rsid w:val="00642844"/>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250F7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1">
    <w:name w:val="Tabla normal 1111"/>
    <w:basedOn w:val="Tablanormal"/>
    <w:uiPriority w:val="41"/>
    <w:rsid w:val="008C7B19"/>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9">
    <w:name w:val="Tabla normal 19"/>
    <w:basedOn w:val="Tablanormal"/>
    <w:next w:val="Tablanormal1"/>
    <w:uiPriority w:val="41"/>
    <w:rsid w:val="00AD5D06"/>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20">
    <w:name w:val="Tabla con cuadrícula20"/>
    <w:basedOn w:val="Tablanormal"/>
    <w:next w:val="Tablaconcuadrcula"/>
    <w:rsid w:val="00AC3BC8"/>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DC60BD"/>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865074"/>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0">
    <w:name w:val="Tabla normal 110"/>
    <w:basedOn w:val="Tablanormal"/>
    <w:next w:val="Tablanormal1"/>
    <w:uiPriority w:val="41"/>
    <w:rsid w:val="00865074"/>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12">
    <w:name w:val="Tabla normal 1112"/>
    <w:basedOn w:val="Tablanormal"/>
    <w:uiPriority w:val="41"/>
    <w:rsid w:val="00865074"/>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24">
    <w:name w:val="Tabla con cuadrícula24"/>
    <w:basedOn w:val="Tablanormal"/>
    <w:next w:val="Tablaconcuadrcula"/>
    <w:rsid w:val="00FF2E98"/>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3">
    <w:name w:val="Tabla normal 113"/>
    <w:basedOn w:val="Tablanormal"/>
    <w:next w:val="Tablanormal1"/>
    <w:uiPriority w:val="41"/>
    <w:rsid w:val="00FF2E9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13">
    <w:name w:val="Tabla normal 1113"/>
    <w:basedOn w:val="Tablanormal"/>
    <w:uiPriority w:val="41"/>
    <w:rsid w:val="00FF2E9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085797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69762756">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0898519">
      <w:bodyDiv w:val="1"/>
      <w:marLeft w:val="0"/>
      <w:marRight w:val="0"/>
      <w:marTop w:val="0"/>
      <w:marBottom w:val="0"/>
      <w:divBdr>
        <w:top w:val="none" w:sz="0" w:space="0" w:color="auto"/>
        <w:left w:val="none" w:sz="0" w:space="0" w:color="auto"/>
        <w:bottom w:val="none" w:sz="0" w:space="0" w:color="auto"/>
        <w:right w:val="none" w:sz="0" w:space="0" w:color="auto"/>
      </w:divBdr>
      <w:divsChild>
        <w:div w:id="178004909">
          <w:marLeft w:val="0"/>
          <w:marRight w:val="0"/>
          <w:marTop w:val="0"/>
          <w:marBottom w:val="0"/>
          <w:divBdr>
            <w:top w:val="none" w:sz="0" w:space="0" w:color="auto"/>
            <w:left w:val="none" w:sz="0" w:space="0" w:color="auto"/>
            <w:bottom w:val="none" w:sz="0" w:space="0" w:color="auto"/>
            <w:right w:val="none" w:sz="0" w:space="0" w:color="auto"/>
          </w:divBdr>
        </w:div>
      </w:divsChild>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38910982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87614392">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raul.cardiel@ine.mx" TargetMode="External"/><Relationship Id="rId26" Type="http://schemas.openxmlformats.org/officeDocument/2006/relationships/hyperlink" Target="mailto:xochitl.apaez@ine.mx" TargetMode="External"/><Relationship Id="rId39" Type="http://schemas.openxmlformats.org/officeDocument/2006/relationships/hyperlink" Target="about:blank" TargetMode="External"/><Relationship Id="rId21" Type="http://schemas.openxmlformats.org/officeDocument/2006/relationships/hyperlink" Target="mailto:alonso.rodriguez@ine.mx" TargetMode="External"/><Relationship Id="rId34" Type="http://schemas.openxmlformats.org/officeDocument/2006/relationships/hyperlink" Target="about:blank" TargetMode="External"/><Relationship Id="rId42" Type="http://schemas.openxmlformats.org/officeDocument/2006/relationships/header" Target="header2.xml"/><Relationship Id="rId47" Type="http://schemas.openxmlformats.org/officeDocument/2006/relationships/hyperlink" Target="mailto:_______@ine.mx" TargetMode="External"/><Relationship Id="rId50" Type="http://schemas.openxmlformats.org/officeDocument/2006/relationships/image" Target="media/image6.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ine.mx" TargetMode="External"/><Relationship Id="rId29" Type="http://schemas.openxmlformats.org/officeDocument/2006/relationships/hyperlink" Target="mailto:xochitl.apaez@ine.mx" TargetMode="External"/><Relationship Id="rId11" Type="http://schemas.openxmlformats.org/officeDocument/2006/relationships/endnotes" Target="endnotes.xml"/><Relationship Id="rId24" Type="http://schemas.openxmlformats.org/officeDocument/2006/relationships/hyperlink" Target="mailto:autoridad.certificadora@ine.mx" TargetMode="External"/><Relationship Id="rId32" Type="http://schemas.openxmlformats.org/officeDocument/2006/relationships/hyperlink" Target="mailto:alejandro.garc&#237;av@ine.mx" TargetMode="External"/><Relationship Id="rId37" Type="http://schemas.openxmlformats.org/officeDocument/2006/relationships/hyperlink" Target="about:blank"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listanominal.ine.mx/scpln/" TargetMode="External"/><Relationship Id="rId31" Type="http://schemas.openxmlformats.org/officeDocument/2006/relationships/hyperlink" Target="mailto:alonso.rodriguez@ine.mx" TargetMode="External"/><Relationship Id="rId44" Type="http://schemas.openxmlformats.org/officeDocument/2006/relationships/header" Target="header3.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nuncias-oic.ine.mx/" TargetMode="External"/><Relationship Id="rId22" Type="http://schemas.openxmlformats.org/officeDocument/2006/relationships/hyperlink" Target="mailto:luis.padilla@ine.mx" TargetMode="External"/><Relationship Id="rId27" Type="http://schemas.openxmlformats.org/officeDocument/2006/relationships/hyperlink" Target="mailto:autoridad.certificadora@ine.mx" TargetMode="External"/><Relationship Id="rId30" Type="http://schemas.openxmlformats.org/officeDocument/2006/relationships/hyperlink" Target="mailto:luis.padilla@ine.mx" TargetMode="External"/><Relationship Id="rId35" Type="http://schemas.openxmlformats.org/officeDocument/2006/relationships/hyperlink" Target="about:blank" TargetMode="External"/><Relationship Id="rId43" Type="http://schemas.openxmlformats.org/officeDocument/2006/relationships/footer" Target="footer2.xml"/><Relationship Id="rId48" Type="http://schemas.openxmlformats.org/officeDocument/2006/relationships/image" Target="media/image5.emf"/><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omplementodepago.scp@ine.mx" TargetMode="External"/><Relationship Id="rId25" Type="http://schemas.openxmlformats.org/officeDocument/2006/relationships/hyperlink" Target="mailto:antonio.lara@ine.mx"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mailto:complementodepago.scp@ine.mx" TargetMode="External"/><Relationship Id="rId20" Type="http://schemas.openxmlformats.org/officeDocument/2006/relationships/hyperlink" Target="mailto:luis.padilla@ine.m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rtal.ine.mx/" TargetMode="External"/><Relationship Id="rId23" Type="http://schemas.openxmlformats.org/officeDocument/2006/relationships/hyperlink" Target="mailto:alonso.rodriguez@ine.mx" TargetMode="External"/><Relationship Id="rId28" Type="http://schemas.openxmlformats.org/officeDocument/2006/relationships/hyperlink" Target="mailto:antonio.lara@ine.mx" TargetMode="External"/><Relationship Id="rId36" Type="http://schemas.openxmlformats.org/officeDocument/2006/relationships/hyperlink" Target="about:blank" TargetMode="External"/><Relationship Id="rId4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F60BB857AE9074898AB0F983E9E1607" ma:contentTypeVersion="10" ma:contentTypeDescription="Crear nuevo documento." ma:contentTypeScope="" ma:versionID="599498c9c1c00e1233214783d3b8f135">
  <xsd:schema xmlns:xsd="http://www.w3.org/2001/XMLSchema" xmlns:xs="http://www.w3.org/2001/XMLSchema" xmlns:p="http://schemas.microsoft.com/office/2006/metadata/properties" xmlns:ns2="8341b64c-6a58-4020-aaf5-a3151d417202" xmlns:ns3="c95f0a5a-d5f4-40b0-bce4-9df85c0ccb16" targetNamespace="http://schemas.microsoft.com/office/2006/metadata/properties" ma:root="true" ma:fieldsID="71a00c3ef7744e72dfb52776ae6b2915" ns2:_="" ns3:_="">
    <xsd:import namespace="8341b64c-6a58-4020-aaf5-a3151d417202"/>
    <xsd:import namespace="c95f0a5a-d5f4-40b0-bce4-9df85c0ccb1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1b64c-6a58-4020-aaf5-a3151d41720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f0a5a-d5f4-40b0-bce4-9df85c0ccb1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341b64c-6a58-4020-aaf5-a3151d417202">SC4JMWCVPJZT-706151525-33244</_dlc_DocId>
    <_dlc_DocIdUrl xmlns="8341b64c-6a58-4020-aaf5-a3151d417202">
      <Url>https://inemexico.sharepoint.com/sites/DRMS/_layouts/15/DocIdRedir.aspx?ID=SC4JMWCVPJZT-706151525-33244</Url>
      <Description>SC4JMWCVPJZT-706151525-33244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76CC-4C87-4282-A6EA-BB93FD7D13C5}">
  <ds:schemaRefs>
    <ds:schemaRef ds:uri="http://schemas.microsoft.com/sharepoint/events"/>
  </ds:schemaRefs>
</ds:datastoreItem>
</file>

<file path=customXml/itemProps2.xml><?xml version="1.0" encoding="utf-8"?>
<ds:datastoreItem xmlns:ds="http://schemas.openxmlformats.org/officeDocument/2006/customXml" ds:itemID="{DAADB58B-98BF-49C9-BDA6-FEFA702394CE}">
  <ds:schemaRefs>
    <ds:schemaRef ds:uri="http://schemas.microsoft.com/sharepoint/v3/contenttype/forms"/>
  </ds:schemaRefs>
</ds:datastoreItem>
</file>

<file path=customXml/itemProps3.xml><?xml version="1.0" encoding="utf-8"?>
<ds:datastoreItem xmlns:ds="http://schemas.openxmlformats.org/officeDocument/2006/customXml" ds:itemID="{02F9E737-8F5F-4A47-969B-378D0A90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1b64c-6a58-4020-aaf5-a3151d417202"/>
    <ds:schemaRef ds:uri="c95f0a5a-d5f4-40b0-bce4-9df85c0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819A9-BE56-4A7F-8C72-5CB4AD443EA8}">
  <ds:schemaRefs>
    <ds:schemaRef ds:uri="http://schemas.microsoft.com/office/2006/metadata/properties"/>
    <ds:schemaRef ds:uri="http://schemas.microsoft.com/office/infopath/2007/PartnerControls"/>
    <ds:schemaRef ds:uri="8341b64c-6a58-4020-aaf5-a3151d417202"/>
  </ds:schemaRefs>
</ds:datastoreItem>
</file>

<file path=customXml/itemProps5.xml><?xml version="1.0" encoding="utf-8"?>
<ds:datastoreItem xmlns:ds="http://schemas.openxmlformats.org/officeDocument/2006/customXml" ds:itemID="{CDC7C2B6-45E6-4E45-B586-A39F2081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67</Pages>
  <Words>28528</Words>
  <Characters>156907</Characters>
  <Application>Microsoft Office Word</Application>
  <DocSecurity>0</DocSecurity>
  <Lines>1307</Lines>
  <Paragraphs>370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185065</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Roberto</cp:lastModifiedBy>
  <cp:revision>56</cp:revision>
  <cp:lastPrinted>2022-11-29T23:53:00Z</cp:lastPrinted>
  <dcterms:created xsi:type="dcterms:W3CDTF">2022-11-14T19:31:00Z</dcterms:created>
  <dcterms:modified xsi:type="dcterms:W3CDTF">2022-11-29T23:53:00Z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0x010100BF60BB857AE9074898AB0F983E9E1607</vt:lpwstr>
  </property>
  <property fmtid="{D5CDD505-2E9C-101B-9397-08002B2CF9AE}" pid="3" name="_dlc_DocIdItemGuid">
    <vt:lpwstr>a202aa99-7327-43a3-9514-fe05bd0190fe</vt:lpwstr>
  </property>
</Properties>
</file>